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pPr w:leftFromText="141" w:rightFromText="141" w:vertAnchor="text" w:horzAnchor="margin" w:tblpXSpec="right" w:tblpY="10494"/>
        <w:tblW w:w="2312" w:type="dxa"/>
        <w:tblLook w:val="04A0" w:firstRow="1" w:lastRow="0" w:firstColumn="1" w:lastColumn="0" w:noHBand="0" w:noVBand="1"/>
      </w:tblPr>
      <w:tblGrid>
        <w:gridCol w:w="2312"/>
      </w:tblGrid>
      <w:tr w:rsidR="00466B27" w:rsidRPr="00466B27" w14:paraId="2FE46CBA" w14:textId="77777777" w:rsidTr="00466B27">
        <w:trPr>
          <w:trHeight w:val="289"/>
        </w:trPr>
        <w:tc>
          <w:tcPr>
            <w:tcW w:w="2312" w:type="dxa"/>
            <w:shd w:val="clear" w:color="auto" w:fill="auto"/>
          </w:tcPr>
          <w:p w14:paraId="1D56EDC1" w14:textId="77777777" w:rsidR="00466B27" w:rsidRPr="00466B27" w:rsidRDefault="00466B27" w:rsidP="00466B27">
            <w:pPr>
              <w:tabs>
                <w:tab w:val="center" w:pos="4419"/>
                <w:tab w:val="right" w:pos="8838"/>
              </w:tabs>
              <w:jc w:val="center"/>
              <w:rPr>
                <w:rFonts w:ascii="Gill Sans MT" w:eastAsiaTheme="minorEastAsia" w:hAnsi="Gill Sans MT" w:cstheme="minorBidi"/>
                <w:noProof/>
                <w:sz w:val="18"/>
                <w:szCs w:val="14"/>
              </w:rPr>
            </w:pPr>
            <w:r w:rsidRPr="00466B27">
              <w:rPr>
                <w:rFonts w:ascii="Gill Sans MT" w:eastAsiaTheme="minorEastAsia" w:hAnsi="Gill Sans MT" w:cstheme="minorBidi"/>
                <w:noProof/>
                <w:sz w:val="18"/>
                <w:szCs w:val="14"/>
              </w:rPr>
              <w:t>Código:</w:t>
            </w:r>
          </w:p>
          <w:p w14:paraId="2AEBB751" w14:textId="31BE8606" w:rsidR="00466B27" w:rsidRPr="00466B27" w:rsidRDefault="00466B27" w:rsidP="00466B27">
            <w:pPr>
              <w:tabs>
                <w:tab w:val="center" w:pos="4419"/>
                <w:tab w:val="right" w:pos="8838"/>
              </w:tabs>
              <w:jc w:val="center"/>
              <w:rPr>
                <w:rFonts w:ascii="Gill Sans MT" w:eastAsiaTheme="minorEastAsia" w:hAnsi="Gill Sans MT" w:cstheme="minorBidi"/>
                <w:noProof/>
                <w:sz w:val="18"/>
                <w:szCs w:val="14"/>
              </w:rPr>
            </w:pPr>
            <w:r>
              <w:rPr>
                <w:rFonts w:ascii="Gill Sans MT" w:eastAsiaTheme="minorEastAsia" w:hAnsi="Gill Sans MT" w:cstheme="minorBidi"/>
                <w:noProof/>
                <w:sz w:val="18"/>
                <w:szCs w:val="14"/>
              </w:rPr>
              <w:t>MCONT-2021</w:t>
            </w:r>
          </w:p>
        </w:tc>
      </w:tr>
      <w:tr w:rsidR="00466B27" w:rsidRPr="00466B27" w14:paraId="55617B1A" w14:textId="77777777" w:rsidTr="00466B27">
        <w:trPr>
          <w:trHeight w:val="260"/>
        </w:trPr>
        <w:tc>
          <w:tcPr>
            <w:tcW w:w="2312" w:type="dxa"/>
            <w:shd w:val="clear" w:color="auto" w:fill="auto"/>
          </w:tcPr>
          <w:p w14:paraId="692BEE4A" w14:textId="29AD1787" w:rsidR="00466B27" w:rsidRPr="00466B27" w:rsidRDefault="00466B27" w:rsidP="00466B27">
            <w:pPr>
              <w:tabs>
                <w:tab w:val="center" w:pos="4419"/>
                <w:tab w:val="right" w:pos="8838"/>
              </w:tabs>
              <w:jc w:val="both"/>
              <w:rPr>
                <w:rFonts w:ascii="Gill Sans MT" w:eastAsiaTheme="minorEastAsia" w:hAnsi="Gill Sans MT" w:cstheme="minorBidi"/>
                <w:noProof/>
                <w:sz w:val="18"/>
                <w:szCs w:val="14"/>
              </w:rPr>
            </w:pPr>
            <w:r w:rsidRPr="00466B27">
              <w:rPr>
                <w:rFonts w:ascii="Gill Sans MT" w:eastAsiaTheme="minorEastAsia" w:hAnsi="Gill Sans MT" w:cstheme="minorBidi"/>
                <w:noProof/>
                <w:sz w:val="18"/>
                <w:szCs w:val="14"/>
              </w:rPr>
              <w:t>Version:           0.</w:t>
            </w:r>
            <w:r>
              <w:rPr>
                <w:rFonts w:ascii="Gill Sans MT" w:eastAsiaTheme="minorEastAsia" w:hAnsi="Gill Sans MT" w:cstheme="minorBidi"/>
                <w:noProof/>
                <w:sz w:val="18"/>
                <w:szCs w:val="14"/>
              </w:rPr>
              <w:t>2</w:t>
            </w:r>
          </w:p>
        </w:tc>
      </w:tr>
      <w:tr w:rsidR="00466B27" w:rsidRPr="00466B27" w14:paraId="33FC4B64" w14:textId="77777777" w:rsidTr="00466B27">
        <w:trPr>
          <w:trHeight w:val="389"/>
        </w:trPr>
        <w:tc>
          <w:tcPr>
            <w:tcW w:w="2312" w:type="dxa"/>
            <w:shd w:val="clear" w:color="auto" w:fill="auto"/>
          </w:tcPr>
          <w:p w14:paraId="17BC75B4" w14:textId="0719304D" w:rsidR="00466B27" w:rsidRPr="00466B27" w:rsidRDefault="00466B27" w:rsidP="00466B27">
            <w:pPr>
              <w:jc w:val="center"/>
              <w:rPr>
                <w:rFonts w:ascii="Gill Sans MT" w:eastAsiaTheme="minorEastAsia" w:hAnsi="Gill Sans MT" w:cstheme="minorBidi"/>
                <w:noProof/>
                <w:sz w:val="18"/>
                <w:szCs w:val="14"/>
              </w:rPr>
            </w:pPr>
            <w:r w:rsidRPr="00466B27">
              <w:rPr>
                <w:rFonts w:ascii="Gill Sans MT" w:eastAsiaTheme="minorEastAsia" w:hAnsi="Gill Sans MT" w:cstheme="minorBidi"/>
                <w:noProof/>
                <w:sz w:val="18"/>
                <w:szCs w:val="14"/>
              </w:rPr>
              <w:t>Unidad Administrativa :29</w:t>
            </w:r>
            <w:r>
              <w:rPr>
                <w:rFonts w:ascii="Gill Sans MT" w:eastAsiaTheme="minorEastAsia" w:hAnsi="Gill Sans MT" w:cstheme="minorBidi"/>
                <w:noProof/>
                <w:sz w:val="18"/>
                <w:szCs w:val="14"/>
              </w:rPr>
              <w:t>4</w:t>
            </w:r>
            <w:r w:rsidRPr="00466B27">
              <w:rPr>
                <w:rFonts w:ascii="Gill Sans MT" w:eastAsiaTheme="minorEastAsia" w:hAnsi="Gill Sans MT" w:cstheme="minorBidi"/>
                <w:noProof/>
                <w:sz w:val="18"/>
                <w:szCs w:val="14"/>
              </w:rPr>
              <w:t>1</w:t>
            </w:r>
          </w:p>
        </w:tc>
      </w:tr>
    </w:tbl>
    <w:sdt>
      <w:sdtPr>
        <w:id w:val="-1309927250"/>
        <w:docPartObj>
          <w:docPartGallery w:val="Cover Pages"/>
          <w:docPartUnique/>
        </w:docPartObj>
      </w:sdtPr>
      <w:sdtEndPr>
        <w:rPr>
          <w:rFonts w:ascii="Arial" w:hAnsi="Arial" w:cs="Arial"/>
          <w:b/>
        </w:rPr>
      </w:sdtEndPr>
      <w:sdtContent>
        <w:p w14:paraId="6885CCA6" w14:textId="07C62E9C" w:rsidR="00F87E3E" w:rsidRDefault="00F87E3E"/>
        <w:p w14:paraId="48EF29AA" w14:textId="7E2217DF" w:rsidR="0068379D" w:rsidRDefault="00F87E3E" w:rsidP="001004C0">
          <w:pPr>
            <w:spacing w:after="160" w:line="259" w:lineRule="auto"/>
            <w:rPr>
              <w:rFonts w:ascii="Arial" w:hAnsi="Arial" w:cs="Arial"/>
              <w:b/>
            </w:rPr>
          </w:pPr>
          <w:r w:rsidRPr="00F87E3E">
            <w:rPr>
              <w:rFonts w:ascii="Arial" w:hAnsi="Arial" w:cs="Arial"/>
              <w:b/>
              <w:noProof/>
            </w:rPr>
            <mc:AlternateContent>
              <mc:Choice Requires="wps">
                <w:drawing>
                  <wp:anchor distT="45720" distB="45720" distL="114300" distR="114300" simplePos="0" relativeHeight="251668480" behindDoc="0" locked="0" layoutInCell="1" allowOverlap="1" wp14:anchorId="788575B5" wp14:editId="35BD0013">
                    <wp:simplePos x="0" y="0"/>
                    <wp:positionH relativeFrom="margin">
                      <wp:posOffset>148590</wp:posOffset>
                    </wp:positionH>
                    <wp:positionV relativeFrom="paragraph">
                      <wp:posOffset>3029585</wp:posOffset>
                    </wp:positionV>
                    <wp:extent cx="565785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noFill/>
                              <a:miter lim="800000"/>
                              <a:headEnd/>
                              <a:tailEnd/>
                            </a:ln>
                          </wps:spPr>
                          <wps:txbx>
                            <w:txbxContent>
                              <w:p w14:paraId="3363B8EA" w14:textId="13B9C523" w:rsidR="00F87E3E" w:rsidRPr="00F87E3E" w:rsidRDefault="00F87E3E" w:rsidP="00F87E3E">
                                <w:pPr>
                                  <w:jc w:val="center"/>
                                  <w:rPr>
                                    <w:rFonts w:ascii="Arial" w:hAnsi="Arial" w:cs="Arial"/>
                                    <w:b/>
                                    <w:bCs/>
                                    <w:noProof/>
                                    <w:sz w:val="96"/>
                                    <w:szCs w:val="96"/>
                                    <w:lang w:val="es-MX" w:eastAsia="es-MX"/>
                                  </w:rPr>
                                </w:pPr>
                                <w:r w:rsidRPr="00F87E3E">
                                  <w:rPr>
                                    <w:rFonts w:ascii="Arial" w:hAnsi="Arial" w:cs="Arial"/>
                                    <w:b/>
                                    <w:bCs/>
                                    <w:noProof/>
                                    <w:sz w:val="96"/>
                                    <w:szCs w:val="96"/>
                                    <w:lang w:val="es-MX" w:eastAsia="es-MX"/>
                                  </w:rPr>
                                  <w:t>MANUAL</w:t>
                                </w:r>
                              </w:p>
                              <w:p w14:paraId="56551369" w14:textId="161EB71E" w:rsidR="00F87E3E" w:rsidRPr="00F87E3E" w:rsidRDefault="00F87E3E" w:rsidP="00F87E3E">
                                <w:pPr>
                                  <w:jc w:val="center"/>
                                  <w:rPr>
                                    <w:sz w:val="96"/>
                                    <w:szCs w:val="96"/>
                                  </w:rPr>
                                </w:pPr>
                                <w:r w:rsidRPr="00F87E3E">
                                  <w:rPr>
                                    <w:rFonts w:ascii="Arial" w:hAnsi="Arial" w:cs="Arial"/>
                                    <w:b/>
                                    <w:bCs/>
                                    <w:noProof/>
                                    <w:sz w:val="96"/>
                                    <w:szCs w:val="96"/>
                                    <w:lang w:val="es-MX" w:eastAsia="es-MX"/>
                                  </w:rPr>
                                  <w:t>DE CONTINGENCIAS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575B5" id="_x0000_t202" coordsize="21600,21600" o:spt="202" path="m,l,21600r21600,l21600,xe">
                    <v:stroke joinstyle="miter"/>
                    <v:path gradientshapeok="t" o:connecttype="rect"/>
                  </v:shapetype>
                  <v:shape id="Cuadro de texto 2" o:spid="_x0000_s1026" type="#_x0000_t202" style="position:absolute;margin-left:11.7pt;margin-top:238.55pt;width:445.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PFDQ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" stroked="f">
                    <v:textbox style="mso-fit-shape-to-text:t">
                      <w:txbxContent>
                        <w:p w14:paraId="3363B8EA" w14:textId="13B9C523" w:rsidR="00F87E3E" w:rsidRPr="00F87E3E" w:rsidRDefault="00F87E3E" w:rsidP="00F87E3E">
                          <w:pPr>
                            <w:jc w:val="center"/>
                            <w:rPr>
                              <w:rFonts w:ascii="Arial" w:hAnsi="Arial" w:cs="Arial"/>
                              <w:b/>
                              <w:bCs/>
                              <w:noProof/>
                              <w:sz w:val="96"/>
                              <w:szCs w:val="96"/>
                              <w:lang w:val="es-MX" w:eastAsia="es-MX"/>
                            </w:rPr>
                          </w:pPr>
                          <w:r w:rsidRPr="00F87E3E">
                            <w:rPr>
                              <w:rFonts w:ascii="Arial" w:hAnsi="Arial" w:cs="Arial"/>
                              <w:b/>
                              <w:bCs/>
                              <w:noProof/>
                              <w:sz w:val="96"/>
                              <w:szCs w:val="96"/>
                              <w:lang w:val="es-MX" w:eastAsia="es-MX"/>
                            </w:rPr>
                            <w:t>MANUAL</w:t>
                          </w:r>
                        </w:p>
                        <w:p w14:paraId="56551369" w14:textId="161EB71E" w:rsidR="00F87E3E" w:rsidRPr="00F87E3E" w:rsidRDefault="00F87E3E" w:rsidP="00F87E3E">
                          <w:pPr>
                            <w:jc w:val="center"/>
                            <w:rPr>
                              <w:sz w:val="96"/>
                              <w:szCs w:val="96"/>
                            </w:rPr>
                          </w:pPr>
                          <w:r w:rsidRPr="00F87E3E">
                            <w:rPr>
                              <w:rFonts w:ascii="Arial" w:hAnsi="Arial" w:cs="Arial"/>
                              <w:b/>
                              <w:bCs/>
                              <w:noProof/>
                              <w:sz w:val="96"/>
                              <w:szCs w:val="96"/>
                              <w:lang w:val="es-MX" w:eastAsia="es-MX"/>
                            </w:rPr>
                            <w:t>DE CONTINGENCIAS</w:t>
                          </w:r>
                        </w:p>
                      </w:txbxContent>
                    </v:textbox>
                    <w10:wrap type="square" anchorx="margin"/>
                  </v:shape>
                </w:pict>
              </mc:Fallback>
            </mc:AlternateContent>
          </w:r>
          <w:r w:rsidRPr="00420E32">
            <w:rPr>
              <w:noProof/>
            </w:rPr>
            <w:drawing>
              <wp:anchor distT="0" distB="0" distL="114300" distR="114300" simplePos="0" relativeHeight="251666432" behindDoc="0" locked="0" layoutInCell="1" allowOverlap="1" wp14:anchorId="695BA57B" wp14:editId="3740CBD8">
                <wp:simplePos x="0" y="0"/>
                <wp:positionH relativeFrom="margin">
                  <wp:align>center</wp:align>
                </wp:positionH>
                <wp:positionV relativeFrom="paragraph">
                  <wp:posOffset>353060</wp:posOffset>
                </wp:positionV>
                <wp:extent cx="4933950" cy="2101215"/>
                <wp:effectExtent l="0" t="0" r="0" b="0"/>
                <wp:wrapSquare wrapText="bothSides"/>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dibuj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3950" cy="21012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br w:type="page"/>
          </w:r>
        </w:p>
      </w:sdtContent>
    </w:sdt>
    <w:p w14:paraId="4967F1D0" w14:textId="77777777" w:rsidR="00F87E3E" w:rsidRPr="004634D8" w:rsidRDefault="00F87E3E" w:rsidP="00F87E3E">
      <w:pPr>
        <w:rPr>
          <w:rFonts w:ascii="Arial" w:hAnsi="Arial" w:cs="Arial"/>
        </w:rPr>
      </w:pPr>
      <w:r w:rsidRPr="004634D8">
        <w:rPr>
          <w:rFonts w:ascii="Arial" w:hAnsi="Arial" w:cs="Arial"/>
        </w:rPr>
        <w:lastRenderedPageBreak/>
        <w:t>ÍNDICE</w:t>
      </w:r>
    </w:p>
    <w:p w14:paraId="33B48956" w14:textId="77777777" w:rsidR="00F87E3E" w:rsidRPr="004634D8" w:rsidRDefault="00F87E3E" w:rsidP="00F87E3E">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483"/>
      </w:tblGrid>
      <w:tr w:rsidR="00F87E3E" w:rsidRPr="004634D8" w14:paraId="5AE7A713" w14:textId="77777777" w:rsidTr="0053074C">
        <w:tc>
          <w:tcPr>
            <w:tcW w:w="8359" w:type="dxa"/>
          </w:tcPr>
          <w:p w14:paraId="30057ABD" w14:textId="77777777" w:rsidR="00F87E3E" w:rsidRPr="004634D8" w:rsidRDefault="00F87E3E" w:rsidP="00A661E4">
            <w:pPr>
              <w:rPr>
                <w:rFonts w:ascii="Arial" w:hAnsi="Arial" w:cs="Arial"/>
              </w:rPr>
            </w:pPr>
          </w:p>
        </w:tc>
        <w:tc>
          <w:tcPr>
            <w:tcW w:w="469" w:type="dxa"/>
          </w:tcPr>
          <w:p w14:paraId="5D427DF9" w14:textId="77777777" w:rsidR="00F87E3E" w:rsidRPr="004634D8" w:rsidRDefault="00F87E3E" w:rsidP="00A661E4">
            <w:pPr>
              <w:rPr>
                <w:rFonts w:ascii="Arial" w:hAnsi="Arial" w:cs="Arial"/>
              </w:rPr>
            </w:pPr>
          </w:p>
        </w:tc>
      </w:tr>
      <w:tr w:rsidR="00F87E3E" w:rsidRPr="004634D8" w14:paraId="661D319D" w14:textId="77777777" w:rsidTr="0053074C">
        <w:tc>
          <w:tcPr>
            <w:tcW w:w="8359" w:type="dxa"/>
          </w:tcPr>
          <w:p w14:paraId="04017A25" w14:textId="77777777" w:rsidR="00F87E3E" w:rsidRPr="004634D8" w:rsidRDefault="00F87E3E" w:rsidP="00A661E4">
            <w:pPr>
              <w:rPr>
                <w:rFonts w:ascii="Arial" w:hAnsi="Arial" w:cs="Arial"/>
              </w:rPr>
            </w:pPr>
            <w:r w:rsidRPr="004634D8">
              <w:rPr>
                <w:rFonts w:ascii="Arial" w:hAnsi="Arial" w:cs="Arial"/>
              </w:rPr>
              <w:t>Introducción</w:t>
            </w:r>
          </w:p>
        </w:tc>
        <w:tc>
          <w:tcPr>
            <w:tcW w:w="469" w:type="dxa"/>
          </w:tcPr>
          <w:p w14:paraId="47B782AE" w14:textId="77777777" w:rsidR="00F87E3E" w:rsidRPr="004634D8" w:rsidRDefault="00F87E3E" w:rsidP="00A661E4">
            <w:pPr>
              <w:rPr>
                <w:rFonts w:ascii="Arial" w:hAnsi="Arial" w:cs="Arial"/>
              </w:rPr>
            </w:pPr>
            <w:r w:rsidRPr="004634D8">
              <w:rPr>
                <w:rFonts w:ascii="Arial" w:hAnsi="Arial" w:cs="Arial"/>
              </w:rPr>
              <w:t>2</w:t>
            </w:r>
          </w:p>
        </w:tc>
      </w:tr>
      <w:tr w:rsidR="00F87E3E" w:rsidRPr="004634D8" w14:paraId="38005372" w14:textId="77777777" w:rsidTr="0053074C">
        <w:tc>
          <w:tcPr>
            <w:tcW w:w="8359" w:type="dxa"/>
          </w:tcPr>
          <w:p w14:paraId="09053D2A"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 xml:space="preserve">Datos de la empresa </w:t>
            </w:r>
          </w:p>
        </w:tc>
        <w:tc>
          <w:tcPr>
            <w:tcW w:w="469" w:type="dxa"/>
          </w:tcPr>
          <w:p w14:paraId="290821AB" w14:textId="77777777" w:rsidR="00F87E3E" w:rsidRPr="004634D8" w:rsidRDefault="00F87E3E" w:rsidP="00A661E4">
            <w:pPr>
              <w:rPr>
                <w:rFonts w:ascii="Arial" w:hAnsi="Arial" w:cs="Arial"/>
              </w:rPr>
            </w:pPr>
            <w:r w:rsidRPr="004634D8">
              <w:rPr>
                <w:rFonts w:ascii="Arial" w:hAnsi="Arial" w:cs="Arial"/>
              </w:rPr>
              <w:t>3</w:t>
            </w:r>
          </w:p>
        </w:tc>
      </w:tr>
      <w:tr w:rsidR="00F87E3E" w:rsidRPr="004634D8" w14:paraId="44953E5E" w14:textId="77777777" w:rsidTr="0053074C">
        <w:tc>
          <w:tcPr>
            <w:tcW w:w="8359" w:type="dxa"/>
          </w:tcPr>
          <w:p w14:paraId="7F8E0A56"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Objetivos</w:t>
            </w:r>
          </w:p>
        </w:tc>
        <w:tc>
          <w:tcPr>
            <w:tcW w:w="469" w:type="dxa"/>
          </w:tcPr>
          <w:p w14:paraId="072F81DA" w14:textId="77777777" w:rsidR="00F87E3E" w:rsidRPr="004634D8" w:rsidRDefault="00F87E3E" w:rsidP="00A661E4">
            <w:pPr>
              <w:rPr>
                <w:rFonts w:ascii="Arial" w:hAnsi="Arial" w:cs="Arial"/>
              </w:rPr>
            </w:pPr>
            <w:r w:rsidRPr="004634D8">
              <w:rPr>
                <w:rFonts w:ascii="Arial" w:hAnsi="Arial" w:cs="Arial"/>
              </w:rPr>
              <w:t>4</w:t>
            </w:r>
          </w:p>
        </w:tc>
      </w:tr>
      <w:tr w:rsidR="00F87E3E" w:rsidRPr="004634D8" w14:paraId="79350D42" w14:textId="77777777" w:rsidTr="0053074C">
        <w:tc>
          <w:tcPr>
            <w:tcW w:w="8359" w:type="dxa"/>
          </w:tcPr>
          <w:p w14:paraId="2C868281" w14:textId="77777777" w:rsidR="00F87E3E" w:rsidRPr="004634D8" w:rsidRDefault="00F87E3E" w:rsidP="0053074C">
            <w:pPr>
              <w:autoSpaceDE w:val="0"/>
              <w:autoSpaceDN w:val="0"/>
              <w:adjustRightInd w:val="0"/>
              <w:jc w:val="both"/>
              <w:rPr>
                <w:rFonts w:ascii="Arial" w:hAnsi="Arial" w:cs="Arial"/>
                <w:color w:val="000000"/>
                <w:lang w:val="es-MX"/>
              </w:rPr>
            </w:pPr>
            <w:r w:rsidRPr="004634D8">
              <w:rPr>
                <w:rFonts w:ascii="Arial" w:hAnsi="Arial" w:cs="Arial"/>
                <w:color w:val="000000"/>
              </w:rPr>
              <w:t>Objetivos específicos</w:t>
            </w:r>
          </w:p>
        </w:tc>
        <w:tc>
          <w:tcPr>
            <w:tcW w:w="469" w:type="dxa"/>
          </w:tcPr>
          <w:p w14:paraId="3F4946FC" w14:textId="77777777" w:rsidR="00F87E3E" w:rsidRPr="004634D8" w:rsidRDefault="00F87E3E" w:rsidP="00A661E4">
            <w:pPr>
              <w:rPr>
                <w:rFonts w:ascii="Arial" w:hAnsi="Arial" w:cs="Arial"/>
              </w:rPr>
            </w:pPr>
            <w:r w:rsidRPr="004634D8">
              <w:rPr>
                <w:rFonts w:ascii="Arial" w:hAnsi="Arial" w:cs="Arial"/>
              </w:rPr>
              <w:t>5</w:t>
            </w:r>
          </w:p>
        </w:tc>
      </w:tr>
      <w:tr w:rsidR="00F87E3E" w:rsidRPr="004634D8" w14:paraId="7E2B8179" w14:textId="77777777" w:rsidTr="0053074C">
        <w:tc>
          <w:tcPr>
            <w:tcW w:w="8359" w:type="dxa"/>
          </w:tcPr>
          <w:p w14:paraId="034A8368"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Medidas Generales de Prevención</w:t>
            </w:r>
          </w:p>
        </w:tc>
        <w:tc>
          <w:tcPr>
            <w:tcW w:w="469" w:type="dxa"/>
          </w:tcPr>
          <w:p w14:paraId="5C9FEBF2" w14:textId="77777777" w:rsidR="00F87E3E" w:rsidRPr="004634D8" w:rsidRDefault="00F87E3E" w:rsidP="00A661E4">
            <w:pPr>
              <w:rPr>
                <w:rFonts w:ascii="Arial" w:hAnsi="Arial" w:cs="Arial"/>
              </w:rPr>
            </w:pPr>
            <w:r w:rsidRPr="004634D8">
              <w:rPr>
                <w:rFonts w:ascii="Arial" w:hAnsi="Arial" w:cs="Arial"/>
              </w:rPr>
              <w:t>6</w:t>
            </w:r>
          </w:p>
        </w:tc>
      </w:tr>
      <w:tr w:rsidR="00F87E3E" w:rsidRPr="004634D8" w14:paraId="33C92C94" w14:textId="77777777" w:rsidTr="0053074C">
        <w:tc>
          <w:tcPr>
            <w:tcW w:w="8359" w:type="dxa"/>
          </w:tcPr>
          <w:p w14:paraId="6612F8A3"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Manejo y operación de equipos</w:t>
            </w:r>
          </w:p>
        </w:tc>
        <w:tc>
          <w:tcPr>
            <w:tcW w:w="469" w:type="dxa"/>
          </w:tcPr>
          <w:p w14:paraId="00D984D2" w14:textId="77777777" w:rsidR="00F87E3E" w:rsidRPr="004634D8" w:rsidRDefault="00F87E3E" w:rsidP="00A661E4">
            <w:pPr>
              <w:rPr>
                <w:rFonts w:ascii="Arial" w:hAnsi="Arial" w:cs="Arial"/>
              </w:rPr>
            </w:pPr>
            <w:r w:rsidRPr="004634D8">
              <w:rPr>
                <w:rFonts w:ascii="Arial" w:hAnsi="Arial" w:cs="Arial"/>
              </w:rPr>
              <w:t>7</w:t>
            </w:r>
          </w:p>
        </w:tc>
      </w:tr>
      <w:tr w:rsidR="00F87E3E" w:rsidRPr="004634D8" w14:paraId="0E2AC937" w14:textId="77777777" w:rsidTr="0053074C">
        <w:tc>
          <w:tcPr>
            <w:tcW w:w="8359" w:type="dxa"/>
          </w:tcPr>
          <w:p w14:paraId="47BFFDC3"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Todas las áreas</w:t>
            </w:r>
          </w:p>
        </w:tc>
        <w:tc>
          <w:tcPr>
            <w:tcW w:w="469" w:type="dxa"/>
          </w:tcPr>
          <w:p w14:paraId="2B76F892" w14:textId="77777777" w:rsidR="00F87E3E" w:rsidRPr="004634D8" w:rsidRDefault="00F87E3E" w:rsidP="00A661E4">
            <w:pPr>
              <w:rPr>
                <w:rFonts w:ascii="Arial" w:hAnsi="Arial" w:cs="Arial"/>
              </w:rPr>
            </w:pPr>
            <w:r w:rsidRPr="004634D8">
              <w:rPr>
                <w:rFonts w:ascii="Arial" w:hAnsi="Arial" w:cs="Arial"/>
              </w:rPr>
              <w:t>7</w:t>
            </w:r>
          </w:p>
        </w:tc>
      </w:tr>
      <w:tr w:rsidR="00F87E3E" w:rsidRPr="004634D8" w14:paraId="43C1B7D7" w14:textId="77777777" w:rsidTr="0053074C">
        <w:tc>
          <w:tcPr>
            <w:tcW w:w="8359" w:type="dxa"/>
          </w:tcPr>
          <w:p w14:paraId="1A760419"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Material mínimo requerido para el control de Contingencias</w:t>
            </w:r>
          </w:p>
        </w:tc>
        <w:tc>
          <w:tcPr>
            <w:tcW w:w="469" w:type="dxa"/>
          </w:tcPr>
          <w:p w14:paraId="3C87E0A4" w14:textId="77777777" w:rsidR="00F87E3E" w:rsidRPr="004634D8" w:rsidRDefault="00F87E3E" w:rsidP="00A661E4">
            <w:pPr>
              <w:rPr>
                <w:rFonts w:ascii="Arial" w:hAnsi="Arial" w:cs="Arial"/>
              </w:rPr>
            </w:pPr>
            <w:r w:rsidRPr="004634D8">
              <w:rPr>
                <w:rFonts w:ascii="Arial" w:hAnsi="Arial" w:cs="Arial"/>
              </w:rPr>
              <w:t>8</w:t>
            </w:r>
          </w:p>
        </w:tc>
      </w:tr>
      <w:tr w:rsidR="00F87E3E" w:rsidRPr="004634D8" w14:paraId="2EC89C5F" w14:textId="77777777" w:rsidTr="0053074C">
        <w:tc>
          <w:tcPr>
            <w:tcW w:w="8359" w:type="dxa"/>
          </w:tcPr>
          <w:p w14:paraId="79B678C9"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Evaluación del Plan</w:t>
            </w:r>
          </w:p>
        </w:tc>
        <w:tc>
          <w:tcPr>
            <w:tcW w:w="469" w:type="dxa"/>
          </w:tcPr>
          <w:p w14:paraId="6844B45F" w14:textId="77777777" w:rsidR="00F87E3E" w:rsidRPr="004634D8" w:rsidRDefault="00F87E3E" w:rsidP="00A661E4">
            <w:pPr>
              <w:rPr>
                <w:rFonts w:ascii="Arial" w:hAnsi="Arial" w:cs="Arial"/>
              </w:rPr>
            </w:pPr>
            <w:r w:rsidRPr="004634D8">
              <w:rPr>
                <w:rFonts w:ascii="Arial" w:hAnsi="Arial" w:cs="Arial"/>
              </w:rPr>
              <w:t>8</w:t>
            </w:r>
          </w:p>
        </w:tc>
      </w:tr>
      <w:tr w:rsidR="00F87E3E" w:rsidRPr="004634D8" w14:paraId="49322B6A" w14:textId="77777777" w:rsidTr="0053074C">
        <w:tc>
          <w:tcPr>
            <w:tcW w:w="8359" w:type="dxa"/>
          </w:tcPr>
          <w:p w14:paraId="6123A5A7"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PROCEDIMIENTO DE NOTIFICACIÓN</w:t>
            </w:r>
          </w:p>
        </w:tc>
        <w:tc>
          <w:tcPr>
            <w:tcW w:w="469" w:type="dxa"/>
          </w:tcPr>
          <w:p w14:paraId="2F96D9E6" w14:textId="77777777" w:rsidR="00F87E3E" w:rsidRPr="004634D8" w:rsidRDefault="00F87E3E" w:rsidP="00A661E4">
            <w:pPr>
              <w:rPr>
                <w:rFonts w:ascii="Arial" w:hAnsi="Arial" w:cs="Arial"/>
              </w:rPr>
            </w:pPr>
            <w:r w:rsidRPr="004634D8">
              <w:rPr>
                <w:rFonts w:ascii="Arial" w:hAnsi="Arial" w:cs="Arial"/>
              </w:rPr>
              <w:t>9</w:t>
            </w:r>
          </w:p>
        </w:tc>
      </w:tr>
      <w:tr w:rsidR="00F87E3E" w:rsidRPr="004634D8" w14:paraId="305EE129" w14:textId="77777777" w:rsidTr="0053074C">
        <w:tc>
          <w:tcPr>
            <w:tcW w:w="8359" w:type="dxa"/>
          </w:tcPr>
          <w:p w14:paraId="24B859B3" w14:textId="77777777" w:rsidR="00F87E3E" w:rsidRPr="004634D8" w:rsidRDefault="00F87E3E" w:rsidP="00A661E4">
            <w:pPr>
              <w:autoSpaceDE w:val="0"/>
              <w:autoSpaceDN w:val="0"/>
              <w:adjustRightInd w:val="0"/>
              <w:ind w:left="708"/>
              <w:jc w:val="both"/>
              <w:rPr>
                <w:rFonts w:ascii="Arial" w:hAnsi="Arial" w:cs="Arial"/>
                <w:color w:val="000000"/>
                <w:lang w:val="es-MX"/>
              </w:rPr>
            </w:pPr>
            <w:r w:rsidRPr="004634D8">
              <w:rPr>
                <w:rFonts w:ascii="Arial" w:hAnsi="Arial" w:cs="Arial"/>
                <w:color w:val="000000"/>
              </w:rPr>
              <w:t>Control inicial de contingencia y notificación</w:t>
            </w:r>
          </w:p>
        </w:tc>
        <w:tc>
          <w:tcPr>
            <w:tcW w:w="469" w:type="dxa"/>
          </w:tcPr>
          <w:p w14:paraId="4F55F9D9" w14:textId="77777777" w:rsidR="00F87E3E" w:rsidRPr="004634D8" w:rsidRDefault="00F87E3E" w:rsidP="00A661E4">
            <w:pPr>
              <w:rPr>
                <w:rFonts w:ascii="Arial" w:hAnsi="Arial" w:cs="Arial"/>
              </w:rPr>
            </w:pPr>
            <w:r w:rsidRPr="004634D8">
              <w:rPr>
                <w:rFonts w:ascii="Arial" w:hAnsi="Arial" w:cs="Arial"/>
              </w:rPr>
              <w:t>9</w:t>
            </w:r>
          </w:p>
        </w:tc>
      </w:tr>
      <w:tr w:rsidR="00F87E3E" w:rsidRPr="004634D8" w14:paraId="35D22275" w14:textId="77777777" w:rsidTr="0053074C">
        <w:tc>
          <w:tcPr>
            <w:tcW w:w="8359" w:type="dxa"/>
          </w:tcPr>
          <w:p w14:paraId="42F0A7E1" w14:textId="58AC6BF3" w:rsidR="00F87E3E" w:rsidRPr="004634D8" w:rsidRDefault="0053074C" w:rsidP="00A661E4">
            <w:pPr>
              <w:autoSpaceDE w:val="0"/>
              <w:autoSpaceDN w:val="0"/>
              <w:adjustRightInd w:val="0"/>
              <w:jc w:val="both"/>
              <w:rPr>
                <w:rFonts w:ascii="Arial" w:hAnsi="Arial" w:cs="Arial"/>
                <w:color w:val="000000"/>
                <w:lang w:val="es-MX"/>
              </w:rPr>
            </w:pPr>
            <w:r>
              <w:rPr>
                <w:rFonts w:ascii="Arial" w:hAnsi="Arial" w:cs="Arial"/>
                <w:color w:val="000000"/>
              </w:rPr>
              <w:t xml:space="preserve">           </w:t>
            </w:r>
            <w:r w:rsidR="00F87E3E" w:rsidRPr="004634D8">
              <w:rPr>
                <w:rFonts w:ascii="Arial" w:hAnsi="Arial" w:cs="Arial"/>
                <w:color w:val="000000"/>
              </w:rPr>
              <w:t>Plan de acción</w:t>
            </w:r>
          </w:p>
        </w:tc>
        <w:tc>
          <w:tcPr>
            <w:tcW w:w="469" w:type="dxa"/>
          </w:tcPr>
          <w:p w14:paraId="25652F3E" w14:textId="77777777" w:rsidR="00F87E3E" w:rsidRPr="004634D8" w:rsidRDefault="00F87E3E" w:rsidP="00A661E4">
            <w:pPr>
              <w:rPr>
                <w:rFonts w:ascii="Arial" w:hAnsi="Arial" w:cs="Arial"/>
              </w:rPr>
            </w:pPr>
            <w:r w:rsidRPr="004634D8">
              <w:rPr>
                <w:rFonts w:ascii="Arial" w:hAnsi="Arial" w:cs="Arial"/>
              </w:rPr>
              <w:t>9</w:t>
            </w:r>
          </w:p>
        </w:tc>
      </w:tr>
      <w:tr w:rsidR="00F87E3E" w:rsidRPr="004634D8" w14:paraId="04048FD9" w14:textId="77777777" w:rsidTr="0053074C">
        <w:tc>
          <w:tcPr>
            <w:tcW w:w="8359" w:type="dxa"/>
          </w:tcPr>
          <w:p w14:paraId="5980C08A" w14:textId="77777777" w:rsidR="00F87E3E" w:rsidRPr="004634D8" w:rsidRDefault="00F87E3E" w:rsidP="00A661E4">
            <w:pPr>
              <w:autoSpaceDE w:val="0"/>
              <w:autoSpaceDN w:val="0"/>
              <w:adjustRightInd w:val="0"/>
              <w:ind w:left="708"/>
              <w:jc w:val="both"/>
              <w:rPr>
                <w:rFonts w:ascii="Arial" w:hAnsi="Arial" w:cs="Arial"/>
                <w:color w:val="000000"/>
                <w:lang w:val="es-MX"/>
              </w:rPr>
            </w:pPr>
            <w:r w:rsidRPr="004634D8">
              <w:rPr>
                <w:rFonts w:ascii="Arial" w:hAnsi="Arial" w:cs="Arial"/>
                <w:color w:val="000000"/>
              </w:rPr>
              <w:t>Objetivos</w:t>
            </w:r>
          </w:p>
        </w:tc>
        <w:tc>
          <w:tcPr>
            <w:tcW w:w="469" w:type="dxa"/>
          </w:tcPr>
          <w:p w14:paraId="3B674666" w14:textId="77777777" w:rsidR="00F87E3E" w:rsidRPr="004634D8" w:rsidRDefault="00F87E3E" w:rsidP="00A661E4">
            <w:pPr>
              <w:rPr>
                <w:rFonts w:ascii="Arial" w:hAnsi="Arial" w:cs="Arial"/>
              </w:rPr>
            </w:pPr>
            <w:r w:rsidRPr="004634D8">
              <w:rPr>
                <w:rFonts w:ascii="Arial" w:hAnsi="Arial" w:cs="Arial"/>
              </w:rPr>
              <w:t>9</w:t>
            </w:r>
          </w:p>
        </w:tc>
      </w:tr>
      <w:tr w:rsidR="00F87E3E" w:rsidRPr="004634D8" w14:paraId="7609953B" w14:textId="77777777" w:rsidTr="0053074C">
        <w:tc>
          <w:tcPr>
            <w:tcW w:w="8359" w:type="dxa"/>
          </w:tcPr>
          <w:p w14:paraId="3E0F34AD" w14:textId="77777777" w:rsidR="00F87E3E" w:rsidRPr="004634D8" w:rsidRDefault="00F87E3E" w:rsidP="00A661E4">
            <w:pPr>
              <w:autoSpaceDE w:val="0"/>
              <w:autoSpaceDN w:val="0"/>
              <w:adjustRightInd w:val="0"/>
              <w:jc w:val="both"/>
              <w:rPr>
                <w:rFonts w:ascii="Arial" w:hAnsi="Arial" w:cs="Arial"/>
                <w:color w:val="000000"/>
                <w:lang w:val="es-MX"/>
              </w:rPr>
            </w:pPr>
            <w:proofErr w:type="gramStart"/>
            <w:r w:rsidRPr="004634D8">
              <w:rPr>
                <w:rFonts w:ascii="Arial" w:hAnsi="Arial" w:cs="Arial"/>
                <w:color w:val="000000"/>
              </w:rPr>
              <w:t>Que es un brigadist</w:t>
            </w:r>
            <w:r w:rsidRPr="00F87E3E">
              <w:rPr>
                <w:rFonts w:ascii="Arial" w:hAnsi="Arial" w:cs="Arial"/>
                <w:color w:val="000000"/>
              </w:rPr>
              <w:t>a?</w:t>
            </w:r>
            <w:proofErr w:type="gramEnd"/>
          </w:p>
        </w:tc>
        <w:tc>
          <w:tcPr>
            <w:tcW w:w="469" w:type="dxa"/>
          </w:tcPr>
          <w:p w14:paraId="68649734" w14:textId="77777777" w:rsidR="00F87E3E" w:rsidRPr="004634D8" w:rsidRDefault="00F87E3E" w:rsidP="00A661E4">
            <w:pPr>
              <w:rPr>
                <w:rFonts w:ascii="Arial" w:hAnsi="Arial" w:cs="Arial"/>
              </w:rPr>
            </w:pPr>
            <w:r w:rsidRPr="004634D8">
              <w:rPr>
                <w:rFonts w:ascii="Arial" w:hAnsi="Arial" w:cs="Arial"/>
              </w:rPr>
              <w:t>10</w:t>
            </w:r>
          </w:p>
        </w:tc>
      </w:tr>
      <w:tr w:rsidR="00F87E3E" w:rsidRPr="004634D8" w14:paraId="4DD89C51" w14:textId="77777777" w:rsidTr="0053074C">
        <w:tc>
          <w:tcPr>
            <w:tcW w:w="8359" w:type="dxa"/>
          </w:tcPr>
          <w:p w14:paraId="68AEF57D"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Conformación de Brigadas</w:t>
            </w:r>
          </w:p>
        </w:tc>
        <w:tc>
          <w:tcPr>
            <w:tcW w:w="469" w:type="dxa"/>
          </w:tcPr>
          <w:p w14:paraId="1B0C9C65" w14:textId="77777777" w:rsidR="00F87E3E" w:rsidRPr="004634D8" w:rsidRDefault="00F87E3E" w:rsidP="00A661E4">
            <w:pPr>
              <w:rPr>
                <w:rFonts w:ascii="Arial" w:hAnsi="Arial" w:cs="Arial"/>
              </w:rPr>
            </w:pPr>
            <w:r w:rsidRPr="004634D8">
              <w:rPr>
                <w:rFonts w:ascii="Arial" w:hAnsi="Arial" w:cs="Arial"/>
              </w:rPr>
              <w:t>10</w:t>
            </w:r>
          </w:p>
        </w:tc>
      </w:tr>
      <w:tr w:rsidR="00F87E3E" w:rsidRPr="004634D8" w14:paraId="4D93B534" w14:textId="77777777" w:rsidTr="0053074C">
        <w:tc>
          <w:tcPr>
            <w:tcW w:w="8359" w:type="dxa"/>
          </w:tcPr>
          <w:p w14:paraId="09F1B029"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Brigadas de Evacuación</w:t>
            </w:r>
          </w:p>
        </w:tc>
        <w:tc>
          <w:tcPr>
            <w:tcW w:w="469" w:type="dxa"/>
          </w:tcPr>
          <w:p w14:paraId="17FFDB7B" w14:textId="77777777" w:rsidR="00F87E3E" w:rsidRPr="004634D8" w:rsidRDefault="00F87E3E" w:rsidP="00A661E4">
            <w:pPr>
              <w:rPr>
                <w:rFonts w:ascii="Arial" w:hAnsi="Arial" w:cs="Arial"/>
              </w:rPr>
            </w:pPr>
            <w:r w:rsidRPr="004634D8">
              <w:rPr>
                <w:rFonts w:ascii="Arial" w:hAnsi="Arial" w:cs="Arial"/>
              </w:rPr>
              <w:t>11</w:t>
            </w:r>
          </w:p>
        </w:tc>
      </w:tr>
      <w:tr w:rsidR="00F87E3E" w:rsidRPr="004634D8" w14:paraId="5F5BA459" w14:textId="77777777" w:rsidTr="0053074C">
        <w:tc>
          <w:tcPr>
            <w:tcW w:w="8359" w:type="dxa"/>
          </w:tcPr>
          <w:p w14:paraId="369B7C95"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Brigada de Primeros Auxilios</w:t>
            </w:r>
          </w:p>
        </w:tc>
        <w:tc>
          <w:tcPr>
            <w:tcW w:w="469" w:type="dxa"/>
          </w:tcPr>
          <w:p w14:paraId="0607412A" w14:textId="77777777" w:rsidR="00F87E3E" w:rsidRPr="004634D8" w:rsidRDefault="00F87E3E" w:rsidP="00A661E4">
            <w:pPr>
              <w:rPr>
                <w:rFonts w:ascii="Arial" w:hAnsi="Arial" w:cs="Arial"/>
              </w:rPr>
            </w:pPr>
            <w:r w:rsidRPr="004634D8">
              <w:rPr>
                <w:rFonts w:ascii="Arial" w:hAnsi="Arial" w:cs="Arial"/>
              </w:rPr>
              <w:t>12</w:t>
            </w:r>
          </w:p>
        </w:tc>
      </w:tr>
      <w:tr w:rsidR="00F87E3E" w:rsidRPr="004634D8" w14:paraId="6BDE2D96" w14:textId="77777777" w:rsidTr="0053074C">
        <w:tc>
          <w:tcPr>
            <w:tcW w:w="8359" w:type="dxa"/>
          </w:tcPr>
          <w:p w14:paraId="59BCDE18"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Brigadas Contra Incendios</w:t>
            </w:r>
          </w:p>
        </w:tc>
        <w:tc>
          <w:tcPr>
            <w:tcW w:w="469" w:type="dxa"/>
          </w:tcPr>
          <w:p w14:paraId="3DA130E9" w14:textId="77777777" w:rsidR="00F87E3E" w:rsidRPr="004634D8" w:rsidRDefault="00F87E3E" w:rsidP="00A661E4">
            <w:pPr>
              <w:rPr>
                <w:rFonts w:ascii="Arial" w:hAnsi="Arial" w:cs="Arial"/>
              </w:rPr>
            </w:pPr>
            <w:r w:rsidRPr="004634D8">
              <w:rPr>
                <w:rFonts w:ascii="Arial" w:hAnsi="Arial" w:cs="Arial"/>
              </w:rPr>
              <w:t>14</w:t>
            </w:r>
          </w:p>
        </w:tc>
      </w:tr>
      <w:tr w:rsidR="00F87E3E" w:rsidRPr="004634D8" w14:paraId="6D520F1B" w14:textId="77777777" w:rsidTr="0053074C">
        <w:tc>
          <w:tcPr>
            <w:tcW w:w="8359" w:type="dxa"/>
          </w:tcPr>
          <w:p w14:paraId="4587D69E" w14:textId="77777777" w:rsidR="00F87E3E" w:rsidRPr="004634D8" w:rsidRDefault="00F87E3E" w:rsidP="00A661E4">
            <w:pPr>
              <w:pStyle w:val="NormalWeb"/>
              <w:spacing w:before="0" w:beforeAutospacing="0" w:after="0" w:afterAutospacing="0"/>
              <w:jc w:val="both"/>
              <w:rPr>
                <w:rFonts w:ascii="Arial" w:hAnsi="Arial" w:cs="Arial"/>
                <w:shd w:val="clear" w:color="auto" w:fill="FFFFFF"/>
              </w:rPr>
            </w:pPr>
            <w:r w:rsidRPr="004634D8">
              <w:rPr>
                <w:rStyle w:val="Textoennegrita"/>
                <w:rFonts w:ascii="Arial" w:hAnsi="Arial" w:cs="Arial"/>
                <w:b w:val="0"/>
                <w:bCs w:val="0"/>
                <w:shd w:val="clear" w:color="auto" w:fill="FFFFFF"/>
              </w:rPr>
              <w:t>Funciones y actividades de la Brigada contra incendios</w:t>
            </w:r>
          </w:p>
        </w:tc>
        <w:tc>
          <w:tcPr>
            <w:tcW w:w="469" w:type="dxa"/>
          </w:tcPr>
          <w:p w14:paraId="07414072" w14:textId="77777777" w:rsidR="00F87E3E" w:rsidRPr="004634D8" w:rsidRDefault="00F87E3E" w:rsidP="00A661E4">
            <w:pPr>
              <w:rPr>
                <w:rFonts w:ascii="Arial" w:hAnsi="Arial" w:cs="Arial"/>
              </w:rPr>
            </w:pPr>
            <w:r w:rsidRPr="004634D8">
              <w:rPr>
                <w:rFonts w:ascii="Arial" w:hAnsi="Arial" w:cs="Arial"/>
              </w:rPr>
              <w:t>14</w:t>
            </w:r>
          </w:p>
        </w:tc>
      </w:tr>
      <w:tr w:rsidR="00F87E3E" w:rsidRPr="004634D8" w14:paraId="256668C2" w14:textId="77777777" w:rsidTr="0053074C">
        <w:tc>
          <w:tcPr>
            <w:tcW w:w="8359" w:type="dxa"/>
          </w:tcPr>
          <w:p w14:paraId="001A79C5"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Simbología de Contingencias:</w:t>
            </w:r>
          </w:p>
        </w:tc>
        <w:tc>
          <w:tcPr>
            <w:tcW w:w="469" w:type="dxa"/>
          </w:tcPr>
          <w:p w14:paraId="12BE30E4" w14:textId="77777777" w:rsidR="00F87E3E" w:rsidRPr="004634D8" w:rsidRDefault="00F87E3E" w:rsidP="00A661E4">
            <w:pPr>
              <w:rPr>
                <w:rFonts w:ascii="Arial" w:hAnsi="Arial" w:cs="Arial"/>
              </w:rPr>
            </w:pPr>
            <w:r w:rsidRPr="004634D8">
              <w:rPr>
                <w:rFonts w:ascii="Arial" w:hAnsi="Arial" w:cs="Arial"/>
              </w:rPr>
              <w:t>16</w:t>
            </w:r>
          </w:p>
        </w:tc>
      </w:tr>
      <w:tr w:rsidR="00F87E3E" w:rsidRPr="004634D8" w14:paraId="561CD334" w14:textId="77777777" w:rsidTr="0053074C">
        <w:tc>
          <w:tcPr>
            <w:tcW w:w="8359" w:type="dxa"/>
          </w:tcPr>
          <w:p w14:paraId="64CD98B9" w14:textId="77777777" w:rsidR="00F87E3E" w:rsidRPr="004634D8" w:rsidRDefault="00F87E3E" w:rsidP="00A661E4">
            <w:pPr>
              <w:autoSpaceDE w:val="0"/>
              <w:autoSpaceDN w:val="0"/>
              <w:adjustRightInd w:val="0"/>
              <w:jc w:val="both"/>
              <w:rPr>
                <w:rFonts w:ascii="Arial" w:hAnsi="Arial" w:cs="Arial"/>
                <w:color w:val="000000"/>
                <w:lang w:val="es-MX"/>
              </w:rPr>
            </w:pPr>
            <w:r w:rsidRPr="004634D8">
              <w:rPr>
                <w:rFonts w:ascii="Arial" w:hAnsi="Arial" w:cs="Arial"/>
                <w:color w:val="000000"/>
              </w:rPr>
              <w:t>Rombo de Seguridad:</w:t>
            </w:r>
          </w:p>
        </w:tc>
        <w:tc>
          <w:tcPr>
            <w:tcW w:w="469" w:type="dxa"/>
          </w:tcPr>
          <w:p w14:paraId="3E68D0BE" w14:textId="0D902F00" w:rsidR="00F87E3E" w:rsidRPr="004634D8" w:rsidRDefault="00F87E3E" w:rsidP="00A661E4">
            <w:pPr>
              <w:rPr>
                <w:rFonts w:ascii="Arial" w:hAnsi="Arial" w:cs="Arial"/>
              </w:rPr>
            </w:pPr>
            <w:r w:rsidRPr="004634D8">
              <w:rPr>
                <w:rFonts w:ascii="Arial" w:hAnsi="Arial" w:cs="Arial"/>
              </w:rPr>
              <w:t>1</w:t>
            </w:r>
            <w:r w:rsidR="0053074C">
              <w:rPr>
                <w:rFonts w:ascii="Arial" w:hAnsi="Arial" w:cs="Arial"/>
              </w:rPr>
              <w:t>6</w:t>
            </w:r>
          </w:p>
        </w:tc>
      </w:tr>
      <w:tr w:rsidR="00F87E3E" w:rsidRPr="004634D8" w14:paraId="3CD3D78A" w14:textId="77777777" w:rsidTr="0053074C">
        <w:tc>
          <w:tcPr>
            <w:tcW w:w="8359" w:type="dxa"/>
          </w:tcPr>
          <w:p w14:paraId="2ADF44FD"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PROCEDIMIENTO DE CONTINGENCIA</w:t>
            </w:r>
          </w:p>
        </w:tc>
        <w:tc>
          <w:tcPr>
            <w:tcW w:w="469" w:type="dxa"/>
          </w:tcPr>
          <w:p w14:paraId="5266623E" w14:textId="77777777" w:rsidR="00F87E3E" w:rsidRPr="004634D8" w:rsidRDefault="00F87E3E" w:rsidP="00A661E4">
            <w:pPr>
              <w:rPr>
                <w:rFonts w:ascii="Arial" w:hAnsi="Arial" w:cs="Arial"/>
              </w:rPr>
            </w:pPr>
            <w:r w:rsidRPr="004634D8">
              <w:rPr>
                <w:rFonts w:ascii="Arial" w:hAnsi="Arial" w:cs="Arial"/>
              </w:rPr>
              <w:t>17</w:t>
            </w:r>
          </w:p>
        </w:tc>
      </w:tr>
      <w:tr w:rsidR="00F87E3E" w:rsidRPr="004634D8" w14:paraId="09D8DF8D" w14:textId="77777777" w:rsidTr="0053074C">
        <w:tc>
          <w:tcPr>
            <w:tcW w:w="8359" w:type="dxa"/>
          </w:tcPr>
          <w:p w14:paraId="26009C01"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 xml:space="preserve">NORMAS GENERALES </w:t>
            </w:r>
          </w:p>
        </w:tc>
        <w:tc>
          <w:tcPr>
            <w:tcW w:w="469" w:type="dxa"/>
          </w:tcPr>
          <w:p w14:paraId="006DA829" w14:textId="77777777" w:rsidR="00F87E3E" w:rsidRPr="004634D8" w:rsidRDefault="00F87E3E" w:rsidP="00A661E4">
            <w:pPr>
              <w:rPr>
                <w:rFonts w:ascii="Arial" w:hAnsi="Arial" w:cs="Arial"/>
              </w:rPr>
            </w:pPr>
            <w:r w:rsidRPr="004634D8">
              <w:rPr>
                <w:rFonts w:ascii="Arial" w:hAnsi="Arial" w:cs="Arial"/>
              </w:rPr>
              <w:t>17</w:t>
            </w:r>
          </w:p>
        </w:tc>
      </w:tr>
      <w:tr w:rsidR="00F87E3E" w:rsidRPr="004634D8" w14:paraId="36729F56" w14:textId="77777777" w:rsidTr="0053074C">
        <w:tc>
          <w:tcPr>
            <w:tcW w:w="8359" w:type="dxa"/>
          </w:tcPr>
          <w:p w14:paraId="6004CF9B"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EN CASO DE INCENDIO O EXPLOSIÓN</w:t>
            </w:r>
          </w:p>
        </w:tc>
        <w:tc>
          <w:tcPr>
            <w:tcW w:w="469" w:type="dxa"/>
          </w:tcPr>
          <w:p w14:paraId="339D592B" w14:textId="77777777" w:rsidR="00F87E3E" w:rsidRPr="004634D8" w:rsidRDefault="00F87E3E" w:rsidP="00A661E4">
            <w:pPr>
              <w:rPr>
                <w:rFonts w:ascii="Arial" w:hAnsi="Arial" w:cs="Arial"/>
              </w:rPr>
            </w:pPr>
            <w:r w:rsidRPr="004634D8">
              <w:rPr>
                <w:rFonts w:ascii="Arial" w:hAnsi="Arial" w:cs="Arial"/>
              </w:rPr>
              <w:t>17</w:t>
            </w:r>
          </w:p>
        </w:tc>
      </w:tr>
      <w:tr w:rsidR="00F87E3E" w:rsidRPr="004634D8" w14:paraId="0B8FDADE" w14:textId="77777777" w:rsidTr="0053074C">
        <w:tc>
          <w:tcPr>
            <w:tcW w:w="8359" w:type="dxa"/>
          </w:tcPr>
          <w:p w14:paraId="6657827A"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EN CASO DE TERREMOTO</w:t>
            </w:r>
          </w:p>
        </w:tc>
        <w:tc>
          <w:tcPr>
            <w:tcW w:w="469" w:type="dxa"/>
          </w:tcPr>
          <w:p w14:paraId="4635732A" w14:textId="77777777" w:rsidR="00F87E3E" w:rsidRPr="004634D8" w:rsidRDefault="00F87E3E" w:rsidP="00A661E4">
            <w:pPr>
              <w:rPr>
                <w:rFonts w:ascii="Arial" w:hAnsi="Arial" w:cs="Arial"/>
              </w:rPr>
            </w:pPr>
            <w:r w:rsidRPr="004634D8">
              <w:rPr>
                <w:rFonts w:ascii="Arial" w:hAnsi="Arial" w:cs="Arial"/>
              </w:rPr>
              <w:t>18</w:t>
            </w:r>
          </w:p>
        </w:tc>
      </w:tr>
      <w:tr w:rsidR="00F87E3E" w:rsidRPr="004634D8" w14:paraId="4E7B5174" w14:textId="77777777" w:rsidTr="0053074C">
        <w:tc>
          <w:tcPr>
            <w:tcW w:w="8359" w:type="dxa"/>
          </w:tcPr>
          <w:p w14:paraId="28CC2A80"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EN EL CASO DE ASALTO A MANO ARMADA</w:t>
            </w:r>
          </w:p>
        </w:tc>
        <w:tc>
          <w:tcPr>
            <w:tcW w:w="469" w:type="dxa"/>
          </w:tcPr>
          <w:p w14:paraId="3B873EA7" w14:textId="77777777" w:rsidR="00F87E3E" w:rsidRPr="004634D8" w:rsidRDefault="00F87E3E" w:rsidP="00A661E4">
            <w:pPr>
              <w:rPr>
                <w:rFonts w:ascii="Arial" w:hAnsi="Arial" w:cs="Arial"/>
              </w:rPr>
            </w:pPr>
            <w:r w:rsidRPr="004634D8">
              <w:rPr>
                <w:rFonts w:ascii="Arial" w:hAnsi="Arial" w:cs="Arial"/>
              </w:rPr>
              <w:t>19</w:t>
            </w:r>
          </w:p>
        </w:tc>
      </w:tr>
      <w:tr w:rsidR="00F87E3E" w:rsidRPr="004634D8" w14:paraId="3D0DC32A" w14:textId="77777777" w:rsidTr="0053074C">
        <w:tc>
          <w:tcPr>
            <w:tcW w:w="8359" w:type="dxa"/>
          </w:tcPr>
          <w:p w14:paraId="6BF09F3D" w14:textId="77777777" w:rsidR="00F87E3E" w:rsidRPr="004634D8" w:rsidRDefault="00F87E3E" w:rsidP="00A661E4">
            <w:pPr>
              <w:pStyle w:val="NormalWeb"/>
              <w:spacing w:before="0" w:beforeAutospacing="0" w:after="0" w:afterAutospacing="0"/>
              <w:ind w:left="708"/>
              <w:jc w:val="both"/>
              <w:rPr>
                <w:rFonts w:ascii="Arial" w:hAnsi="Arial" w:cs="Arial"/>
              </w:rPr>
            </w:pPr>
            <w:r w:rsidRPr="004634D8">
              <w:rPr>
                <w:rFonts w:ascii="Arial" w:hAnsi="Arial" w:cs="Arial"/>
              </w:rPr>
              <w:t xml:space="preserve">Medidas a tomar  </w:t>
            </w:r>
          </w:p>
        </w:tc>
        <w:tc>
          <w:tcPr>
            <w:tcW w:w="469" w:type="dxa"/>
          </w:tcPr>
          <w:p w14:paraId="0919C7AC" w14:textId="77777777" w:rsidR="00F87E3E" w:rsidRPr="004634D8" w:rsidRDefault="00F87E3E" w:rsidP="00A661E4">
            <w:pPr>
              <w:rPr>
                <w:rFonts w:ascii="Arial" w:hAnsi="Arial" w:cs="Arial"/>
              </w:rPr>
            </w:pPr>
            <w:r w:rsidRPr="004634D8">
              <w:rPr>
                <w:rFonts w:ascii="Arial" w:hAnsi="Arial" w:cs="Arial"/>
              </w:rPr>
              <w:t>20</w:t>
            </w:r>
          </w:p>
        </w:tc>
      </w:tr>
      <w:tr w:rsidR="00F87E3E" w:rsidRPr="004634D8" w14:paraId="58ECBF8A" w14:textId="77777777" w:rsidTr="0053074C">
        <w:tc>
          <w:tcPr>
            <w:tcW w:w="8359" w:type="dxa"/>
          </w:tcPr>
          <w:p w14:paraId="5404E624" w14:textId="77777777" w:rsidR="00F87E3E" w:rsidRPr="004634D8" w:rsidRDefault="00F87E3E" w:rsidP="00A661E4">
            <w:pPr>
              <w:pStyle w:val="NormalWeb"/>
              <w:spacing w:before="0" w:beforeAutospacing="0" w:after="0" w:afterAutospacing="0"/>
              <w:ind w:left="708"/>
              <w:jc w:val="both"/>
              <w:rPr>
                <w:rFonts w:ascii="Arial" w:hAnsi="Arial" w:cs="Arial"/>
              </w:rPr>
            </w:pPr>
            <w:r w:rsidRPr="004634D8">
              <w:rPr>
                <w:rFonts w:ascii="Arial" w:hAnsi="Arial" w:cs="Arial"/>
              </w:rPr>
              <w:t>Que deberá hacer después del asalto</w:t>
            </w:r>
          </w:p>
        </w:tc>
        <w:tc>
          <w:tcPr>
            <w:tcW w:w="469" w:type="dxa"/>
          </w:tcPr>
          <w:p w14:paraId="5AFDE2A5" w14:textId="77777777" w:rsidR="00F87E3E" w:rsidRPr="004634D8" w:rsidRDefault="00F87E3E" w:rsidP="00A661E4">
            <w:pPr>
              <w:rPr>
                <w:rFonts w:ascii="Arial" w:hAnsi="Arial" w:cs="Arial"/>
              </w:rPr>
            </w:pPr>
            <w:r w:rsidRPr="004634D8">
              <w:rPr>
                <w:rFonts w:ascii="Arial" w:hAnsi="Arial" w:cs="Arial"/>
              </w:rPr>
              <w:t>20</w:t>
            </w:r>
          </w:p>
        </w:tc>
      </w:tr>
      <w:tr w:rsidR="00F87E3E" w:rsidRPr="004634D8" w14:paraId="240F2090" w14:textId="77777777" w:rsidTr="0053074C">
        <w:tc>
          <w:tcPr>
            <w:tcW w:w="8359" w:type="dxa"/>
          </w:tcPr>
          <w:p w14:paraId="0D7CE4AE"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EN CASO DE UNA PANDEMIA</w:t>
            </w:r>
          </w:p>
        </w:tc>
        <w:tc>
          <w:tcPr>
            <w:tcW w:w="469" w:type="dxa"/>
          </w:tcPr>
          <w:p w14:paraId="0B5DAEFF" w14:textId="7E88E1B5" w:rsidR="00F87E3E" w:rsidRPr="004634D8" w:rsidRDefault="00F87E3E" w:rsidP="00A661E4">
            <w:pPr>
              <w:rPr>
                <w:rFonts w:ascii="Arial" w:hAnsi="Arial" w:cs="Arial"/>
              </w:rPr>
            </w:pPr>
            <w:r w:rsidRPr="004634D8">
              <w:rPr>
                <w:rFonts w:ascii="Arial" w:hAnsi="Arial" w:cs="Arial"/>
              </w:rPr>
              <w:t>2</w:t>
            </w:r>
            <w:r w:rsidR="0053074C">
              <w:rPr>
                <w:rFonts w:ascii="Arial" w:hAnsi="Arial" w:cs="Arial"/>
              </w:rPr>
              <w:t>1</w:t>
            </w:r>
          </w:p>
        </w:tc>
      </w:tr>
      <w:tr w:rsidR="00F87E3E" w:rsidRPr="004634D8" w14:paraId="43406575" w14:textId="77777777" w:rsidTr="0053074C">
        <w:tc>
          <w:tcPr>
            <w:tcW w:w="8359" w:type="dxa"/>
          </w:tcPr>
          <w:p w14:paraId="7361096E" w14:textId="77777777" w:rsidR="00F87E3E" w:rsidRPr="004634D8" w:rsidRDefault="00F87E3E" w:rsidP="00A661E4">
            <w:pPr>
              <w:pStyle w:val="Prrafodelista"/>
              <w:contextualSpacing/>
              <w:jc w:val="both"/>
              <w:rPr>
                <w:rFonts w:ascii="Arial" w:hAnsi="Arial" w:cs="Arial"/>
              </w:rPr>
            </w:pPr>
            <w:r w:rsidRPr="004634D8">
              <w:rPr>
                <w:rFonts w:ascii="Arial" w:hAnsi="Arial" w:cs="Arial"/>
              </w:rPr>
              <w:t xml:space="preserve">Estrategias de control durante pandemias </w:t>
            </w:r>
          </w:p>
        </w:tc>
        <w:tc>
          <w:tcPr>
            <w:tcW w:w="469" w:type="dxa"/>
          </w:tcPr>
          <w:p w14:paraId="6CB3A7FC" w14:textId="3513E7D2" w:rsidR="00F87E3E" w:rsidRPr="004634D8" w:rsidRDefault="00F87E3E" w:rsidP="00A661E4">
            <w:pPr>
              <w:rPr>
                <w:rFonts w:ascii="Arial" w:hAnsi="Arial" w:cs="Arial"/>
              </w:rPr>
            </w:pPr>
            <w:r w:rsidRPr="004634D8">
              <w:rPr>
                <w:rFonts w:ascii="Arial" w:hAnsi="Arial" w:cs="Arial"/>
              </w:rPr>
              <w:t>2</w:t>
            </w:r>
            <w:r w:rsidR="0053074C">
              <w:rPr>
                <w:rFonts w:ascii="Arial" w:hAnsi="Arial" w:cs="Arial"/>
              </w:rPr>
              <w:t>2</w:t>
            </w:r>
          </w:p>
        </w:tc>
      </w:tr>
      <w:tr w:rsidR="00F87E3E" w:rsidRPr="004634D8" w14:paraId="1A84F61A" w14:textId="77777777" w:rsidTr="0053074C">
        <w:tc>
          <w:tcPr>
            <w:tcW w:w="8359" w:type="dxa"/>
          </w:tcPr>
          <w:p w14:paraId="18811D89" w14:textId="77777777" w:rsidR="00F87E3E" w:rsidRPr="004634D8" w:rsidRDefault="00F87E3E" w:rsidP="00A661E4">
            <w:pPr>
              <w:pStyle w:val="NormalWeb"/>
              <w:spacing w:before="0" w:beforeAutospacing="0" w:after="0" w:afterAutospacing="0"/>
              <w:jc w:val="both"/>
              <w:rPr>
                <w:rFonts w:ascii="Arial" w:hAnsi="Arial" w:cs="Arial"/>
              </w:rPr>
            </w:pPr>
            <w:r w:rsidRPr="004634D8">
              <w:rPr>
                <w:rFonts w:ascii="Arial" w:hAnsi="Arial" w:cs="Arial"/>
              </w:rPr>
              <w:t>EN CASO DE FUGA DE GAS CLORO.</w:t>
            </w:r>
          </w:p>
        </w:tc>
        <w:tc>
          <w:tcPr>
            <w:tcW w:w="469" w:type="dxa"/>
          </w:tcPr>
          <w:p w14:paraId="2C56D70E" w14:textId="77777777" w:rsidR="00F87E3E" w:rsidRPr="004634D8" w:rsidRDefault="00F87E3E" w:rsidP="00A661E4">
            <w:pPr>
              <w:rPr>
                <w:rFonts w:ascii="Arial" w:hAnsi="Arial" w:cs="Arial"/>
              </w:rPr>
            </w:pPr>
            <w:r w:rsidRPr="004634D8">
              <w:rPr>
                <w:rFonts w:ascii="Arial" w:hAnsi="Arial" w:cs="Arial"/>
              </w:rPr>
              <w:t>22</w:t>
            </w:r>
          </w:p>
        </w:tc>
      </w:tr>
      <w:tr w:rsidR="00F87E3E" w:rsidRPr="004634D8" w14:paraId="4B3308D3" w14:textId="77777777" w:rsidTr="0053074C">
        <w:tc>
          <w:tcPr>
            <w:tcW w:w="8359" w:type="dxa"/>
          </w:tcPr>
          <w:p w14:paraId="79E1F7E4" w14:textId="77777777" w:rsidR="00F87E3E" w:rsidRPr="004634D8" w:rsidRDefault="00F87E3E" w:rsidP="00A661E4">
            <w:pPr>
              <w:contextualSpacing/>
              <w:rPr>
                <w:rFonts w:ascii="Arial" w:hAnsi="Arial" w:cs="Arial"/>
                <w:color w:val="1B1B1B"/>
                <w:lang w:eastAsia="es-MX"/>
              </w:rPr>
            </w:pPr>
            <w:r w:rsidRPr="004634D8">
              <w:rPr>
                <w:rFonts w:ascii="Arial" w:hAnsi="Arial" w:cs="Arial"/>
                <w:color w:val="1B1B1B"/>
                <w:lang w:eastAsia="es-MX"/>
              </w:rPr>
              <w:t>EN CASO DE UN ACCIDENTE ELECTRICO:</w:t>
            </w:r>
          </w:p>
        </w:tc>
        <w:tc>
          <w:tcPr>
            <w:tcW w:w="469" w:type="dxa"/>
          </w:tcPr>
          <w:p w14:paraId="6CEFEBB9" w14:textId="77777777" w:rsidR="00F87E3E" w:rsidRPr="004634D8" w:rsidRDefault="00F87E3E" w:rsidP="00A661E4">
            <w:pPr>
              <w:rPr>
                <w:rFonts w:ascii="Arial" w:hAnsi="Arial" w:cs="Arial"/>
              </w:rPr>
            </w:pPr>
            <w:r w:rsidRPr="004634D8">
              <w:rPr>
                <w:rFonts w:ascii="Arial" w:hAnsi="Arial" w:cs="Arial"/>
              </w:rPr>
              <w:t>24</w:t>
            </w:r>
          </w:p>
        </w:tc>
      </w:tr>
      <w:tr w:rsidR="00F87E3E" w:rsidRPr="004634D8" w14:paraId="040EFD85" w14:textId="77777777" w:rsidTr="0053074C">
        <w:tc>
          <w:tcPr>
            <w:tcW w:w="8359" w:type="dxa"/>
          </w:tcPr>
          <w:p w14:paraId="7FE660CA" w14:textId="77777777" w:rsidR="00F87E3E" w:rsidRPr="004634D8" w:rsidRDefault="00F87E3E" w:rsidP="00A661E4">
            <w:pPr>
              <w:contextualSpacing/>
              <w:rPr>
                <w:rFonts w:ascii="Arial" w:hAnsi="Arial" w:cs="Arial"/>
                <w:color w:val="1B1B1B"/>
                <w:lang w:eastAsia="es-MX"/>
              </w:rPr>
            </w:pPr>
            <w:r w:rsidRPr="004634D8">
              <w:rPr>
                <w:rFonts w:ascii="Arial" w:hAnsi="Arial" w:cs="Arial"/>
                <w:color w:val="1B1B1B"/>
                <w:lang w:eastAsia="es-MX"/>
              </w:rPr>
              <w:t xml:space="preserve">EN CASO DE MANIFESTACIONES: </w:t>
            </w:r>
          </w:p>
        </w:tc>
        <w:tc>
          <w:tcPr>
            <w:tcW w:w="469" w:type="dxa"/>
          </w:tcPr>
          <w:p w14:paraId="441C12EE" w14:textId="77777777" w:rsidR="00F87E3E" w:rsidRPr="004634D8" w:rsidRDefault="00F87E3E" w:rsidP="00A661E4">
            <w:pPr>
              <w:rPr>
                <w:rFonts w:ascii="Arial" w:hAnsi="Arial" w:cs="Arial"/>
              </w:rPr>
            </w:pPr>
            <w:r w:rsidRPr="004634D8">
              <w:rPr>
                <w:rFonts w:ascii="Arial" w:hAnsi="Arial" w:cs="Arial"/>
              </w:rPr>
              <w:t>26</w:t>
            </w:r>
          </w:p>
        </w:tc>
      </w:tr>
      <w:tr w:rsidR="00F87E3E" w:rsidRPr="004634D8" w14:paraId="30557DB0" w14:textId="77777777" w:rsidTr="0053074C">
        <w:tc>
          <w:tcPr>
            <w:tcW w:w="8359" w:type="dxa"/>
          </w:tcPr>
          <w:p w14:paraId="4E208E9D" w14:textId="77777777" w:rsidR="00F87E3E" w:rsidRPr="004634D8" w:rsidRDefault="00F87E3E" w:rsidP="00A661E4">
            <w:pPr>
              <w:contextualSpacing/>
              <w:jc w:val="both"/>
              <w:rPr>
                <w:rFonts w:ascii="Arial" w:hAnsi="Arial" w:cs="Arial"/>
                <w:color w:val="1B1B1B"/>
                <w:lang w:eastAsia="es-MX"/>
              </w:rPr>
            </w:pPr>
            <w:r w:rsidRPr="004634D8">
              <w:rPr>
                <w:rFonts w:ascii="Arial" w:hAnsi="Arial" w:cs="Arial"/>
                <w:color w:val="1B1B1B"/>
                <w:lang w:eastAsia="es-MX"/>
              </w:rPr>
              <w:t>EN CASO DE DESBORDE DE DRENAJE:</w:t>
            </w:r>
          </w:p>
        </w:tc>
        <w:tc>
          <w:tcPr>
            <w:tcW w:w="469" w:type="dxa"/>
          </w:tcPr>
          <w:p w14:paraId="520BF8D2" w14:textId="4238B28E" w:rsidR="00F87E3E" w:rsidRPr="004634D8" w:rsidRDefault="00F87E3E" w:rsidP="00A661E4">
            <w:pPr>
              <w:rPr>
                <w:rFonts w:ascii="Arial" w:hAnsi="Arial" w:cs="Arial"/>
              </w:rPr>
            </w:pPr>
            <w:r w:rsidRPr="004634D8">
              <w:rPr>
                <w:rFonts w:ascii="Arial" w:hAnsi="Arial" w:cs="Arial"/>
              </w:rPr>
              <w:t>2</w:t>
            </w:r>
            <w:r w:rsidR="0053074C">
              <w:rPr>
                <w:rFonts w:ascii="Arial" w:hAnsi="Arial" w:cs="Arial"/>
              </w:rPr>
              <w:t>7</w:t>
            </w:r>
          </w:p>
        </w:tc>
      </w:tr>
      <w:tr w:rsidR="00F87E3E" w:rsidRPr="004634D8" w14:paraId="64C2DB2A" w14:textId="77777777" w:rsidTr="0053074C">
        <w:tc>
          <w:tcPr>
            <w:tcW w:w="8359" w:type="dxa"/>
          </w:tcPr>
          <w:p w14:paraId="5AC383E8" w14:textId="77777777" w:rsidR="00F87E3E" w:rsidRPr="004634D8" w:rsidRDefault="00F87E3E" w:rsidP="00A661E4">
            <w:pPr>
              <w:jc w:val="both"/>
              <w:rPr>
                <w:rFonts w:ascii="Arial" w:hAnsi="Arial" w:cs="Arial"/>
                <w:lang w:eastAsia="en-US"/>
              </w:rPr>
            </w:pPr>
            <w:r w:rsidRPr="004634D8">
              <w:rPr>
                <w:rFonts w:ascii="Arial" w:hAnsi="Arial" w:cs="Arial"/>
              </w:rPr>
              <w:t>INTEGRACION DEL COMITÉ DE CONTINGENCIAS</w:t>
            </w:r>
          </w:p>
        </w:tc>
        <w:tc>
          <w:tcPr>
            <w:tcW w:w="469" w:type="dxa"/>
          </w:tcPr>
          <w:p w14:paraId="19A83340" w14:textId="2C4069D6" w:rsidR="00F87E3E" w:rsidRPr="004634D8" w:rsidRDefault="00F87E3E" w:rsidP="00A661E4">
            <w:pPr>
              <w:rPr>
                <w:rFonts w:ascii="Arial" w:hAnsi="Arial" w:cs="Arial"/>
              </w:rPr>
            </w:pPr>
            <w:r w:rsidRPr="004634D8">
              <w:rPr>
                <w:rFonts w:ascii="Arial" w:hAnsi="Arial" w:cs="Arial"/>
              </w:rPr>
              <w:t>2</w:t>
            </w:r>
            <w:r w:rsidR="0053074C">
              <w:rPr>
                <w:rFonts w:ascii="Arial" w:hAnsi="Arial" w:cs="Arial"/>
              </w:rPr>
              <w:t>9</w:t>
            </w:r>
          </w:p>
        </w:tc>
      </w:tr>
      <w:tr w:rsidR="00F87E3E" w:rsidRPr="004634D8" w14:paraId="35B21DC8" w14:textId="77777777" w:rsidTr="0053074C">
        <w:tc>
          <w:tcPr>
            <w:tcW w:w="8359" w:type="dxa"/>
          </w:tcPr>
          <w:p w14:paraId="225ECDF3" w14:textId="77777777" w:rsidR="00F87E3E" w:rsidRPr="004634D8" w:rsidRDefault="00F87E3E" w:rsidP="00A661E4">
            <w:pPr>
              <w:pStyle w:val="Prrafodelista"/>
              <w:ind w:left="0"/>
              <w:jc w:val="both"/>
              <w:rPr>
                <w:rFonts w:ascii="Arial" w:hAnsi="Arial" w:cs="Arial"/>
              </w:rPr>
            </w:pPr>
            <w:r w:rsidRPr="004634D8">
              <w:rPr>
                <w:rFonts w:ascii="Arial" w:hAnsi="Arial" w:cs="Arial"/>
              </w:rPr>
              <w:t>FUNCIONES Y RESPONSABILIDADES DE LOS INTEGRANTES DEL COMITÉ.</w:t>
            </w:r>
          </w:p>
        </w:tc>
        <w:tc>
          <w:tcPr>
            <w:tcW w:w="469" w:type="dxa"/>
          </w:tcPr>
          <w:p w14:paraId="2A0FA823" w14:textId="45B934F8" w:rsidR="00F87E3E" w:rsidRPr="004634D8" w:rsidRDefault="00F87E3E" w:rsidP="00A661E4">
            <w:pPr>
              <w:rPr>
                <w:rFonts w:ascii="Arial" w:hAnsi="Arial" w:cs="Arial"/>
              </w:rPr>
            </w:pPr>
            <w:r w:rsidRPr="004634D8">
              <w:rPr>
                <w:rFonts w:ascii="Arial" w:hAnsi="Arial" w:cs="Arial"/>
              </w:rPr>
              <w:t>2</w:t>
            </w:r>
            <w:r w:rsidR="0053074C">
              <w:rPr>
                <w:rFonts w:ascii="Arial" w:hAnsi="Arial" w:cs="Arial"/>
              </w:rPr>
              <w:t>9</w:t>
            </w:r>
          </w:p>
        </w:tc>
      </w:tr>
      <w:tr w:rsidR="00F87E3E" w:rsidRPr="004634D8" w14:paraId="0F1936E0" w14:textId="77777777" w:rsidTr="0053074C">
        <w:tc>
          <w:tcPr>
            <w:tcW w:w="8359" w:type="dxa"/>
          </w:tcPr>
          <w:p w14:paraId="0D2D5E0C" w14:textId="77777777" w:rsidR="00F87E3E" w:rsidRPr="004634D8" w:rsidRDefault="00F87E3E" w:rsidP="00A661E4">
            <w:pPr>
              <w:autoSpaceDE w:val="0"/>
              <w:autoSpaceDN w:val="0"/>
              <w:adjustRightInd w:val="0"/>
              <w:jc w:val="both"/>
              <w:rPr>
                <w:rFonts w:ascii="Arial" w:hAnsi="Arial" w:cs="Arial"/>
                <w:color w:val="000000"/>
              </w:rPr>
            </w:pPr>
            <w:r w:rsidRPr="004634D8">
              <w:rPr>
                <w:rFonts w:ascii="Arial" w:hAnsi="Arial" w:cs="Arial"/>
                <w:color w:val="000000"/>
              </w:rPr>
              <w:t>CRONOGRAMA PARA SESIONES ORDINARIAS COMITÉ DE CONTIGENCIAS</w:t>
            </w:r>
          </w:p>
        </w:tc>
        <w:tc>
          <w:tcPr>
            <w:tcW w:w="469" w:type="dxa"/>
          </w:tcPr>
          <w:p w14:paraId="207DA46A" w14:textId="2DE675A5" w:rsidR="00F87E3E" w:rsidRPr="004634D8" w:rsidRDefault="00F87E3E" w:rsidP="00A661E4">
            <w:pPr>
              <w:rPr>
                <w:rFonts w:ascii="Arial" w:hAnsi="Arial" w:cs="Arial"/>
              </w:rPr>
            </w:pPr>
            <w:r w:rsidRPr="004634D8">
              <w:rPr>
                <w:rFonts w:ascii="Arial" w:hAnsi="Arial" w:cs="Arial"/>
              </w:rPr>
              <w:t>3</w:t>
            </w:r>
            <w:r w:rsidR="0053074C">
              <w:rPr>
                <w:rFonts w:ascii="Arial" w:hAnsi="Arial" w:cs="Arial"/>
              </w:rPr>
              <w:t>1</w:t>
            </w:r>
          </w:p>
        </w:tc>
      </w:tr>
    </w:tbl>
    <w:p w14:paraId="555AE3F9" w14:textId="77777777" w:rsidR="00F87E3E" w:rsidRPr="004634D8" w:rsidRDefault="00F87E3E" w:rsidP="00F87E3E">
      <w:pPr>
        <w:rPr>
          <w:rFonts w:ascii="Arial" w:hAnsi="Arial" w:cs="Arial"/>
        </w:rPr>
      </w:pPr>
    </w:p>
    <w:p w14:paraId="6B2AD928" w14:textId="77777777" w:rsidR="0068379D" w:rsidRDefault="0068379D" w:rsidP="0068379D">
      <w:pPr>
        <w:autoSpaceDE w:val="0"/>
        <w:autoSpaceDN w:val="0"/>
        <w:adjustRightInd w:val="0"/>
        <w:spacing w:line="360" w:lineRule="auto"/>
        <w:jc w:val="both"/>
        <w:rPr>
          <w:rFonts w:ascii="Arial" w:hAnsi="Arial" w:cs="Arial"/>
          <w:b/>
        </w:rPr>
      </w:pPr>
    </w:p>
    <w:p w14:paraId="3E1653C5" w14:textId="77777777" w:rsidR="0068379D" w:rsidRDefault="0068379D" w:rsidP="0068379D">
      <w:pPr>
        <w:autoSpaceDE w:val="0"/>
        <w:autoSpaceDN w:val="0"/>
        <w:adjustRightInd w:val="0"/>
        <w:spacing w:line="360" w:lineRule="auto"/>
        <w:jc w:val="both"/>
        <w:rPr>
          <w:rFonts w:ascii="Arial" w:hAnsi="Arial" w:cs="Arial"/>
          <w:b/>
        </w:rPr>
      </w:pPr>
    </w:p>
    <w:p w14:paraId="7FBF39EC" w14:textId="77777777" w:rsidR="004A3D7B" w:rsidRDefault="004A3D7B" w:rsidP="0068379D">
      <w:pPr>
        <w:autoSpaceDE w:val="0"/>
        <w:autoSpaceDN w:val="0"/>
        <w:adjustRightInd w:val="0"/>
        <w:spacing w:line="360" w:lineRule="auto"/>
        <w:jc w:val="both"/>
        <w:rPr>
          <w:rFonts w:ascii="Arial" w:hAnsi="Arial" w:cs="Arial"/>
          <w:b/>
          <w:bCs/>
          <w:color w:val="000000"/>
        </w:rPr>
      </w:pPr>
    </w:p>
    <w:p w14:paraId="3AB01E66" w14:textId="3045C5BA"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INTRODUCCIÓN</w:t>
      </w:r>
    </w:p>
    <w:p w14:paraId="118AF052" w14:textId="77777777" w:rsidR="0068379D" w:rsidRPr="00F14A6E" w:rsidRDefault="0068379D" w:rsidP="0068379D">
      <w:pPr>
        <w:autoSpaceDE w:val="0"/>
        <w:autoSpaceDN w:val="0"/>
        <w:adjustRightInd w:val="0"/>
        <w:spacing w:line="360" w:lineRule="auto"/>
        <w:jc w:val="both"/>
        <w:rPr>
          <w:rFonts w:ascii="Arial" w:hAnsi="Arial" w:cs="Arial"/>
          <w:b/>
          <w:bCs/>
          <w:i/>
          <w:iCs/>
          <w:color w:val="000000"/>
        </w:rPr>
      </w:pPr>
    </w:p>
    <w:p w14:paraId="1A323549"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Las organizaciones e instituciones de agua potable y saneamiento se han venido transformando y modernizando, lo que debe ser aprovechado para que también incorporen mejores respuestas a </w:t>
      </w:r>
      <w:r>
        <w:rPr>
          <w:rFonts w:ascii="Arial" w:hAnsi="Arial" w:cs="Arial"/>
          <w:color w:val="000000"/>
        </w:rPr>
        <w:t>contingencias</w:t>
      </w:r>
      <w:r w:rsidRPr="00F14A6E">
        <w:rPr>
          <w:rFonts w:ascii="Arial" w:hAnsi="Arial" w:cs="Arial"/>
          <w:color w:val="000000"/>
        </w:rPr>
        <w:t xml:space="preserve"> y contingencias. </w:t>
      </w:r>
    </w:p>
    <w:p w14:paraId="1332ED8A"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Los riesgos están definidos como la posibilidad de daño, pérdida a consecuencia de la ocurrencia de situaciones anormales que podrían causar incidentes que afecten a la población en general.</w:t>
      </w:r>
    </w:p>
    <w:p w14:paraId="23CF8D91"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Entre los posibles incidentes que se podrían generar en la</w:t>
      </w:r>
      <w:r w:rsidRPr="00F14A6E">
        <w:rPr>
          <w:rFonts w:ascii="Arial" w:hAnsi="Arial" w:cs="Arial"/>
          <w:bCs/>
          <w:color w:val="000000"/>
        </w:rPr>
        <w:t xml:space="preserve"> “Comisión de Agua Potable, Alcantarillado y Saneamiento del municipio de Huichapan Hgo”.,</w:t>
      </w:r>
      <w:r w:rsidRPr="00F14A6E">
        <w:rPr>
          <w:rFonts w:ascii="Arial" w:hAnsi="Arial" w:cs="Arial"/>
          <w:color w:val="000000"/>
        </w:rPr>
        <w:t xml:space="preserve"> están: inundaciones, fugas</w:t>
      </w:r>
      <w:r>
        <w:rPr>
          <w:rFonts w:ascii="Arial" w:hAnsi="Arial" w:cs="Arial"/>
          <w:color w:val="000000"/>
        </w:rPr>
        <w:t xml:space="preserve"> de algún químico (gas cloro)</w:t>
      </w:r>
      <w:r w:rsidRPr="00F14A6E">
        <w:rPr>
          <w:rFonts w:ascii="Arial" w:hAnsi="Arial" w:cs="Arial"/>
          <w:color w:val="000000"/>
        </w:rPr>
        <w:t>,</w:t>
      </w:r>
      <w:r>
        <w:rPr>
          <w:rFonts w:ascii="Arial" w:hAnsi="Arial" w:cs="Arial"/>
          <w:color w:val="000000"/>
        </w:rPr>
        <w:t xml:space="preserve"> terremotos,</w:t>
      </w:r>
      <w:r w:rsidRPr="00F14A6E">
        <w:rPr>
          <w:rFonts w:ascii="Arial" w:hAnsi="Arial" w:cs="Arial"/>
          <w:color w:val="000000"/>
        </w:rPr>
        <w:t xml:space="preserve"> falta de agua, </w:t>
      </w:r>
      <w:r w:rsidRPr="00F14A6E">
        <w:rPr>
          <w:rFonts w:ascii="Arial" w:hAnsi="Arial" w:cs="Arial"/>
          <w:color w:val="000000"/>
          <w:u w:val="single"/>
        </w:rPr>
        <w:t>epidemias</w:t>
      </w:r>
      <w:r>
        <w:rPr>
          <w:rFonts w:ascii="Arial" w:hAnsi="Arial" w:cs="Arial"/>
          <w:color w:val="000000"/>
        </w:rPr>
        <w:t>, manifestaciones</w:t>
      </w:r>
      <w:r w:rsidRPr="00F14A6E">
        <w:rPr>
          <w:rFonts w:ascii="Arial" w:hAnsi="Arial" w:cs="Arial"/>
          <w:color w:val="000000"/>
        </w:rPr>
        <w:t>,</w:t>
      </w:r>
      <w:r>
        <w:rPr>
          <w:rFonts w:ascii="Arial" w:hAnsi="Arial" w:cs="Arial"/>
          <w:color w:val="000000"/>
        </w:rPr>
        <w:t xml:space="preserve"> extorciones, robo, etc.</w:t>
      </w:r>
      <w:r w:rsidRPr="00F14A6E">
        <w:rPr>
          <w:rFonts w:ascii="Arial" w:hAnsi="Arial" w:cs="Arial"/>
          <w:color w:val="000000"/>
        </w:rPr>
        <w:t xml:space="preserve"> </w:t>
      </w:r>
      <w:r>
        <w:rPr>
          <w:rFonts w:ascii="Arial" w:hAnsi="Arial" w:cs="Arial"/>
          <w:color w:val="000000"/>
        </w:rPr>
        <w:t xml:space="preserve"> </w:t>
      </w:r>
      <w:r w:rsidRPr="00F14A6E">
        <w:rPr>
          <w:rFonts w:ascii="Arial" w:hAnsi="Arial" w:cs="Arial"/>
          <w:color w:val="000000"/>
        </w:rPr>
        <w:t>situaciones que afecten a los pobladores del Municipio de Huichapan.</w:t>
      </w:r>
    </w:p>
    <w:p w14:paraId="6C76C39F"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233BA3B3"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Para ello el Organismo pretende implementar un plan de </w:t>
      </w:r>
      <w:r>
        <w:rPr>
          <w:rFonts w:ascii="Arial" w:hAnsi="Arial" w:cs="Arial"/>
          <w:color w:val="000000"/>
        </w:rPr>
        <w:t>Contingencias</w:t>
      </w:r>
      <w:r w:rsidRPr="00F14A6E">
        <w:rPr>
          <w:rFonts w:ascii="Arial" w:hAnsi="Arial" w:cs="Arial"/>
          <w:color w:val="000000"/>
        </w:rPr>
        <w:t>, que es una herramienta ágil y efectiva, para desarrollar acciones remediables a circunstancias no previstas, con la finalidad de asegurar las condiciones de seguridad a la comunidad y preservar la calidad para el desempeño de las funciones del organismo.</w:t>
      </w:r>
    </w:p>
    <w:p w14:paraId="4203C419"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2586C428"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3E1FFA8A"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6BDB48F6" w14:textId="77777777" w:rsidR="0068379D" w:rsidRDefault="0068379D" w:rsidP="0068379D">
      <w:pPr>
        <w:autoSpaceDE w:val="0"/>
        <w:autoSpaceDN w:val="0"/>
        <w:adjustRightInd w:val="0"/>
        <w:spacing w:line="360" w:lineRule="auto"/>
        <w:jc w:val="both"/>
        <w:rPr>
          <w:rFonts w:ascii="Arial" w:hAnsi="Arial" w:cs="Arial"/>
          <w:b/>
          <w:bCs/>
          <w:color w:val="000000"/>
        </w:rPr>
      </w:pPr>
    </w:p>
    <w:p w14:paraId="568AF47C" w14:textId="77777777" w:rsidR="0068379D" w:rsidRDefault="0068379D" w:rsidP="0068379D">
      <w:pPr>
        <w:autoSpaceDE w:val="0"/>
        <w:autoSpaceDN w:val="0"/>
        <w:adjustRightInd w:val="0"/>
        <w:spacing w:line="360" w:lineRule="auto"/>
        <w:jc w:val="both"/>
        <w:rPr>
          <w:rFonts w:ascii="Arial" w:hAnsi="Arial" w:cs="Arial"/>
          <w:b/>
          <w:bCs/>
          <w:color w:val="000000"/>
        </w:rPr>
      </w:pPr>
    </w:p>
    <w:p w14:paraId="2BD22146" w14:textId="77777777" w:rsidR="0068379D" w:rsidRDefault="0068379D" w:rsidP="0068379D">
      <w:pPr>
        <w:autoSpaceDE w:val="0"/>
        <w:autoSpaceDN w:val="0"/>
        <w:adjustRightInd w:val="0"/>
        <w:spacing w:line="360" w:lineRule="auto"/>
        <w:jc w:val="both"/>
        <w:rPr>
          <w:rFonts w:ascii="Arial" w:hAnsi="Arial" w:cs="Arial"/>
          <w:b/>
          <w:bCs/>
          <w:color w:val="000000"/>
        </w:rPr>
      </w:pPr>
    </w:p>
    <w:p w14:paraId="3753474F" w14:textId="796F36B3" w:rsidR="0068379D" w:rsidRDefault="0068379D" w:rsidP="0068379D">
      <w:pPr>
        <w:autoSpaceDE w:val="0"/>
        <w:autoSpaceDN w:val="0"/>
        <w:adjustRightInd w:val="0"/>
        <w:spacing w:line="360" w:lineRule="auto"/>
        <w:jc w:val="both"/>
        <w:rPr>
          <w:rFonts w:ascii="Arial" w:hAnsi="Arial" w:cs="Arial"/>
          <w:b/>
          <w:bCs/>
          <w:color w:val="000000"/>
        </w:rPr>
      </w:pPr>
    </w:p>
    <w:p w14:paraId="3A926970" w14:textId="1DE3C3A2" w:rsidR="004A3D7B" w:rsidRDefault="004A3D7B" w:rsidP="0068379D">
      <w:pPr>
        <w:autoSpaceDE w:val="0"/>
        <w:autoSpaceDN w:val="0"/>
        <w:adjustRightInd w:val="0"/>
        <w:spacing w:line="360" w:lineRule="auto"/>
        <w:jc w:val="both"/>
        <w:rPr>
          <w:rFonts w:ascii="Arial" w:hAnsi="Arial" w:cs="Arial"/>
          <w:b/>
          <w:bCs/>
          <w:color w:val="000000"/>
        </w:rPr>
      </w:pPr>
    </w:p>
    <w:p w14:paraId="45D4DE71" w14:textId="77777777" w:rsidR="004A3D7B" w:rsidRDefault="004A3D7B" w:rsidP="0068379D">
      <w:pPr>
        <w:autoSpaceDE w:val="0"/>
        <w:autoSpaceDN w:val="0"/>
        <w:adjustRightInd w:val="0"/>
        <w:spacing w:line="360" w:lineRule="auto"/>
        <w:jc w:val="both"/>
        <w:rPr>
          <w:rFonts w:ascii="Arial" w:hAnsi="Arial" w:cs="Arial"/>
          <w:b/>
          <w:bCs/>
          <w:color w:val="000000"/>
        </w:rPr>
      </w:pPr>
    </w:p>
    <w:p w14:paraId="10E3631D" w14:textId="77777777" w:rsidR="0068379D" w:rsidRDefault="0068379D" w:rsidP="0068379D">
      <w:pPr>
        <w:autoSpaceDE w:val="0"/>
        <w:autoSpaceDN w:val="0"/>
        <w:adjustRightInd w:val="0"/>
        <w:spacing w:line="360" w:lineRule="auto"/>
        <w:jc w:val="both"/>
        <w:rPr>
          <w:rFonts w:ascii="Arial" w:hAnsi="Arial" w:cs="Arial"/>
          <w:b/>
          <w:bCs/>
          <w:color w:val="000000"/>
        </w:rPr>
      </w:pPr>
    </w:p>
    <w:p w14:paraId="7AB25344"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26314E04"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 xml:space="preserve">Datos de la empresa </w:t>
      </w:r>
    </w:p>
    <w:p w14:paraId="02452056"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30F64242"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CAPOSA</w:t>
      </w:r>
    </w:p>
    <w:p w14:paraId="7258AE99"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Comisión de Agua Potable, Alcantarillado y Saneamiento del </w:t>
      </w:r>
      <w:r>
        <w:rPr>
          <w:rFonts w:ascii="Arial" w:hAnsi="Arial" w:cs="Arial"/>
          <w:color w:val="000000"/>
        </w:rPr>
        <w:t>m</w:t>
      </w:r>
      <w:r w:rsidRPr="00F14A6E">
        <w:rPr>
          <w:rFonts w:ascii="Arial" w:hAnsi="Arial" w:cs="Arial"/>
          <w:color w:val="000000"/>
        </w:rPr>
        <w:t>unicipio de Huichapan Hidalgo</w:t>
      </w:r>
    </w:p>
    <w:p w14:paraId="4F2F2582"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Calle Nicolás Bravo S/N Bo. El Calvario C.P. 42400</w:t>
      </w:r>
    </w:p>
    <w:p w14:paraId="5EBEC4DD"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Tel. 01 (761) 782 2590</w:t>
      </w:r>
    </w:p>
    <w:p w14:paraId="57934DEA"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       01 (761) 782 2002 </w:t>
      </w:r>
    </w:p>
    <w:p w14:paraId="11E25EB1"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1797A03E" w14:textId="68A2B887" w:rsidR="0068379D" w:rsidRPr="00F14A6E" w:rsidRDefault="0068379D" w:rsidP="0068379D">
      <w:pPr>
        <w:autoSpaceDE w:val="0"/>
        <w:autoSpaceDN w:val="0"/>
        <w:adjustRightInd w:val="0"/>
        <w:spacing w:line="360" w:lineRule="auto"/>
        <w:jc w:val="both"/>
        <w:rPr>
          <w:rFonts w:ascii="Arial" w:hAnsi="Arial" w:cs="Arial"/>
          <w:color w:val="000000"/>
        </w:rPr>
      </w:pPr>
      <w:bookmarkStart w:id="0" w:name="_Hlk41463989"/>
      <w:r w:rsidRPr="00F14A6E">
        <w:rPr>
          <w:rFonts w:ascii="Arial" w:hAnsi="Arial" w:cs="Arial"/>
          <w:color w:val="000000"/>
        </w:rPr>
        <w:t>ING. DANIEL VENTURA GUERRERO</w:t>
      </w:r>
    </w:p>
    <w:p w14:paraId="2EEB2D70" w14:textId="77777777" w:rsidR="0068379D" w:rsidRPr="009D4728"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DIRECTOR GENERAL DE CAPOSA</w:t>
      </w:r>
      <w:r w:rsidRPr="00F14A6E">
        <w:rPr>
          <w:rFonts w:ascii="Arial" w:hAnsi="Arial" w:cs="Arial"/>
          <w:noProof/>
          <w:lang w:val="es-MX" w:eastAsia="es-MX"/>
        </w:rPr>
        <w:drawing>
          <wp:anchor distT="0" distB="0" distL="114300" distR="114300" simplePos="0" relativeHeight="251663360" behindDoc="0" locked="0" layoutInCell="1" allowOverlap="1" wp14:anchorId="6E3960CF" wp14:editId="2A43D598">
            <wp:simplePos x="0" y="0"/>
            <wp:positionH relativeFrom="column">
              <wp:posOffset>122555</wp:posOffset>
            </wp:positionH>
            <wp:positionV relativeFrom="paragraph">
              <wp:posOffset>51948080</wp:posOffset>
            </wp:positionV>
            <wp:extent cx="838200" cy="1066800"/>
            <wp:effectExtent l="0" t="0" r="0" b="0"/>
            <wp:wrapNone/>
            <wp:docPr id="34" name="Imagen 163" descr="Hombre con camisa verde sonriend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n 163" descr="Hombre con camisa verde sonriendo&#10;&#10;Descripción generada automáticamente"/>
                    <pic:cNvPicPr>
                      <a:picLocks/>
                    </pic:cNvPicPr>
                  </pic:nvPicPr>
                  <pic:blipFill>
                    <a:blip r:embed="rId8">
                      <a:extLst>
                        <a:ext uri="{28A0092B-C50C-407E-A947-70E740481C1C}">
                          <a14:useLocalDpi xmlns:a14="http://schemas.microsoft.com/office/drawing/2010/main" val="0"/>
                        </a:ext>
                      </a:extLst>
                    </a:blip>
                    <a:srcRect l="14458" t="12016" r="12907" b="33914"/>
                    <a:stretch>
                      <a:fillRect/>
                    </a:stretch>
                  </pic:blipFill>
                  <pic:spPr bwMode="auto">
                    <a:xfrm>
                      <a:off x="0" y="0"/>
                      <a:ext cx="838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6E">
        <w:rPr>
          <w:rFonts w:ascii="Arial" w:hAnsi="Arial" w:cs="Arial"/>
          <w:noProof/>
          <w:lang w:val="es-MX" w:eastAsia="es-MX"/>
        </w:rPr>
        <w:drawing>
          <wp:anchor distT="0" distB="0" distL="114300" distR="114300" simplePos="0" relativeHeight="251664384" behindDoc="0" locked="0" layoutInCell="1" allowOverlap="1" wp14:anchorId="0765ED62" wp14:editId="6C506ED0">
            <wp:simplePos x="0" y="0"/>
            <wp:positionH relativeFrom="column">
              <wp:posOffset>0</wp:posOffset>
            </wp:positionH>
            <wp:positionV relativeFrom="paragraph">
              <wp:posOffset>158945580</wp:posOffset>
            </wp:positionV>
            <wp:extent cx="1076325" cy="1305560"/>
            <wp:effectExtent l="0" t="0" r="0" b="0"/>
            <wp:wrapNone/>
            <wp:docPr id="33" name="Imagen 270" descr="Una persona sonriend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n 270" descr="Una persona sonriendo&#10;&#10;Descripción generada automáticamente"/>
                    <pic:cNvPicPr>
                      <a:picLocks/>
                    </pic:cNvPicPr>
                  </pic:nvPicPr>
                  <pic:blipFill>
                    <a:blip r:embed="rId9" cstate="print">
                      <a:extLst>
                        <a:ext uri="{28A0092B-C50C-407E-A947-70E740481C1C}">
                          <a14:useLocalDpi xmlns:a14="http://schemas.microsoft.com/office/drawing/2010/main" val="0"/>
                        </a:ext>
                      </a:extLst>
                    </a:blip>
                    <a:srcRect l="26926" t="17424" r="31863" b="45303"/>
                    <a:stretch>
                      <a:fillRect/>
                    </a:stretch>
                  </pic:blipFill>
                  <pic:spPr bwMode="auto">
                    <a:xfrm>
                      <a:off x="0" y="0"/>
                      <a:ext cx="1076325" cy="1305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1272760"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603E5059" w14:textId="6166A104" w:rsidR="0068379D"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 xml:space="preserve">DIRECTORIO </w:t>
      </w:r>
    </w:p>
    <w:p w14:paraId="393C098B" w14:textId="4F46F356" w:rsidR="0068379D" w:rsidRDefault="0068379D" w:rsidP="0068379D">
      <w:pPr>
        <w:autoSpaceDE w:val="0"/>
        <w:autoSpaceDN w:val="0"/>
        <w:adjustRightInd w:val="0"/>
        <w:spacing w:line="360" w:lineRule="auto"/>
        <w:jc w:val="both"/>
        <w:rPr>
          <w:rFonts w:ascii="Arial" w:hAnsi="Arial" w:cs="Arial"/>
          <w:b/>
          <w:bCs/>
          <w:color w:val="000000"/>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07"/>
        <w:gridCol w:w="2835"/>
      </w:tblGrid>
      <w:tr w:rsidR="0068379D" w14:paraId="00EEC06D" w14:textId="77777777" w:rsidTr="00EB059F">
        <w:tc>
          <w:tcPr>
            <w:tcW w:w="5807" w:type="dxa"/>
            <w:vAlign w:val="center"/>
          </w:tcPr>
          <w:p w14:paraId="54659611" w14:textId="77777777" w:rsidR="00C350E5" w:rsidRDefault="00C350E5" w:rsidP="00C350E5">
            <w:pPr>
              <w:autoSpaceDE w:val="0"/>
              <w:autoSpaceDN w:val="0"/>
              <w:adjustRightInd w:val="0"/>
              <w:spacing w:line="360" w:lineRule="auto"/>
              <w:rPr>
                <w:rFonts w:ascii="Arial" w:hAnsi="Arial" w:cs="Arial"/>
                <w:color w:val="000000"/>
              </w:rPr>
            </w:pPr>
          </w:p>
          <w:p w14:paraId="72FA456E" w14:textId="2E177162" w:rsidR="0068379D" w:rsidRPr="00F14A6E" w:rsidRDefault="0068379D" w:rsidP="00C350E5">
            <w:pPr>
              <w:autoSpaceDE w:val="0"/>
              <w:autoSpaceDN w:val="0"/>
              <w:adjustRightInd w:val="0"/>
              <w:spacing w:line="360" w:lineRule="auto"/>
              <w:rPr>
                <w:rFonts w:ascii="Arial" w:hAnsi="Arial" w:cs="Arial"/>
                <w:color w:val="000000"/>
              </w:rPr>
            </w:pPr>
            <w:r w:rsidRPr="00F14A6E">
              <w:rPr>
                <w:rFonts w:ascii="Arial" w:hAnsi="Arial" w:cs="Arial"/>
                <w:color w:val="000000"/>
              </w:rPr>
              <w:t>CAPOSA</w:t>
            </w:r>
          </w:p>
          <w:p w14:paraId="4EF464FB" w14:textId="77777777" w:rsidR="0068379D" w:rsidRDefault="0068379D" w:rsidP="00C350E5">
            <w:pPr>
              <w:autoSpaceDE w:val="0"/>
              <w:autoSpaceDN w:val="0"/>
              <w:adjustRightInd w:val="0"/>
              <w:spacing w:line="360" w:lineRule="auto"/>
              <w:rPr>
                <w:rFonts w:ascii="Arial" w:hAnsi="Arial" w:cs="Arial"/>
                <w:b/>
                <w:bCs/>
                <w:color w:val="000000"/>
              </w:rPr>
            </w:pPr>
          </w:p>
        </w:tc>
        <w:tc>
          <w:tcPr>
            <w:tcW w:w="2835" w:type="dxa"/>
            <w:vAlign w:val="center"/>
          </w:tcPr>
          <w:p w14:paraId="70F9749C" w14:textId="77777777" w:rsidR="0068379D" w:rsidRPr="00F14A6E" w:rsidRDefault="0068379D" w:rsidP="00C350E5">
            <w:pPr>
              <w:autoSpaceDE w:val="0"/>
              <w:autoSpaceDN w:val="0"/>
              <w:adjustRightInd w:val="0"/>
              <w:spacing w:line="360" w:lineRule="auto"/>
              <w:jc w:val="right"/>
              <w:rPr>
                <w:rFonts w:ascii="Arial" w:hAnsi="Arial" w:cs="Arial"/>
                <w:color w:val="000000"/>
              </w:rPr>
            </w:pPr>
            <w:r w:rsidRPr="00F14A6E">
              <w:rPr>
                <w:rFonts w:ascii="Arial" w:hAnsi="Arial" w:cs="Arial"/>
                <w:color w:val="000000"/>
              </w:rPr>
              <w:t>761 782 25 90</w:t>
            </w:r>
          </w:p>
          <w:p w14:paraId="2CFB755E" w14:textId="77777777" w:rsidR="0068379D" w:rsidRDefault="0068379D" w:rsidP="00C350E5">
            <w:pPr>
              <w:autoSpaceDE w:val="0"/>
              <w:autoSpaceDN w:val="0"/>
              <w:adjustRightInd w:val="0"/>
              <w:spacing w:line="360" w:lineRule="auto"/>
              <w:jc w:val="right"/>
              <w:rPr>
                <w:rFonts w:ascii="Arial" w:hAnsi="Arial" w:cs="Arial"/>
                <w:color w:val="000000"/>
              </w:rPr>
            </w:pPr>
            <w:r w:rsidRPr="00F14A6E">
              <w:rPr>
                <w:rFonts w:ascii="Arial" w:hAnsi="Arial" w:cs="Arial"/>
                <w:color w:val="000000"/>
              </w:rPr>
              <w:t>761 782 20 02</w:t>
            </w:r>
          </w:p>
          <w:p w14:paraId="10D2C57B" w14:textId="45D251D1" w:rsidR="0068379D" w:rsidRDefault="0068379D" w:rsidP="00C350E5">
            <w:pPr>
              <w:autoSpaceDE w:val="0"/>
              <w:autoSpaceDN w:val="0"/>
              <w:adjustRightInd w:val="0"/>
              <w:spacing w:line="360" w:lineRule="auto"/>
              <w:jc w:val="right"/>
              <w:rPr>
                <w:rFonts w:ascii="Arial" w:hAnsi="Arial" w:cs="Arial"/>
                <w:b/>
                <w:bCs/>
                <w:color w:val="000000"/>
              </w:rPr>
            </w:pPr>
            <w:r>
              <w:rPr>
                <w:rFonts w:ascii="Arial" w:hAnsi="Arial" w:cs="Arial"/>
                <w:color w:val="000000"/>
              </w:rPr>
              <w:t>7617822461</w:t>
            </w:r>
          </w:p>
        </w:tc>
      </w:tr>
      <w:tr w:rsidR="0068379D" w14:paraId="355D42C1" w14:textId="77777777" w:rsidTr="00EB059F">
        <w:tc>
          <w:tcPr>
            <w:tcW w:w="5807" w:type="dxa"/>
            <w:vAlign w:val="center"/>
          </w:tcPr>
          <w:p w14:paraId="6258C6AD" w14:textId="1456E2CC" w:rsidR="0068379D" w:rsidRPr="00C350E5" w:rsidRDefault="0068379D" w:rsidP="00C350E5">
            <w:pPr>
              <w:autoSpaceDE w:val="0"/>
              <w:autoSpaceDN w:val="0"/>
              <w:adjustRightInd w:val="0"/>
              <w:spacing w:line="360" w:lineRule="auto"/>
              <w:rPr>
                <w:rFonts w:ascii="Arial" w:hAnsi="Arial" w:cs="Arial"/>
                <w:color w:val="000000"/>
              </w:rPr>
            </w:pPr>
            <w:r w:rsidRPr="00F14A6E">
              <w:rPr>
                <w:rFonts w:ascii="Arial" w:hAnsi="Arial" w:cs="Arial"/>
                <w:color w:val="000000"/>
              </w:rPr>
              <w:t>PRESIDENCIA</w:t>
            </w:r>
          </w:p>
        </w:tc>
        <w:tc>
          <w:tcPr>
            <w:tcW w:w="2835" w:type="dxa"/>
            <w:vAlign w:val="center"/>
          </w:tcPr>
          <w:p w14:paraId="02CAB3B8" w14:textId="6447631B" w:rsidR="0068379D" w:rsidRPr="00C350E5" w:rsidRDefault="0068379D" w:rsidP="00C350E5">
            <w:pPr>
              <w:autoSpaceDE w:val="0"/>
              <w:autoSpaceDN w:val="0"/>
              <w:adjustRightInd w:val="0"/>
              <w:spacing w:line="360" w:lineRule="auto"/>
              <w:jc w:val="right"/>
              <w:rPr>
                <w:rFonts w:ascii="Arial" w:hAnsi="Arial" w:cs="Arial"/>
                <w:color w:val="000000"/>
              </w:rPr>
            </w:pPr>
            <w:r w:rsidRPr="00F14A6E">
              <w:rPr>
                <w:rFonts w:ascii="Arial" w:hAnsi="Arial" w:cs="Arial"/>
                <w:color w:val="000000"/>
              </w:rPr>
              <w:t>761 782 00 13</w:t>
            </w:r>
          </w:p>
        </w:tc>
      </w:tr>
      <w:tr w:rsidR="0068379D" w14:paraId="0A6819EA" w14:textId="77777777" w:rsidTr="00EB059F">
        <w:tc>
          <w:tcPr>
            <w:tcW w:w="5807" w:type="dxa"/>
            <w:vAlign w:val="center"/>
          </w:tcPr>
          <w:p w14:paraId="55D6C6B2" w14:textId="21B1E916" w:rsidR="0068379D" w:rsidRPr="00C350E5" w:rsidRDefault="0068379D" w:rsidP="00C350E5">
            <w:pPr>
              <w:autoSpaceDE w:val="0"/>
              <w:autoSpaceDN w:val="0"/>
              <w:adjustRightInd w:val="0"/>
              <w:spacing w:line="360" w:lineRule="auto"/>
              <w:rPr>
                <w:rFonts w:ascii="Arial" w:hAnsi="Arial" w:cs="Arial"/>
                <w:color w:val="000000"/>
              </w:rPr>
            </w:pPr>
            <w:r w:rsidRPr="00F14A6E">
              <w:rPr>
                <w:rFonts w:ascii="Arial" w:hAnsi="Arial" w:cs="Arial"/>
                <w:color w:val="000000"/>
              </w:rPr>
              <w:t>PROTECCION CIVIL Y BOMBEROS</w:t>
            </w:r>
          </w:p>
        </w:tc>
        <w:tc>
          <w:tcPr>
            <w:tcW w:w="2835" w:type="dxa"/>
            <w:vAlign w:val="center"/>
          </w:tcPr>
          <w:p w14:paraId="2B9190AD" w14:textId="4FAEDC55" w:rsidR="0068379D" w:rsidRDefault="0068379D" w:rsidP="00C350E5">
            <w:pPr>
              <w:autoSpaceDE w:val="0"/>
              <w:autoSpaceDN w:val="0"/>
              <w:adjustRightInd w:val="0"/>
              <w:spacing w:line="360" w:lineRule="auto"/>
              <w:jc w:val="right"/>
              <w:rPr>
                <w:rFonts w:ascii="Arial" w:hAnsi="Arial" w:cs="Arial"/>
                <w:b/>
                <w:bCs/>
                <w:color w:val="000000"/>
              </w:rPr>
            </w:pPr>
            <w:r w:rsidRPr="00F14A6E">
              <w:rPr>
                <w:rFonts w:ascii="Arial" w:hAnsi="Arial" w:cs="Arial"/>
                <w:color w:val="000000"/>
              </w:rPr>
              <w:t>761 782 00 13 EXT 144</w:t>
            </w:r>
          </w:p>
        </w:tc>
      </w:tr>
      <w:tr w:rsidR="0068379D" w14:paraId="5CD0A5C1" w14:textId="77777777" w:rsidTr="00EB059F">
        <w:tc>
          <w:tcPr>
            <w:tcW w:w="5807" w:type="dxa"/>
            <w:vAlign w:val="center"/>
          </w:tcPr>
          <w:p w14:paraId="56B6CA0C" w14:textId="4147C882" w:rsidR="0068379D" w:rsidRPr="00C350E5" w:rsidRDefault="0068379D" w:rsidP="00C350E5">
            <w:pPr>
              <w:autoSpaceDE w:val="0"/>
              <w:autoSpaceDN w:val="0"/>
              <w:adjustRightInd w:val="0"/>
              <w:spacing w:line="360" w:lineRule="auto"/>
              <w:rPr>
                <w:rFonts w:ascii="Arial" w:hAnsi="Arial" w:cs="Arial"/>
                <w:color w:val="000000"/>
              </w:rPr>
            </w:pPr>
            <w:r w:rsidRPr="00F14A6E">
              <w:rPr>
                <w:rFonts w:ascii="Arial" w:hAnsi="Arial" w:cs="Arial"/>
                <w:color w:val="000000"/>
              </w:rPr>
              <w:t>CRUZ ROJA</w:t>
            </w:r>
          </w:p>
        </w:tc>
        <w:tc>
          <w:tcPr>
            <w:tcW w:w="2835" w:type="dxa"/>
            <w:vAlign w:val="center"/>
          </w:tcPr>
          <w:p w14:paraId="3D72165C" w14:textId="429F73C8" w:rsidR="0068379D" w:rsidRDefault="0068379D" w:rsidP="00C350E5">
            <w:pPr>
              <w:autoSpaceDE w:val="0"/>
              <w:autoSpaceDN w:val="0"/>
              <w:adjustRightInd w:val="0"/>
              <w:spacing w:line="360" w:lineRule="auto"/>
              <w:jc w:val="right"/>
              <w:rPr>
                <w:rFonts w:ascii="Arial" w:hAnsi="Arial" w:cs="Arial"/>
                <w:b/>
                <w:bCs/>
                <w:color w:val="000000"/>
              </w:rPr>
            </w:pPr>
            <w:r w:rsidRPr="00F14A6E">
              <w:rPr>
                <w:rFonts w:ascii="Arial" w:hAnsi="Arial" w:cs="Arial"/>
                <w:color w:val="000000"/>
              </w:rPr>
              <w:t>761 782 04 48</w:t>
            </w:r>
          </w:p>
        </w:tc>
      </w:tr>
      <w:tr w:rsidR="0068379D" w14:paraId="78588612" w14:textId="77777777" w:rsidTr="00EB059F">
        <w:tc>
          <w:tcPr>
            <w:tcW w:w="5807" w:type="dxa"/>
            <w:vAlign w:val="center"/>
          </w:tcPr>
          <w:p w14:paraId="4B73D140" w14:textId="1B3A61B5" w:rsidR="0068379D" w:rsidRPr="00C350E5" w:rsidRDefault="00EB059F" w:rsidP="00C350E5">
            <w:pPr>
              <w:autoSpaceDE w:val="0"/>
              <w:autoSpaceDN w:val="0"/>
              <w:adjustRightInd w:val="0"/>
              <w:spacing w:line="360" w:lineRule="auto"/>
              <w:rPr>
                <w:rFonts w:ascii="Arial" w:hAnsi="Arial" w:cs="Arial"/>
                <w:color w:val="000000"/>
              </w:rPr>
            </w:pPr>
            <w:r>
              <w:rPr>
                <w:rFonts w:ascii="Arial" w:hAnsi="Arial" w:cs="Arial"/>
                <w:color w:val="000000"/>
              </w:rPr>
              <w:t>SEGURIDAD PUBLICA (EMERGENCIAS)</w:t>
            </w:r>
          </w:p>
        </w:tc>
        <w:tc>
          <w:tcPr>
            <w:tcW w:w="2835" w:type="dxa"/>
            <w:vAlign w:val="center"/>
          </w:tcPr>
          <w:p w14:paraId="352F72EC" w14:textId="2763FBCC" w:rsidR="0068379D" w:rsidRDefault="0068379D" w:rsidP="00C350E5">
            <w:pPr>
              <w:autoSpaceDE w:val="0"/>
              <w:autoSpaceDN w:val="0"/>
              <w:adjustRightInd w:val="0"/>
              <w:spacing w:line="360" w:lineRule="auto"/>
              <w:jc w:val="right"/>
              <w:rPr>
                <w:rFonts w:ascii="Arial" w:hAnsi="Arial" w:cs="Arial"/>
                <w:b/>
                <w:bCs/>
                <w:color w:val="000000"/>
              </w:rPr>
            </w:pPr>
            <w:r w:rsidRPr="00F14A6E">
              <w:rPr>
                <w:rFonts w:ascii="Arial" w:hAnsi="Arial" w:cs="Arial"/>
                <w:color w:val="1A1A1A"/>
                <w:shd w:val="clear" w:color="auto" w:fill="F9F9F9"/>
              </w:rPr>
              <w:t>911</w:t>
            </w:r>
          </w:p>
        </w:tc>
      </w:tr>
      <w:tr w:rsidR="00C350E5" w14:paraId="4F32F02C" w14:textId="77777777" w:rsidTr="00EB059F">
        <w:tc>
          <w:tcPr>
            <w:tcW w:w="5807" w:type="dxa"/>
            <w:vAlign w:val="center"/>
          </w:tcPr>
          <w:p w14:paraId="06503287" w14:textId="3FBF0627" w:rsidR="00C350E5" w:rsidRDefault="00EB059F" w:rsidP="00C350E5">
            <w:pPr>
              <w:autoSpaceDE w:val="0"/>
              <w:autoSpaceDN w:val="0"/>
              <w:adjustRightInd w:val="0"/>
              <w:spacing w:line="360" w:lineRule="auto"/>
              <w:rPr>
                <w:rFonts w:ascii="Arial" w:hAnsi="Arial" w:cs="Arial"/>
                <w:color w:val="000000"/>
              </w:rPr>
            </w:pPr>
            <w:r>
              <w:rPr>
                <w:rFonts w:ascii="Arial" w:hAnsi="Arial" w:cs="Arial"/>
                <w:color w:val="000000"/>
              </w:rPr>
              <w:t>CENTRO NACIONAL DE ATENCIÓN CIUDADANA</w:t>
            </w:r>
          </w:p>
        </w:tc>
        <w:tc>
          <w:tcPr>
            <w:tcW w:w="2835" w:type="dxa"/>
            <w:vAlign w:val="center"/>
          </w:tcPr>
          <w:p w14:paraId="4DAF0A82" w14:textId="692AE81C" w:rsidR="00C350E5" w:rsidRPr="00F14A6E" w:rsidRDefault="00C350E5" w:rsidP="00C350E5">
            <w:pPr>
              <w:autoSpaceDE w:val="0"/>
              <w:autoSpaceDN w:val="0"/>
              <w:adjustRightInd w:val="0"/>
              <w:spacing w:line="360" w:lineRule="auto"/>
              <w:jc w:val="right"/>
              <w:rPr>
                <w:rFonts w:ascii="Arial" w:hAnsi="Arial" w:cs="Arial"/>
                <w:color w:val="1A1A1A"/>
                <w:shd w:val="clear" w:color="auto" w:fill="F9F9F9"/>
              </w:rPr>
            </w:pPr>
            <w:r>
              <w:rPr>
                <w:rFonts w:ascii="Arial" w:hAnsi="Arial" w:cs="Arial"/>
                <w:color w:val="1A1A1A"/>
                <w:shd w:val="clear" w:color="auto" w:fill="F9F9F9"/>
              </w:rPr>
              <w:t>088</w:t>
            </w:r>
          </w:p>
        </w:tc>
      </w:tr>
    </w:tbl>
    <w:p w14:paraId="25CD98BF" w14:textId="671D3B63" w:rsidR="00C350E5" w:rsidRDefault="00C350E5" w:rsidP="0068379D">
      <w:pPr>
        <w:autoSpaceDE w:val="0"/>
        <w:autoSpaceDN w:val="0"/>
        <w:adjustRightInd w:val="0"/>
        <w:spacing w:line="360" w:lineRule="auto"/>
        <w:jc w:val="both"/>
        <w:rPr>
          <w:rFonts w:ascii="Arial" w:hAnsi="Arial" w:cs="Arial"/>
          <w:b/>
          <w:bCs/>
          <w:color w:val="000000"/>
        </w:rPr>
      </w:pPr>
    </w:p>
    <w:p w14:paraId="677C3940" w14:textId="23AD48DC" w:rsidR="00EB059F" w:rsidRDefault="00EB059F" w:rsidP="0068379D">
      <w:pPr>
        <w:autoSpaceDE w:val="0"/>
        <w:autoSpaceDN w:val="0"/>
        <w:adjustRightInd w:val="0"/>
        <w:spacing w:line="360" w:lineRule="auto"/>
        <w:jc w:val="both"/>
        <w:rPr>
          <w:rFonts w:ascii="Arial" w:hAnsi="Arial" w:cs="Arial"/>
          <w:b/>
          <w:bCs/>
          <w:color w:val="000000"/>
        </w:rPr>
      </w:pPr>
    </w:p>
    <w:p w14:paraId="49D0D605" w14:textId="6BAF5D33" w:rsidR="00EB059F" w:rsidRDefault="00EB059F" w:rsidP="0068379D">
      <w:pPr>
        <w:autoSpaceDE w:val="0"/>
        <w:autoSpaceDN w:val="0"/>
        <w:adjustRightInd w:val="0"/>
        <w:spacing w:line="360" w:lineRule="auto"/>
        <w:jc w:val="both"/>
        <w:rPr>
          <w:rFonts w:ascii="Arial" w:hAnsi="Arial" w:cs="Arial"/>
          <w:b/>
          <w:bCs/>
          <w:color w:val="000000"/>
        </w:rPr>
      </w:pPr>
    </w:p>
    <w:p w14:paraId="41975022" w14:textId="64EA03B0" w:rsidR="00EB059F" w:rsidRDefault="00EB059F" w:rsidP="0068379D">
      <w:pPr>
        <w:autoSpaceDE w:val="0"/>
        <w:autoSpaceDN w:val="0"/>
        <w:adjustRightInd w:val="0"/>
        <w:spacing w:line="360" w:lineRule="auto"/>
        <w:jc w:val="both"/>
        <w:rPr>
          <w:rFonts w:ascii="Arial" w:hAnsi="Arial" w:cs="Arial"/>
          <w:b/>
          <w:bCs/>
          <w:color w:val="000000"/>
        </w:rPr>
      </w:pPr>
    </w:p>
    <w:p w14:paraId="009C60E4" w14:textId="0A3DB82A" w:rsidR="00EB059F" w:rsidRDefault="00EB059F" w:rsidP="0068379D">
      <w:pPr>
        <w:autoSpaceDE w:val="0"/>
        <w:autoSpaceDN w:val="0"/>
        <w:adjustRightInd w:val="0"/>
        <w:spacing w:line="360" w:lineRule="auto"/>
        <w:jc w:val="both"/>
        <w:rPr>
          <w:rFonts w:ascii="Arial" w:hAnsi="Arial" w:cs="Arial"/>
          <w:b/>
          <w:bCs/>
          <w:color w:val="000000"/>
        </w:rPr>
      </w:pPr>
    </w:p>
    <w:p w14:paraId="7CCED29C" w14:textId="2572AE96" w:rsidR="00EB059F" w:rsidRDefault="00EB059F" w:rsidP="0068379D">
      <w:pPr>
        <w:autoSpaceDE w:val="0"/>
        <w:autoSpaceDN w:val="0"/>
        <w:adjustRightInd w:val="0"/>
        <w:spacing w:line="360" w:lineRule="auto"/>
        <w:jc w:val="both"/>
        <w:rPr>
          <w:rFonts w:ascii="Arial" w:hAnsi="Arial" w:cs="Arial"/>
          <w:b/>
          <w:bCs/>
          <w:color w:val="000000"/>
        </w:rPr>
      </w:pPr>
    </w:p>
    <w:p w14:paraId="3BA06EC2" w14:textId="14C5E025" w:rsidR="00EB059F" w:rsidRDefault="00EB059F" w:rsidP="0068379D">
      <w:pPr>
        <w:autoSpaceDE w:val="0"/>
        <w:autoSpaceDN w:val="0"/>
        <w:adjustRightInd w:val="0"/>
        <w:spacing w:line="360" w:lineRule="auto"/>
        <w:jc w:val="both"/>
        <w:rPr>
          <w:rFonts w:ascii="Arial" w:hAnsi="Arial" w:cs="Arial"/>
          <w:b/>
          <w:bCs/>
          <w:color w:val="000000"/>
        </w:rPr>
      </w:pPr>
    </w:p>
    <w:p w14:paraId="0634B2DA" w14:textId="77777777" w:rsidR="00EB059F" w:rsidRDefault="00EB059F" w:rsidP="0068379D">
      <w:pPr>
        <w:autoSpaceDE w:val="0"/>
        <w:autoSpaceDN w:val="0"/>
        <w:adjustRightInd w:val="0"/>
        <w:spacing w:line="360" w:lineRule="auto"/>
        <w:jc w:val="both"/>
        <w:rPr>
          <w:rFonts w:ascii="Arial" w:hAnsi="Arial" w:cs="Arial"/>
          <w:b/>
          <w:bCs/>
          <w:color w:val="000000"/>
        </w:rPr>
      </w:pPr>
    </w:p>
    <w:p w14:paraId="7F4840AE" w14:textId="77777777" w:rsidR="00C350E5" w:rsidRPr="00F14A6E" w:rsidRDefault="00C350E5" w:rsidP="0068379D">
      <w:pPr>
        <w:autoSpaceDE w:val="0"/>
        <w:autoSpaceDN w:val="0"/>
        <w:adjustRightInd w:val="0"/>
        <w:spacing w:line="360" w:lineRule="auto"/>
        <w:jc w:val="both"/>
        <w:rPr>
          <w:rFonts w:ascii="Arial" w:hAnsi="Arial" w:cs="Arial"/>
          <w:b/>
          <w:bCs/>
          <w:color w:val="00000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111"/>
      </w:tblGrid>
      <w:tr w:rsidR="0068379D" w:rsidRPr="00F14A6E" w14:paraId="096BEB4A" w14:textId="77777777" w:rsidTr="00EB059F">
        <w:trPr>
          <w:trHeight w:val="784"/>
        </w:trPr>
        <w:tc>
          <w:tcPr>
            <w:tcW w:w="8217" w:type="dxa"/>
            <w:gridSpan w:val="2"/>
            <w:shd w:val="clear" w:color="auto" w:fill="auto"/>
          </w:tcPr>
          <w:p w14:paraId="3ECB745F"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1E3C4691"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ORGANISMO</w:t>
            </w:r>
          </w:p>
        </w:tc>
      </w:tr>
      <w:tr w:rsidR="0068379D" w:rsidRPr="00F14A6E" w14:paraId="25D7E705" w14:textId="77777777" w:rsidTr="00EB059F">
        <w:trPr>
          <w:trHeight w:val="2381"/>
        </w:trPr>
        <w:tc>
          <w:tcPr>
            <w:tcW w:w="4106" w:type="dxa"/>
            <w:shd w:val="clear" w:color="auto" w:fill="auto"/>
          </w:tcPr>
          <w:p w14:paraId="0C2E3BB8"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64B5C068"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Presidente</w:t>
            </w:r>
          </w:p>
          <w:p w14:paraId="2BA34952"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 xml:space="preserve">ING. MARIN JESUS MORENO MIRANDA </w:t>
            </w:r>
          </w:p>
          <w:p w14:paraId="3240AC13"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7731518876</w:t>
            </w:r>
          </w:p>
        </w:tc>
        <w:tc>
          <w:tcPr>
            <w:tcW w:w="4111" w:type="dxa"/>
            <w:shd w:val="clear" w:color="auto" w:fill="auto"/>
          </w:tcPr>
          <w:p w14:paraId="76163435"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4CDDD741"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Secretaria</w:t>
            </w:r>
          </w:p>
          <w:p w14:paraId="7597B825"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LIC. MONICA MEJIA ANGELES</w:t>
            </w:r>
          </w:p>
          <w:p w14:paraId="588053FC"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 xml:space="preserve"> </w:t>
            </w:r>
          </w:p>
          <w:p w14:paraId="4E22BDCB"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7721412186</w:t>
            </w:r>
          </w:p>
        </w:tc>
      </w:tr>
      <w:tr w:rsidR="0068379D" w:rsidRPr="00F14A6E" w14:paraId="4C1B421C" w14:textId="77777777" w:rsidTr="00EB059F">
        <w:trPr>
          <w:trHeight w:val="2092"/>
        </w:trPr>
        <w:tc>
          <w:tcPr>
            <w:tcW w:w="4106" w:type="dxa"/>
            <w:shd w:val="clear" w:color="auto" w:fill="auto"/>
          </w:tcPr>
          <w:p w14:paraId="66C66F39"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65A5D7B0"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 xml:space="preserve"> Primer vocal </w:t>
            </w:r>
          </w:p>
          <w:p w14:paraId="2650700D"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C. ALBERTO SOLIS MULIZ</w:t>
            </w:r>
          </w:p>
          <w:p w14:paraId="76E778E3"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29159853"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7737364105</w:t>
            </w:r>
          </w:p>
        </w:tc>
        <w:tc>
          <w:tcPr>
            <w:tcW w:w="4111" w:type="dxa"/>
            <w:shd w:val="clear" w:color="auto" w:fill="auto"/>
          </w:tcPr>
          <w:p w14:paraId="3C81655F"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4B1AB059"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Segundo vocal</w:t>
            </w:r>
          </w:p>
          <w:p w14:paraId="59EC2112"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C. CARDIEL ARTURO TREJO MEJIA</w:t>
            </w:r>
          </w:p>
          <w:p w14:paraId="52BD881A"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5625195993</w:t>
            </w:r>
          </w:p>
        </w:tc>
      </w:tr>
      <w:tr w:rsidR="0068379D" w:rsidRPr="00F14A6E" w14:paraId="0A97A4E4" w14:textId="77777777" w:rsidTr="00EB059F">
        <w:trPr>
          <w:trHeight w:val="1697"/>
        </w:trPr>
        <w:tc>
          <w:tcPr>
            <w:tcW w:w="4106" w:type="dxa"/>
            <w:shd w:val="clear" w:color="auto" w:fill="auto"/>
          </w:tcPr>
          <w:p w14:paraId="4CC3FEE4"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16165F0D"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 xml:space="preserve">Tercer vocal </w:t>
            </w:r>
          </w:p>
          <w:p w14:paraId="7349309D"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C. JOEL SAENZ SAAVEDRA</w:t>
            </w:r>
          </w:p>
          <w:p w14:paraId="59DAEE65"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7731383363</w:t>
            </w:r>
          </w:p>
        </w:tc>
        <w:tc>
          <w:tcPr>
            <w:tcW w:w="4111" w:type="dxa"/>
            <w:shd w:val="clear" w:color="auto" w:fill="auto"/>
          </w:tcPr>
          <w:p w14:paraId="3EF8802B"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p>
          <w:p w14:paraId="5E59C58A"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 xml:space="preserve">Cuarto vocal </w:t>
            </w:r>
          </w:p>
          <w:p w14:paraId="34FC29C2" w14:textId="77777777" w:rsidR="0068379D" w:rsidRPr="00EB059F" w:rsidRDefault="0068379D" w:rsidP="00A661E4">
            <w:pPr>
              <w:autoSpaceDE w:val="0"/>
              <w:autoSpaceDN w:val="0"/>
              <w:adjustRightInd w:val="0"/>
              <w:spacing w:line="360" w:lineRule="auto"/>
              <w:jc w:val="both"/>
              <w:rPr>
                <w:rFonts w:ascii="Arial" w:hAnsi="Arial" w:cs="Arial"/>
                <w:color w:val="1A1A1A"/>
                <w:shd w:val="clear" w:color="auto" w:fill="F9F9F9"/>
              </w:rPr>
            </w:pPr>
            <w:r w:rsidRPr="00EB059F">
              <w:rPr>
                <w:rFonts w:ascii="Arial" w:hAnsi="Arial" w:cs="Arial"/>
                <w:color w:val="1A1A1A"/>
                <w:shd w:val="clear" w:color="auto" w:fill="F9F9F9"/>
              </w:rPr>
              <w:t>C. ALMA NIDIA GRACIA CRISTINO</w:t>
            </w:r>
          </w:p>
          <w:p w14:paraId="48DABD29" w14:textId="77777777" w:rsidR="0068379D" w:rsidRPr="00EB059F" w:rsidRDefault="0068379D" w:rsidP="00A661E4">
            <w:pPr>
              <w:rPr>
                <w:rFonts w:ascii="Arial" w:hAnsi="Arial" w:cs="Arial"/>
              </w:rPr>
            </w:pPr>
            <w:r w:rsidRPr="00EB059F">
              <w:rPr>
                <w:rFonts w:ascii="Arial" w:hAnsi="Arial" w:cs="Arial"/>
              </w:rPr>
              <w:t>7731571546</w:t>
            </w:r>
          </w:p>
        </w:tc>
      </w:tr>
    </w:tbl>
    <w:p w14:paraId="6C4B418F" w14:textId="2A979D97" w:rsidR="0068379D" w:rsidRDefault="0068379D" w:rsidP="0068379D">
      <w:pPr>
        <w:autoSpaceDE w:val="0"/>
        <w:autoSpaceDN w:val="0"/>
        <w:adjustRightInd w:val="0"/>
        <w:spacing w:line="360" w:lineRule="auto"/>
        <w:jc w:val="both"/>
        <w:rPr>
          <w:rFonts w:ascii="Arial" w:hAnsi="Arial" w:cs="Arial"/>
          <w:b/>
          <w:bCs/>
          <w:color w:val="000000"/>
        </w:rPr>
      </w:pPr>
    </w:p>
    <w:p w14:paraId="15857131" w14:textId="77777777" w:rsidR="00C350E5" w:rsidRPr="00F14A6E" w:rsidRDefault="00C350E5" w:rsidP="0068379D">
      <w:pPr>
        <w:autoSpaceDE w:val="0"/>
        <w:autoSpaceDN w:val="0"/>
        <w:adjustRightInd w:val="0"/>
        <w:spacing w:line="360" w:lineRule="auto"/>
        <w:jc w:val="both"/>
        <w:rPr>
          <w:rFonts w:ascii="Arial" w:hAnsi="Arial" w:cs="Arial"/>
          <w:b/>
          <w:bCs/>
          <w:color w:val="000000"/>
        </w:rPr>
      </w:pPr>
    </w:p>
    <w:p w14:paraId="1E1F01A3"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Objetivos</w:t>
      </w:r>
    </w:p>
    <w:p w14:paraId="268E9944"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0BBE42AE" w14:textId="67F368E9" w:rsidR="0068379D"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Proveer información a los trabajadores del organismo CAPOSA sobre los elementos, conocimientos y procedimientos a seguir para responder con eficacia en la prevención y atención de las posibles </w:t>
      </w:r>
      <w:r>
        <w:rPr>
          <w:rFonts w:ascii="Arial" w:hAnsi="Arial" w:cs="Arial"/>
          <w:color w:val="000000"/>
        </w:rPr>
        <w:t>Contingencias</w:t>
      </w:r>
      <w:r w:rsidRPr="00F14A6E">
        <w:rPr>
          <w:rFonts w:ascii="Arial" w:hAnsi="Arial" w:cs="Arial"/>
          <w:color w:val="000000"/>
        </w:rPr>
        <w:t xml:space="preserve">, para disminuir las consecuencias negativas que se puedan generar durante el desarrollo de las actividades dentro y fuera de las instalaciones, de igual forma aplicable dentro y fuera del horario laboral; de esta forma minimizar los impactos que puedan </w:t>
      </w:r>
      <w:r w:rsidRPr="00F14A6E">
        <w:rPr>
          <w:rFonts w:ascii="Arial" w:hAnsi="Arial" w:cs="Arial"/>
          <w:color w:val="000000"/>
        </w:rPr>
        <w:lastRenderedPageBreak/>
        <w:t>ocasionarse sobre el Municipio, los trabajadores y la</w:t>
      </w:r>
      <w:r>
        <w:rPr>
          <w:rFonts w:ascii="Arial" w:hAnsi="Arial" w:cs="Arial"/>
          <w:color w:val="000000"/>
        </w:rPr>
        <w:t>s instalaciones de la comisión de agua potable.</w:t>
      </w:r>
    </w:p>
    <w:p w14:paraId="000CA2F7" w14:textId="77777777" w:rsidR="00EB059F" w:rsidRPr="00EB059F" w:rsidRDefault="00EB059F" w:rsidP="0068379D">
      <w:pPr>
        <w:autoSpaceDE w:val="0"/>
        <w:autoSpaceDN w:val="0"/>
        <w:adjustRightInd w:val="0"/>
        <w:spacing w:line="360" w:lineRule="auto"/>
        <w:jc w:val="both"/>
        <w:rPr>
          <w:rFonts w:ascii="Arial" w:hAnsi="Arial" w:cs="Arial"/>
          <w:color w:val="000000"/>
        </w:rPr>
      </w:pPr>
    </w:p>
    <w:p w14:paraId="1D10BAFF" w14:textId="77777777" w:rsidR="0068379D" w:rsidRPr="00F14A6E" w:rsidRDefault="0068379D" w:rsidP="0068379D">
      <w:pPr>
        <w:autoSpaceDE w:val="0"/>
        <w:autoSpaceDN w:val="0"/>
        <w:adjustRightInd w:val="0"/>
        <w:spacing w:line="360" w:lineRule="auto"/>
        <w:ind w:left="708"/>
        <w:jc w:val="both"/>
        <w:rPr>
          <w:rFonts w:ascii="Arial" w:hAnsi="Arial" w:cs="Arial"/>
          <w:b/>
          <w:color w:val="000000"/>
        </w:rPr>
      </w:pPr>
      <w:r w:rsidRPr="00F14A6E">
        <w:rPr>
          <w:rFonts w:ascii="Arial" w:hAnsi="Arial" w:cs="Arial"/>
          <w:b/>
          <w:color w:val="000000"/>
        </w:rPr>
        <w:t>Objetivos específicos</w:t>
      </w:r>
    </w:p>
    <w:p w14:paraId="25E27B71" w14:textId="77777777" w:rsidR="0068379D" w:rsidRPr="00F14A6E" w:rsidRDefault="0068379D" w:rsidP="0068379D">
      <w:pPr>
        <w:autoSpaceDE w:val="0"/>
        <w:autoSpaceDN w:val="0"/>
        <w:adjustRightInd w:val="0"/>
        <w:spacing w:line="360" w:lineRule="auto"/>
        <w:ind w:left="708"/>
        <w:jc w:val="both"/>
        <w:rPr>
          <w:rFonts w:ascii="Arial" w:hAnsi="Arial" w:cs="Arial"/>
          <w:color w:val="000000"/>
        </w:rPr>
      </w:pPr>
    </w:p>
    <w:p w14:paraId="7CA6575E" w14:textId="77777777" w:rsidR="0068379D" w:rsidRPr="00F14A6E" w:rsidRDefault="0068379D" w:rsidP="0068379D">
      <w:pPr>
        <w:pStyle w:val="Prrafodelista"/>
        <w:numPr>
          <w:ilvl w:val="0"/>
          <w:numId w:val="10"/>
        </w:numPr>
        <w:autoSpaceDE w:val="0"/>
        <w:autoSpaceDN w:val="0"/>
        <w:adjustRightInd w:val="0"/>
        <w:spacing w:line="360" w:lineRule="auto"/>
        <w:jc w:val="both"/>
        <w:rPr>
          <w:rFonts w:ascii="Arial" w:hAnsi="Arial" w:cs="Arial"/>
          <w:color w:val="000000"/>
        </w:rPr>
      </w:pPr>
      <w:r w:rsidRPr="00F14A6E">
        <w:rPr>
          <w:rFonts w:ascii="Arial" w:hAnsi="Arial" w:cs="Arial"/>
          <w:color w:val="000000"/>
        </w:rPr>
        <w:t>Prevalecer y garantizar la integridad (seguridad) física de la población y trabajadores.</w:t>
      </w:r>
    </w:p>
    <w:p w14:paraId="1472AFA1" w14:textId="77777777" w:rsidR="0068379D" w:rsidRPr="00F14A6E" w:rsidRDefault="0068379D" w:rsidP="0068379D">
      <w:pPr>
        <w:pStyle w:val="Prrafodelista"/>
        <w:numPr>
          <w:ilvl w:val="0"/>
          <w:numId w:val="10"/>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Contar con los mecanismos y las directrices necesarias para brindar una eficiente respuesta a situaciones de </w:t>
      </w:r>
      <w:r>
        <w:rPr>
          <w:rFonts w:ascii="Arial" w:hAnsi="Arial" w:cs="Arial"/>
          <w:color w:val="000000"/>
        </w:rPr>
        <w:t>contingencia</w:t>
      </w:r>
      <w:r w:rsidRPr="00F14A6E">
        <w:rPr>
          <w:rFonts w:ascii="Arial" w:hAnsi="Arial" w:cs="Arial"/>
          <w:color w:val="000000"/>
        </w:rPr>
        <w:t xml:space="preserve"> durante el desarrollo de las actividades diarias que se realizan.</w:t>
      </w:r>
    </w:p>
    <w:p w14:paraId="0EC87E58" w14:textId="77777777" w:rsidR="0068379D" w:rsidRPr="00F14A6E" w:rsidRDefault="0068379D" w:rsidP="0068379D">
      <w:pPr>
        <w:pStyle w:val="Prrafodelista"/>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Disponer de un esquema de activación, con una estructura organizacional ajustada a las necesidades de respuesta de las </w:t>
      </w:r>
      <w:r>
        <w:rPr>
          <w:rFonts w:ascii="Arial" w:hAnsi="Arial" w:cs="Arial"/>
          <w:color w:val="000000"/>
        </w:rPr>
        <w:t>contingencias</w:t>
      </w:r>
      <w:r w:rsidRPr="00F14A6E">
        <w:rPr>
          <w:rFonts w:ascii="Arial" w:hAnsi="Arial" w:cs="Arial"/>
          <w:color w:val="000000"/>
        </w:rPr>
        <w:t xml:space="preserve"> posibles.</w:t>
      </w:r>
    </w:p>
    <w:p w14:paraId="3CA3BB0E" w14:textId="77777777" w:rsidR="0068379D" w:rsidRPr="00F14A6E" w:rsidRDefault="0068379D" w:rsidP="0068379D">
      <w:pPr>
        <w:pStyle w:val="Prrafodelista"/>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Brindar a los trabajadores de herramientas cognitivas y conductuales necesarias, que les permitan ejecutar los planes de acción de manera segura para con las personas expuestas a peligros.</w:t>
      </w:r>
    </w:p>
    <w:p w14:paraId="704BCDB1" w14:textId="77777777" w:rsidR="0068379D" w:rsidRPr="00F14A6E" w:rsidRDefault="0068379D" w:rsidP="0068379D">
      <w:pPr>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Reducir las causas de </w:t>
      </w:r>
      <w:r>
        <w:rPr>
          <w:rFonts w:ascii="Arial" w:hAnsi="Arial" w:cs="Arial"/>
          <w:color w:val="000000"/>
        </w:rPr>
        <w:t>contingencia</w:t>
      </w:r>
    </w:p>
    <w:p w14:paraId="271EF5B0" w14:textId="77777777" w:rsidR="0068379D" w:rsidRPr="00F14A6E" w:rsidRDefault="0068379D" w:rsidP="0068379D">
      <w:pPr>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Identificar las condiciones actuales de los recursos existentes, necesarios para la respuesta inmediata a una </w:t>
      </w:r>
      <w:r>
        <w:rPr>
          <w:rFonts w:ascii="Arial" w:hAnsi="Arial" w:cs="Arial"/>
          <w:color w:val="000000"/>
        </w:rPr>
        <w:t>contingencia</w:t>
      </w:r>
      <w:r w:rsidRPr="00F14A6E">
        <w:rPr>
          <w:rFonts w:ascii="Arial" w:hAnsi="Arial" w:cs="Arial"/>
          <w:color w:val="000000"/>
        </w:rPr>
        <w:t xml:space="preserve">. </w:t>
      </w:r>
    </w:p>
    <w:p w14:paraId="69C43A79" w14:textId="77777777" w:rsidR="0068379D" w:rsidRPr="00F14A6E" w:rsidRDefault="0068379D" w:rsidP="0068379D">
      <w:pPr>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Evitar acciones en cadena que puedan ocasionar mayores incidentes o accidentes. </w:t>
      </w:r>
    </w:p>
    <w:p w14:paraId="2804367C" w14:textId="77777777" w:rsidR="0068379D" w:rsidRPr="00F14A6E" w:rsidRDefault="0068379D" w:rsidP="0068379D">
      <w:pPr>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Mitigar las consecuencias de cualquier evento o incidente.</w:t>
      </w:r>
    </w:p>
    <w:p w14:paraId="44AAF68F" w14:textId="77777777" w:rsidR="0068379D" w:rsidRDefault="0068379D" w:rsidP="0068379D">
      <w:pPr>
        <w:numPr>
          <w:ilvl w:val="0"/>
          <w:numId w:val="9"/>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Contar con personal capacitado para que sepa actuar en cualquier </w:t>
      </w:r>
      <w:r>
        <w:rPr>
          <w:rFonts w:ascii="Arial" w:hAnsi="Arial" w:cs="Arial"/>
          <w:color w:val="000000"/>
        </w:rPr>
        <w:t>contingencia</w:t>
      </w:r>
      <w:r w:rsidRPr="00F14A6E">
        <w:rPr>
          <w:rFonts w:ascii="Arial" w:hAnsi="Arial" w:cs="Arial"/>
          <w:color w:val="000000"/>
        </w:rPr>
        <w:t>.</w:t>
      </w:r>
    </w:p>
    <w:p w14:paraId="370AFEB0"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3BD977AF" w14:textId="77777777" w:rsidR="0068379D" w:rsidRPr="00F14A6E" w:rsidRDefault="0068379D" w:rsidP="0068379D">
      <w:pPr>
        <w:spacing w:line="360" w:lineRule="auto"/>
        <w:jc w:val="both"/>
        <w:rPr>
          <w:rFonts w:ascii="Arial" w:hAnsi="Arial" w:cs="Arial"/>
        </w:rPr>
      </w:pPr>
      <w:r w:rsidRPr="00F14A6E">
        <w:rPr>
          <w:rFonts w:ascii="Arial" w:hAnsi="Arial" w:cs="Arial"/>
        </w:rPr>
        <w:t xml:space="preserve">El Plan de </w:t>
      </w:r>
      <w:r>
        <w:rPr>
          <w:rFonts w:ascii="Arial" w:hAnsi="Arial" w:cs="Arial"/>
        </w:rPr>
        <w:t>Contingencias</w:t>
      </w:r>
      <w:r w:rsidRPr="00F14A6E">
        <w:rPr>
          <w:rFonts w:ascii="Arial" w:hAnsi="Arial" w:cs="Arial"/>
        </w:rPr>
        <w:t xml:space="preserve"> permitirá contrarrestar y/o evitar los efectos generados por </w:t>
      </w:r>
      <w:r w:rsidRPr="006C2167">
        <w:rPr>
          <w:rFonts w:ascii="Arial" w:hAnsi="Arial" w:cs="Arial"/>
        </w:rPr>
        <w:t>eventos</w:t>
      </w:r>
      <w:r>
        <w:rPr>
          <w:rFonts w:ascii="Arial" w:hAnsi="Arial" w:cs="Arial"/>
        </w:rPr>
        <w:t xml:space="preserve"> de contingencias</w:t>
      </w:r>
      <w:r w:rsidRPr="00F14A6E">
        <w:rPr>
          <w:rFonts w:ascii="Arial" w:hAnsi="Arial" w:cs="Arial"/>
        </w:rPr>
        <w:t>, ya sean asociados a fenómenos naturales o causados por el hombre, los mismos que podrían ocurrir durante el desarrollo de las labores o mientras los trabajadores se encuentren fuera del horario laboral.</w:t>
      </w:r>
    </w:p>
    <w:p w14:paraId="20D154EF"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37D3D550" w14:textId="22649FD4" w:rsidR="0068379D" w:rsidRPr="00CB49DB" w:rsidRDefault="0068379D" w:rsidP="0068379D">
      <w:pPr>
        <w:tabs>
          <w:tab w:val="left" w:pos="810"/>
        </w:tabs>
        <w:rPr>
          <w:rFonts w:ascii="Arial" w:hAnsi="Arial" w:cs="Arial"/>
        </w:rPr>
        <w:sectPr w:rsidR="0068379D" w:rsidRPr="00CB49DB" w:rsidSect="00F87E3E">
          <w:headerReference w:type="default" r:id="rId10"/>
          <w:footerReference w:type="default" r:id="rId11"/>
          <w:headerReference w:type="first" r:id="rId12"/>
          <w:footerReference w:type="first" r:id="rId13"/>
          <w:pgSz w:w="12240" w:h="15840"/>
          <w:pgMar w:top="1418" w:right="1701" w:bottom="1418" w:left="1701" w:header="709" w:footer="709" w:gutter="0"/>
          <w:pgNumType w:start="0"/>
          <w:cols w:space="708"/>
          <w:titlePg/>
          <w:docGrid w:linePitch="360"/>
        </w:sectPr>
      </w:pPr>
    </w:p>
    <w:p w14:paraId="437C03E0" w14:textId="77777777" w:rsidR="00EB059F" w:rsidRDefault="00EB059F" w:rsidP="0068379D">
      <w:pPr>
        <w:autoSpaceDE w:val="0"/>
        <w:autoSpaceDN w:val="0"/>
        <w:adjustRightInd w:val="0"/>
        <w:spacing w:line="360" w:lineRule="auto"/>
        <w:jc w:val="both"/>
        <w:rPr>
          <w:rFonts w:ascii="Arial" w:hAnsi="Arial" w:cs="Arial"/>
          <w:b/>
          <w:bCs/>
          <w:color w:val="000000"/>
        </w:rPr>
      </w:pPr>
    </w:p>
    <w:p w14:paraId="54AB2A57" w14:textId="44992DBA"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Medidas Generales de Prevención</w:t>
      </w:r>
    </w:p>
    <w:p w14:paraId="458421FF"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9191E08" w14:textId="22BD89C2"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Todas las acciones de respuesta a </w:t>
      </w:r>
      <w:r>
        <w:rPr>
          <w:rFonts w:ascii="Arial" w:hAnsi="Arial" w:cs="Arial"/>
          <w:color w:val="000000"/>
        </w:rPr>
        <w:t>contingencias</w:t>
      </w:r>
      <w:r w:rsidRPr="00F14A6E">
        <w:rPr>
          <w:rFonts w:ascii="Arial" w:hAnsi="Arial" w:cs="Arial"/>
          <w:color w:val="000000"/>
        </w:rPr>
        <w:t xml:space="preserve"> deberán estar dirigidas a </w:t>
      </w:r>
      <w:r w:rsidR="00EB059F" w:rsidRPr="006C2167">
        <w:rPr>
          <w:rFonts w:ascii="Arial" w:hAnsi="Arial" w:cs="Arial"/>
          <w:color w:val="000000"/>
        </w:rPr>
        <w:t>salvaguardar</w:t>
      </w:r>
      <w:r>
        <w:rPr>
          <w:rFonts w:ascii="Arial" w:hAnsi="Arial" w:cs="Arial"/>
          <w:color w:val="000000"/>
        </w:rPr>
        <w:t xml:space="preserve"> </w:t>
      </w:r>
      <w:r w:rsidRPr="00F14A6E">
        <w:rPr>
          <w:rFonts w:ascii="Arial" w:hAnsi="Arial" w:cs="Arial"/>
          <w:color w:val="000000"/>
        </w:rPr>
        <w:t xml:space="preserve">la integridad de los trabajadores y la población, así mismo minimizando el daño a la propiedad. Las </w:t>
      </w:r>
      <w:r>
        <w:rPr>
          <w:rFonts w:ascii="Arial" w:hAnsi="Arial" w:cs="Arial"/>
          <w:color w:val="000000"/>
        </w:rPr>
        <w:t>contingencias</w:t>
      </w:r>
      <w:r w:rsidRPr="00F14A6E">
        <w:rPr>
          <w:rFonts w:ascii="Arial" w:hAnsi="Arial" w:cs="Arial"/>
          <w:color w:val="000000"/>
        </w:rPr>
        <w:t xml:space="preserve"> deberán ser manejadas adecuadamente por medio de la planificación y la respuesta apropiada de </w:t>
      </w:r>
      <w:r>
        <w:rPr>
          <w:rFonts w:ascii="Arial" w:hAnsi="Arial" w:cs="Arial"/>
          <w:color w:val="000000"/>
        </w:rPr>
        <w:t>Contingencias</w:t>
      </w:r>
      <w:r w:rsidRPr="00F14A6E">
        <w:rPr>
          <w:rFonts w:ascii="Arial" w:hAnsi="Arial" w:cs="Arial"/>
          <w:color w:val="000000"/>
        </w:rPr>
        <w:t xml:space="preserve"> y estarán basadas en conducir las siguientes acciones:</w:t>
      </w:r>
    </w:p>
    <w:p w14:paraId="53A21669"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0C429D94" w14:textId="77777777" w:rsidR="0068379D" w:rsidRPr="00F14A6E" w:rsidRDefault="0068379D" w:rsidP="0068379D">
      <w:pPr>
        <w:numPr>
          <w:ilvl w:val="0"/>
          <w:numId w:val="7"/>
        </w:numPr>
        <w:autoSpaceDE w:val="0"/>
        <w:autoSpaceDN w:val="0"/>
        <w:adjustRightInd w:val="0"/>
        <w:spacing w:line="360" w:lineRule="auto"/>
        <w:jc w:val="both"/>
        <w:rPr>
          <w:rFonts w:ascii="Arial" w:hAnsi="Arial" w:cs="Arial"/>
          <w:color w:val="000000"/>
        </w:rPr>
      </w:pPr>
      <w:r w:rsidRPr="00F14A6E">
        <w:rPr>
          <w:rFonts w:ascii="Arial" w:hAnsi="Arial" w:cs="Arial"/>
          <w:color w:val="000000"/>
        </w:rPr>
        <w:t>Identificación y reconocimiento de los riesgos significativos a la salud y seguridad (Inventario de Riesgos).</w:t>
      </w:r>
    </w:p>
    <w:p w14:paraId="72A3EBAA" w14:textId="77777777" w:rsidR="0068379D" w:rsidRPr="00F14A6E" w:rsidRDefault="0068379D" w:rsidP="0068379D">
      <w:pPr>
        <w:numPr>
          <w:ilvl w:val="0"/>
          <w:numId w:val="7"/>
        </w:numPr>
        <w:autoSpaceDE w:val="0"/>
        <w:autoSpaceDN w:val="0"/>
        <w:adjustRightInd w:val="0"/>
        <w:spacing w:line="360" w:lineRule="auto"/>
        <w:jc w:val="both"/>
        <w:rPr>
          <w:rFonts w:ascii="Arial" w:hAnsi="Arial" w:cs="Arial"/>
          <w:color w:val="000000"/>
        </w:rPr>
      </w:pPr>
      <w:r w:rsidRPr="00F14A6E">
        <w:rPr>
          <w:rFonts w:ascii="Arial" w:hAnsi="Arial" w:cs="Arial"/>
          <w:color w:val="000000"/>
        </w:rPr>
        <w:t>Planificación e implementación de acciones para eliminar o disminuir los riesgos.</w:t>
      </w:r>
    </w:p>
    <w:p w14:paraId="1594BBBE" w14:textId="77777777" w:rsidR="0068379D" w:rsidRPr="00F14A6E" w:rsidRDefault="0068379D" w:rsidP="0068379D">
      <w:pPr>
        <w:numPr>
          <w:ilvl w:val="0"/>
          <w:numId w:val="7"/>
        </w:numPr>
        <w:autoSpaceDE w:val="0"/>
        <w:autoSpaceDN w:val="0"/>
        <w:adjustRightInd w:val="0"/>
        <w:spacing w:line="360" w:lineRule="auto"/>
        <w:jc w:val="both"/>
        <w:rPr>
          <w:rFonts w:ascii="Arial" w:hAnsi="Arial" w:cs="Arial"/>
          <w:color w:val="000000"/>
        </w:rPr>
      </w:pPr>
      <w:r w:rsidRPr="00F14A6E">
        <w:rPr>
          <w:rFonts w:ascii="Arial" w:hAnsi="Arial" w:cs="Arial"/>
          <w:color w:val="000000"/>
        </w:rPr>
        <w:t>Revisión y verificación de la preparación y efectividad del plan de contingencia.</w:t>
      </w:r>
    </w:p>
    <w:p w14:paraId="05F3198E" w14:textId="77777777" w:rsidR="0068379D" w:rsidRPr="00F14A6E" w:rsidRDefault="0068379D" w:rsidP="0068379D">
      <w:pPr>
        <w:numPr>
          <w:ilvl w:val="0"/>
          <w:numId w:val="7"/>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Entrenamiento del personal en acciones de respuesta a </w:t>
      </w:r>
      <w:r>
        <w:rPr>
          <w:rFonts w:ascii="Arial" w:hAnsi="Arial" w:cs="Arial"/>
          <w:color w:val="000000"/>
        </w:rPr>
        <w:t>Contingencias</w:t>
      </w:r>
      <w:r w:rsidRPr="00F14A6E">
        <w:rPr>
          <w:rFonts w:ascii="Arial" w:hAnsi="Arial" w:cs="Arial"/>
          <w:color w:val="000000"/>
        </w:rPr>
        <w:t>.</w:t>
      </w:r>
    </w:p>
    <w:p w14:paraId="5A281288"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4E5BE337"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Dentro de la planificación cuidadosa de respuesta a </w:t>
      </w:r>
      <w:r>
        <w:rPr>
          <w:rFonts w:ascii="Arial" w:hAnsi="Arial" w:cs="Arial"/>
          <w:color w:val="000000"/>
        </w:rPr>
        <w:t>Contingencias</w:t>
      </w:r>
      <w:r w:rsidRPr="00F14A6E">
        <w:rPr>
          <w:rFonts w:ascii="Arial" w:hAnsi="Arial" w:cs="Arial"/>
          <w:color w:val="000000"/>
        </w:rPr>
        <w:t xml:space="preserve"> deben estar contempladas las siguientes acciones:</w:t>
      </w:r>
    </w:p>
    <w:p w14:paraId="36289FD4"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4F88629A"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La identificación de objetivos primarios.</w:t>
      </w:r>
    </w:p>
    <w:p w14:paraId="3E3B9EF0"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Establecimiento de procedimientos de reporte y notificación.</w:t>
      </w:r>
    </w:p>
    <w:p w14:paraId="104D33BC"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Provisión y mantenimiento de equipo, sistemas necesarios y medios de comunicación.</w:t>
      </w:r>
    </w:p>
    <w:p w14:paraId="7CC65EE7"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Identificación de sitios riesgosos </w:t>
      </w:r>
    </w:p>
    <w:p w14:paraId="6133B92E"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Documentación de todas las acciones.</w:t>
      </w:r>
    </w:p>
    <w:p w14:paraId="1853FDE5" w14:textId="77777777" w:rsidR="0068379D" w:rsidRPr="00F14A6E" w:rsidRDefault="0068379D" w:rsidP="0068379D">
      <w:pPr>
        <w:numPr>
          <w:ilvl w:val="0"/>
          <w:numId w:val="8"/>
        </w:numPr>
        <w:autoSpaceDE w:val="0"/>
        <w:autoSpaceDN w:val="0"/>
        <w:adjustRightInd w:val="0"/>
        <w:spacing w:line="360" w:lineRule="auto"/>
        <w:jc w:val="both"/>
        <w:rPr>
          <w:rFonts w:ascii="Arial" w:hAnsi="Arial" w:cs="Arial"/>
          <w:color w:val="000000"/>
        </w:rPr>
      </w:pPr>
      <w:r w:rsidRPr="00F14A6E">
        <w:rPr>
          <w:rFonts w:ascii="Arial" w:hAnsi="Arial" w:cs="Arial"/>
          <w:color w:val="000000"/>
        </w:rPr>
        <w:t>Normalización de la(s) operación(es).</w:t>
      </w:r>
    </w:p>
    <w:p w14:paraId="693FE80C"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53B5F47E"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La planificación de respuesta a </w:t>
      </w:r>
      <w:r>
        <w:rPr>
          <w:rFonts w:ascii="Arial" w:hAnsi="Arial" w:cs="Arial"/>
          <w:color w:val="000000"/>
        </w:rPr>
        <w:t>Contingencias</w:t>
      </w:r>
      <w:r w:rsidRPr="00F14A6E">
        <w:rPr>
          <w:rFonts w:ascii="Arial" w:hAnsi="Arial" w:cs="Arial"/>
          <w:color w:val="000000"/>
        </w:rPr>
        <w:t xml:space="preserve"> facilitará la movilización rápida y el uso efectivo del personal y equipo necesario para las operaciones de </w:t>
      </w:r>
      <w:r>
        <w:rPr>
          <w:rFonts w:ascii="Arial" w:hAnsi="Arial" w:cs="Arial"/>
          <w:color w:val="000000"/>
        </w:rPr>
        <w:t>contingencia</w:t>
      </w:r>
      <w:r w:rsidRPr="00F14A6E">
        <w:rPr>
          <w:rFonts w:ascii="Arial" w:hAnsi="Arial" w:cs="Arial"/>
          <w:color w:val="000000"/>
        </w:rPr>
        <w:t xml:space="preserve">. </w:t>
      </w:r>
      <w:r w:rsidRPr="00F14A6E">
        <w:rPr>
          <w:rFonts w:ascii="Arial" w:hAnsi="Arial" w:cs="Arial"/>
          <w:color w:val="000000"/>
        </w:rPr>
        <w:lastRenderedPageBreak/>
        <w:t xml:space="preserve">Los ejercicios y entrenamiento deberán ser llevados a cabo regularmente para asegurar la preparación adecuada del personal. La evaluación de los riesgos ambientales y la planificación de actividades del plan de </w:t>
      </w:r>
      <w:r>
        <w:rPr>
          <w:rFonts w:ascii="Arial" w:hAnsi="Arial" w:cs="Arial"/>
          <w:color w:val="000000"/>
        </w:rPr>
        <w:t>Contingencias</w:t>
      </w:r>
      <w:r w:rsidRPr="00F14A6E">
        <w:rPr>
          <w:rFonts w:ascii="Arial" w:hAnsi="Arial" w:cs="Arial"/>
          <w:color w:val="000000"/>
        </w:rPr>
        <w:t xml:space="preserve"> deberán ser coordinadas con metas estratégicas y operacionales actualizadas.</w:t>
      </w:r>
    </w:p>
    <w:p w14:paraId="06716157"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46BD5CEB" w14:textId="77777777" w:rsidR="00EF5692" w:rsidRDefault="00EF5692" w:rsidP="0068379D">
      <w:pPr>
        <w:autoSpaceDE w:val="0"/>
        <w:autoSpaceDN w:val="0"/>
        <w:adjustRightInd w:val="0"/>
        <w:spacing w:line="360" w:lineRule="auto"/>
        <w:jc w:val="both"/>
        <w:rPr>
          <w:rFonts w:ascii="Arial" w:hAnsi="Arial" w:cs="Arial"/>
          <w:b/>
          <w:bCs/>
          <w:color w:val="000000"/>
        </w:rPr>
      </w:pPr>
    </w:p>
    <w:p w14:paraId="46AFF8BB" w14:textId="53A6F2CC"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Manejo y operación de equipos</w:t>
      </w:r>
    </w:p>
    <w:p w14:paraId="67E60BA0"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F58F654"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Todos los empleados deberán estar entrenados en la ejecución apropiada y segura de cada una de sus funciones, incluyendo la manipulación adecuada de herramientas, equipo pesado, vehículos, etc., esto garantizara la seguridad de ellos mismos y de los individuos expuestos a peligros.</w:t>
      </w:r>
    </w:p>
    <w:p w14:paraId="12EEE25D"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716EC859"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La responsabilidad en este punto es muy importante, ya que pueden presentarse el caso de una vida en riesgo o una lesión de gravedad, debido a esto se debe manejar todo el material o maquinaria a disposición de manera correcta y siempre con la intención de ayudar.</w:t>
      </w:r>
    </w:p>
    <w:p w14:paraId="4208F1DF"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6C33D572"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1B9063A9"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Todas las áreas</w:t>
      </w:r>
    </w:p>
    <w:p w14:paraId="0D4C1DF1" w14:textId="77777777" w:rsidR="0068379D" w:rsidRPr="00F14A6E" w:rsidRDefault="0068379D" w:rsidP="0068379D">
      <w:pPr>
        <w:pStyle w:val="Prrafodelista"/>
        <w:numPr>
          <w:ilvl w:val="0"/>
          <w:numId w:val="11"/>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Mantener la lista de teléfonos de </w:t>
      </w:r>
      <w:r>
        <w:rPr>
          <w:rFonts w:ascii="Arial" w:hAnsi="Arial" w:cs="Arial"/>
          <w:color w:val="000000"/>
        </w:rPr>
        <w:t>contingencia</w:t>
      </w:r>
      <w:r w:rsidRPr="00F14A6E">
        <w:rPr>
          <w:rFonts w:ascii="Arial" w:hAnsi="Arial" w:cs="Arial"/>
          <w:color w:val="000000"/>
        </w:rPr>
        <w:t xml:space="preserve"> y organigrama de notificación de </w:t>
      </w:r>
      <w:r>
        <w:rPr>
          <w:rFonts w:ascii="Arial" w:hAnsi="Arial" w:cs="Arial"/>
          <w:color w:val="000000"/>
        </w:rPr>
        <w:t>Contingencias</w:t>
      </w:r>
      <w:r w:rsidRPr="00F14A6E">
        <w:rPr>
          <w:rFonts w:ascii="Arial" w:hAnsi="Arial" w:cs="Arial"/>
          <w:color w:val="000000"/>
        </w:rPr>
        <w:t>, el mismo que deberá estar a la vista y en un lugar accesible.</w:t>
      </w:r>
    </w:p>
    <w:p w14:paraId="3C256E55" w14:textId="77777777" w:rsidR="0068379D" w:rsidRPr="00F14A6E" w:rsidRDefault="0068379D" w:rsidP="0068379D">
      <w:pPr>
        <w:pStyle w:val="Prrafodelista"/>
        <w:numPr>
          <w:ilvl w:val="0"/>
          <w:numId w:val="11"/>
        </w:numPr>
        <w:autoSpaceDE w:val="0"/>
        <w:autoSpaceDN w:val="0"/>
        <w:adjustRightInd w:val="0"/>
        <w:spacing w:line="360" w:lineRule="auto"/>
        <w:jc w:val="both"/>
        <w:rPr>
          <w:rFonts w:ascii="Arial" w:hAnsi="Arial" w:cs="Arial"/>
          <w:color w:val="000000"/>
        </w:rPr>
      </w:pPr>
      <w:r w:rsidRPr="00F14A6E">
        <w:rPr>
          <w:rFonts w:ascii="Arial" w:hAnsi="Arial" w:cs="Arial"/>
          <w:color w:val="000000"/>
        </w:rPr>
        <w:t>Conocer los procedimientos de notificación de contingencia.</w:t>
      </w:r>
    </w:p>
    <w:p w14:paraId="03068D2C" w14:textId="77777777" w:rsidR="0068379D" w:rsidRPr="00F14A6E" w:rsidRDefault="0068379D" w:rsidP="0068379D">
      <w:pPr>
        <w:pStyle w:val="Prrafodelista"/>
        <w:numPr>
          <w:ilvl w:val="0"/>
          <w:numId w:val="11"/>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Colaborar con la cuadrilla de </w:t>
      </w:r>
      <w:r>
        <w:rPr>
          <w:rFonts w:ascii="Arial" w:hAnsi="Arial" w:cs="Arial"/>
          <w:color w:val="000000"/>
        </w:rPr>
        <w:t>Contingencias</w:t>
      </w:r>
      <w:r w:rsidRPr="00F14A6E">
        <w:rPr>
          <w:rFonts w:ascii="Arial" w:hAnsi="Arial" w:cs="Arial"/>
          <w:color w:val="000000"/>
        </w:rPr>
        <w:t xml:space="preserve"> en todo lo que se requiera.</w:t>
      </w:r>
    </w:p>
    <w:p w14:paraId="2D627FBE" w14:textId="77777777" w:rsidR="0068379D" w:rsidRPr="00F14A6E" w:rsidRDefault="0068379D" w:rsidP="0068379D">
      <w:pPr>
        <w:numPr>
          <w:ilvl w:val="0"/>
          <w:numId w:val="11"/>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Aplicar los procedimientos de </w:t>
      </w:r>
      <w:r>
        <w:rPr>
          <w:rFonts w:ascii="Arial" w:hAnsi="Arial" w:cs="Arial"/>
          <w:color w:val="000000"/>
        </w:rPr>
        <w:t>contingencia</w:t>
      </w:r>
      <w:r w:rsidRPr="00F14A6E">
        <w:rPr>
          <w:rFonts w:ascii="Arial" w:hAnsi="Arial" w:cs="Arial"/>
          <w:color w:val="000000"/>
        </w:rPr>
        <w:t xml:space="preserve"> (evacuación, triangulo de la vida, sismos, robos, inundaciones etc.)</w:t>
      </w:r>
    </w:p>
    <w:p w14:paraId="36CB5CB1"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32AFB36A" w14:textId="77777777" w:rsidR="0068379D" w:rsidRDefault="0068379D" w:rsidP="0068379D">
      <w:pPr>
        <w:autoSpaceDE w:val="0"/>
        <w:autoSpaceDN w:val="0"/>
        <w:adjustRightInd w:val="0"/>
        <w:spacing w:line="360" w:lineRule="auto"/>
        <w:jc w:val="both"/>
        <w:rPr>
          <w:rFonts w:ascii="Arial" w:hAnsi="Arial" w:cs="Arial"/>
          <w:b/>
          <w:bCs/>
          <w:color w:val="000000"/>
        </w:rPr>
      </w:pPr>
    </w:p>
    <w:p w14:paraId="1982BD6E" w14:textId="77777777" w:rsidR="0068379D" w:rsidRDefault="0068379D" w:rsidP="0068379D">
      <w:pPr>
        <w:autoSpaceDE w:val="0"/>
        <w:autoSpaceDN w:val="0"/>
        <w:adjustRightInd w:val="0"/>
        <w:spacing w:line="360" w:lineRule="auto"/>
        <w:jc w:val="both"/>
        <w:rPr>
          <w:rFonts w:ascii="Arial" w:hAnsi="Arial" w:cs="Arial"/>
          <w:b/>
          <w:bCs/>
          <w:color w:val="000000"/>
        </w:rPr>
      </w:pPr>
    </w:p>
    <w:p w14:paraId="2826D452"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4AC2334"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 xml:space="preserve">Material mínimo requerido para el control de </w:t>
      </w:r>
      <w:r>
        <w:rPr>
          <w:rFonts w:ascii="Arial" w:hAnsi="Arial" w:cs="Arial"/>
          <w:b/>
          <w:bCs/>
          <w:color w:val="000000"/>
        </w:rPr>
        <w:t>Contingencias</w:t>
      </w:r>
    </w:p>
    <w:p w14:paraId="0ACF84CB"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56261FCF"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Se tendrá a disposición del personal el material mínimo necesario para actuar efectivamente en caso de un incidente. Los materiales serán colocados en el Centro de Respuesta a </w:t>
      </w:r>
      <w:r>
        <w:rPr>
          <w:rFonts w:ascii="Arial" w:hAnsi="Arial" w:cs="Arial"/>
          <w:color w:val="000000"/>
        </w:rPr>
        <w:t xml:space="preserve">contingencias </w:t>
      </w:r>
      <w:r w:rsidRPr="00F14A6E">
        <w:rPr>
          <w:rFonts w:ascii="Arial" w:hAnsi="Arial" w:cs="Arial"/>
          <w:color w:val="000000"/>
        </w:rPr>
        <w:t xml:space="preserve">de cada área con un fácil acceso. </w:t>
      </w:r>
    </w:p>
    <w:p w14:paraId="0F9F2DA8"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68A73742"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6C2167">
        <w:rPr>
          <w:rFonts w:ascii="Arial" w:hAnsi="Arial" w:cs="Arial"/>
          <w:color w:val="000000"/>
        </w:rPr>
        <w:t>Cada seis meses</w:t>
      </w:r>
      <w:r w:rsidRPr="00F14A6E">
        <w:rPr>
          <w:rFonts w:ascii="Arial" w:hAnsi="Arial" w:cs="Arial"/>
          <w:color w:val="000000"/>
        </w:rPr>
        <w:t xml:space="preserve"> se realizará un inventario de los equipos y materiales manteniendo un stock mínimo necesario. El responsable de esta actividad es el responsable de recursos materiales.</w:t>
      </w:r>
    </w:p>
    <w:p w14:paraId="71FFC5C7"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7C534539"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Para controlar un evento casual, en el Centro de Respuesta a </w:t>
      </w:r>
      <w:r>
        <w:rPr>
          <w:rFonts w:ascii="Arial" w:hAnsi="Arial" w:cs="Arial"/>
          <w:color w:val="000000"/>
        </w:rPr>
        <w:t>Contingencias</w:t>
      </w:r>
      <w:r w:rsidRPr="00F14A6E">
        <w:rPr>
          <w:rFonts w:ascii="Arial" w:hAnsi="Arial" w:cs="Arial"/>
          <w:color w:val="000000"/>
        </w:rPr>
        <w:t xml:space="preserve"> se deberá tener como material y equipo mínimo, el siguiente; </w:t>
      </w:r>
    </w:p>
    <w:p w14:paraId="21938522"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336732B5"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sectPr w:rsidR="0068379D" w:rsidRPr="00F14A6E" w:rsidSect="00EF5692">
          <w:pgSz w:w="12240" w:h="15840"/>
          <w:pgMar w:top="1418" w:right="1701" w:bottom="1418" w:left="1701" w:header="709" w:footer="850" w:gutter="0"/>
          <w:cols w:space="708"/>
          <w:titlePg/>
          <w:docGrid w:linePitch="360"/>
        </w:sectPr>
      </w:pPr>
    </w:p>
    <w:p w14:paraId="19111CED"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Impermeables.</w:t>
      </w:r>
    </w:p>
    <w:p w14:paraId="408F7B67"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Guantes de carnaza, así como resistentes contra ácidos.</w:t>
      </w:r>
    </w:p>
    <w:p w14:paraId="5B7DE6F2"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Lámpara.</w:t>
      </w:r>
    </w:p>
    <w:p w14:paraId="0811CB87"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Careta protectora.</w:t>
      </w:r>
    </w:p>
    <w:p w14:paraId="2DB9A5F4"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Botiquín.</w:t>
      </w:r>
    </w:p>
    <w:p w14:paraId="4620460D"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 xml:space="preserve">Herramientas menores (palas, picos, varilla de desazolve, barreta, perica, </w:t>
      </w:r>
      <w:proofErr w:type="spellStart"/>
      <w:r w:rsidRPr="00F14A6E">
        <w:rPr>
          <w:rFonts w:ascii="Arial" w:hAnsi="Arial" w:cs="Arial"/>
          <w:color w:val="000000"/>
        </w:rPr>
        <w:t>stilson</w:t>
      </w:r>
      <w:proofErr w:type="spellEnd"/>
      <w:r w:rsidRPr="00F14A6E">
        <w:rPr>
          <w:rFonts w:ascii="Arial" w:hAnsi="Arial" w:cs="Arial"/>
          <w:color w:val="000000"/>
        </w:rPr>
        <w:t>, rastrillos, etc.)</w:t>
      </w:r>
    </w:p>
    <w:p w14:paraId="5F2C3457" w14:textId="77777777" w:rsidR="0068379D" w:rsidRPr="00F14A6E" w:rsidRDefault="0068379D" w:rsidP="0068379D">
      <w:pPr>
        <w:numPr>
          <w:ilvl w:val="0"/>
          <w:numId w:val="1"/>
        </w:numPr>
        <w:autoSpaceDE w:val="0"/>
        <w:autoSpaceDN w:val="0"/>
        <w:adjustRightInd w:val="0"/>
        <w:spacing w:line="360" w:lineRule="auto"/>
        <w:ind w:left="720"/>
        <w:jc w:val="both"/>
        <w:rPr>
          <w:rFonts w:ascii="Arial" w:hAnsi="Arial" w:cs="Arial"/>
          <w:color w:val="000000"/>
        </w:rPr>
      </w:pPr>
      <w:r w:rsidRPr="00F14A6E">
        <w:rPr>
          <w:rFonts w:ascii="Arial" w:hAnsi="Arial" w:cs="Arial"/>
          <w:color w:val="000000"/>
        </w:rPr>
        <w:t>Mascarillas</w:t>
      </w:r>
    </w:p>
    <w:p w14:paraId="3DE0E2B8" w14:textId="77777777" w:rsidR="0068379D" w:rsidRPr="00F14A6E" w:rsidRDefault="0068379D" w:rsidP="0068379D">
      <w:pPr>
        <w:autoSpaceDE w:val="0"/>
        <w:autoSpaceDN w:val="0"/>
        <w:adjustRightInd w:val="0"/>
        <w:spacing w:line="360" w:lineRule="auto"/>
        <w:ind w:left="732"/>
        <w:jc w:val="both"/>
        <w:rPr>
          <w:rFonts w:ascii="Arial" w:hAnsi="Arial" w:cs="Arial"/>
          <w:color w:val="000000"/>
        </w:rPr>
        <w:sectPr w:rsidR="0068379D" w:rsidRPr="00F14A6E" w:rsidSect="00DF66F3">
          <w:type w:val="continuous"/>
          <w:pgSz w:w="12240" w:h="15840"/>
          <w:pgMar w:top="1418" w:right="1701" w:bottom="1418" w:left="1701" w:header="709" w:footer="709" w:gutter="0"/>
          <w:cols w:num="2" w:space="708"/>
          <w:titlePg/>
          <w:docGrid w:linePitch="360"/>
        </w:sectPr>
      </w:pPr>
    </w:p>
    <w:p w14:paraId="77668302" w14:textId="77777777" w:rsidR="0068379D" w:rsidRPr="00F14A6E" w:rsidRDefault="0068379D" w:rsidP="0068379D">
      <w:pPr>
        <w:autoSpaceDE w:val="0"/>
        <w:autoSpaceDN w:val="0"/>
        <w:adjustRightInd w:val="0"/>
        <w:spacing w:line="360" w:lineRule="auto"/>
        <w:ind w:left="732"/>
        <w:jc w:val="both"/>
        <w:rPr>
          <w:rFonts w:ascii="Arial" w:hAnsi="Arial" w:cs="Arial"/>
          <w:color w:val="000000"/>
        </w:rPr>
      </w:pPr>
    </w:p>
    <w:p w14:paraId="1ABC4B5B" w14:textId="77777777" w:rsidR="00EB059F" w:rsidRDefault="00EB059F" w:rsidP="0068379D">
      <w:pPr>
        <w:autoSpaceDE w:val="0"/>
        <w:autoSpaceDN w:val="0"/>
        <w:adjustRightInd w:val="0"/>
        <w:spacing w:line="360" w:lineRule="auto"/>
        <w:jc w:val="both"/>
        <w:rPr>
          <w:rFonts w:ascii="Arial" w:hAnsi="Arial" w:cs="Arial"/>
          <w:b/>
          <w:bCs/>
          <w:color w:val="000000"/>
        </w:rPr>
      </w:pPr>
    </w:p>
    <w:p w14:paraId="32BCDF96" w14:textId="5C5A9969"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Evaluación del Plan</w:t>
      </w:r>
    </w:p>
    <w:p w14:paraId="12DA3AB6"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590B1AF4"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Evaluar y verificar los resultados del plan de contingencia</w:t>
      </w:r>
      <w:r>
        <w:rPr>
          <w:rFonts w:ascii="Arial" w:hAnsi="Arial" w:cs="Arial"/>
          <w:color w:val="000000"/>
        </w:rPr>
        <w:t>s</w:t>
      </w:r>
      <w:r w:rsidRPr="00F14A6E">
        <w:rPr>
          <w:rFonts w:ascii="Arial" w:hAnsi="Arial" w:cs="Arial"/>
          <w:color w:val="000000"/>
        </w:rPr>
        <w:t xml:space="preserve"> y tomar los correctivos necesarios si es el caso. Para ello en el organismo se debe crear una herramienta de trabajo para el control y seguimiento del plan. Este plan deberá ser modificado y retroalimentado </w:t>
      </w:r>
      <w:proofErr w:type="gramStart"/>
      <w:r w:rsidRPr="00F14A6E">
        <w:rPr>
          <w:rFonts w:ascii="Arial" w:hAnsi="Arial" w:cs="Arial"/>
          <w:color w:val="000000"/>
        </w:rPr>
        <w:t>de acuerdo a</w:t>
      </w:r>
      <w:proofErr w:type="gramEnd"/>
      <w:r w:rsidRPr="00F14A6E">
        <w:rPr>
          <w:rFonts w:ascii="Arial" w:hAnsi="Arial" w:cs="Arial"/>
          <w:color w:val="000000"/>
        </w:rPr>
        <w:t xml:space="preserve"> las experiencias adquiridas en el manejo de </w:t>
      </w:r>
      <w:r>
        <w:rPr>
          <w:rFonts w:ascii="Arial" w:hAnsi="Arial" w:cs="Arial"/>
          <w:color w:val="000000"/>
        </w:rPr>
        <w:t>Contingencias</w:t>
      </w:r>
      <w:r w:rsidRPr="00F14A6E">
        <w:rPr>
          <w:rFonts w:ascii="Arial" w:hAnsi="Arial" w:cs="Arial"/>
          <w:color w:val="000000"/>
        </w:rPr>
        <w:t xml:space="preserve"> durante su aplicación y después de cualquier incidente.</w:t>
      </w:r>
    </w:p>
    <w:p w14:paraId="11CF6470"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2CF9B7E3" w14:textId="77777777" w:rsidR="00EB059F" w:rsidRDefault="00EB059F" w:rsidP="0068379D">
      <w:pPr>
        <w:autoSpaceDE w:val="0"/>
        <w:autoSpaceDN w:val="0"/>
        <w:adjustRightInd w:val="0"/>
        <w:spacing w:line="360" w:lineRule="auto"/>
        <w:jc w:val="both"/>
        <w:rPr>
          <w:rFonts w:ascii="Arial" w:hAnsi="Arial" w:cs="Arial"/>
          <w:b/>
          <w:bCs/>
          <w:color w:val="000000"/>
        </w:rPr>
      </w:pPr>
    </w:p>
    <w:p w14:paraId="5C4CE48B" w14:textId="562A39D6"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PROCEDIMIENTO DE NOTIFICACIÓN</w:t>
      </w:r>
    </w:p>
    <w:p w14:paraId="0CE889C2"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32015393" w14:textId="44A39F5A"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Control inicial de contingencia y notificación</w:t>
      </w:r>
    </w:p>
    <w:p w14:paraId="2BEA4A1E" w14:textId="77777777" w:rsidR="00EB059F" w:rsidRDefault="00EB059F" w:rsidP="0068379D">
      <w:pPr>
        <w:autoSpaceDE w:val="0"/>
        <w:autoSpaceDN w:val="0"/>
        <w:adjustRightInd w:val="0"/>
        <w:spacing w:line="360" w:lineRule="auto"/>
        <w:jc w:val="both"/>
        <w:rPr>
          <w:rFonts w:ascii="Arial" w:hAnsi="Arial" w:cs="Arial"/>
          <w:color w:val="000000"/>
        </w:rPr>
      </w:pPr>
    </w:p>
    <w:p w14:paraId="77EFFB5A" w14:textId="54250980"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En caso de presentarse una contingencia el testigo procurará con todos los medios y recursos disponibles a su alcance, controlar la misma, sin poner en riesgo en su integridad física.</w:t>
      </w:r>
    </w:p>
    <w:p w14:paraId="7C53A682" w14:textId="211746DC" w:rsidR="0068379D"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Si el testigo determina la imposibilidad de combatir el incidente, deberá inmediatamente proceder con lo establecido en el Instructivo de Notificación. (Comunicarse a las autoridades correspondientes para la solución de la contingencia) </w:t>
      </w:r>
    </w:p>
    <w:p w14:paraId="15063593" w14:textId="77777777" w:rsidR="00EB059F" w:rsidRPr="00F14A6E" w:rsidRDefault="00EB059F" w:rsidP="0068379D">
      <w:pPr>
        <w:autoSpaceDE w:val="0"/>
        <w:autoSpaceDN w:val="0"/>
        <w:adjustRightInd w:val="0"/>
        <w:spacing w:line="360" w:lineRule="auto"/>
        <w:jc w:val="both"/>
        <w:rPr>
          <w:rFonts w:ascii="Arial" w:hAnsi="Arial" w:cs="Arial"/>
          <w:color w:val="000000"/>
        </w:rPr>
      </w:pPr>
    </w:p>
    <w:p w14:paraId="7DD81BC7" w14:textId="2A42161B"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El testigo también deberá recolectar y transmitir la siguiente información:</w:t>
      </w:r>
    </w:p>
    <w:p w14:paraId="66AE8AA4" w14:textId="77777777" w:rsidR="0068379D" w:rsidRPr="00F14A6E" w:rsidRDefault="0068379D" w:rsidP="0068379D">
      <w:pPr>
        <w:numPr>
          <w:ilvl w:val="0"/>
          <w:numId w:val="2"/>
        </w:numPr>
        <w:autoSpaceDE w:val="0"/>
        <w:autoSpaceDN w:val="0"/>
        <w:adjustRightInd w:val="0"/>
        <w:spacing w:line="360" w:lineRule="auto"/>
        <w:jc w:val="both"/>
        <w:rPr>
          <w:rFonts w:ascii="Arial" w:hAnsi="Arial" w:cs="Arial"/>
          <w:color w:val="000000"/>
        </w:rPr>
      </w:pPr>
      <w:r w:rsidRPr="00F14A6E">
        <w:rPr>
          <w:rFonts w:ascii="Arial" w:hAnsi="Arial" w:cs="Arial"/>
          <w:color w:val="000000"/>
        </w:rPr>
        <w:t>Ubicación de la contingencia.</w:t>
      </w:r>
    </w:p>
    <w:p w14:paraId="51099E67" w14:textId="77777777" w:rsidR="0068379D" w:rsidRPr="00F14A6E" w:rsidRDefault="0068379D" w:rsidP="0068379D">
      <w:pPr>
        <w:numPr>
          <w:ilvl w:val="0"/>
          <w:numId w:val="2"/>
        </w:numPr>
        <w:autoSpaceDE w:val="0"/>
        <w:autoSpaceDN w:val="0"/>
        <w:adjustRightInd w:val="0"/>
        <w:spacing w:line="360" w:lineRule="auto"/>
        <w:jc w:val="both"/>
        <w:rPr>
          <w:rFonts w:ascii="Arial" w:hAnsi="Arial" w:cs="Arial"/>
          <w:color w:val="000000"/>
        </w:rPr>
      </w:pPr>
      <w:r w:rsidRPr="00F14A6E">
        <w:rPr>
          <w:rFonts w:ascii="Arial" w:hAnsi="Arial" w:cs="Arial"/>
          <w:color w:val="000000"/>
        </w:rPr>
        <w:t>Tipo de ayuda requerida</w:t>
      </w:r>
    </w:p>
    <w:p w14:paraId="790EB3AD" w14:textId="77777777" w:rsidR="0068379D" w:rsidRPr="00F14A6E" w:rsidRDefault="0068379D" w:rsidP="0068379D">
      <w:pPr>
        <w:numPr>
          <w:ilvl w:val="0"/>
          <w:numId w:val="2"/>
        </w:numPr>
        <w:autoSpaceDE w:val="0"/>
        <w:autoSpaceDN w:val="0"/>
        <w:adjustRightInd w:val="0"/>
        <w:spacing w:line="360" w:lineRule="auto"/>
        <w:jc w:val="both"/>
        <w:rPr>
          <w:rFonts w:ascii="Arial" w:hAnsi="Arial" w:cs="Arial"/>
          <w:color w:val="000000"/>
        </w:rPr>
      </w:pPr>
      <w:r w:rsidRPr="00F14A6E">
        <w:rPr>
          <w:rFonts w:ascii="Arial" w:hAnsi="Arial" w:cs="Arial"/>
          <w:color w:val="000000"/>
        </w:rPr>
        <w:t>Daños materiales.</w:t>
      </w:r>
    </w:p>
    <w:p w14:paraId="440FE105" w14:textId="77777777" w:rsidR="0068379D" w:rsidRPr="00F14A6E" w:rsidRDefault="0068379D" w:rsidP="0068379D">
      <w:pPr>
        <w:numPr>
          <w:ilvl w:val="0"/>
          <w:numId w:val="2"/>
        </w:numPr>
        <w:autoSpaceDE w:val="0"/>
        <w:autoSpaceDN w:val="0"/>
        <w:adjustRightInd w:val="0"/>
        <w:spacing w:line="360" w:lineRule="auto"/>
        <w:jc w:val="both"/>
        <w:rPr>
          <w:rFonts w:ascii="Arial" w:hAnsi="Arial" w:cs="Arial"/>
          <w:color w:val="000000"/>
        </w:rPr>
      </w:pPr>
      <w:r w:rsidRPr="00F14A6E">
        <w:rPr>
          <w:rFonts w:ascii="Arial" w:hAnsi="Arial" w:cs="Arial"/>
          <w:color w:val="000000"/>
        </w:rPr>
        <w:t>Personas afectadas y condiciones.</w:t>
      </w:r>
    </w:p>
    <w:p w14:paraId="30384952" w14:textId="77777777" w:rsidR="0068379D" w:rsidRPr="00F14A6E" w:rsidRDefault="0068379D" w:rsidP="0068379D">
      <w:pPr>
        <w:numPr>
          <w:ilvl w:val="0"/>
          <w:numId w:val="2"/>
        </w:numPr>
        <w:autoSpaceDE w:val="0"/>
        <w:autoSpaceDN w:val="0"/>
        <w:adjustRightInd w:val="0"/>
        <w:spacing w:line="360" w:lineRule="auto"/>
        <w:jc w:val="both"/>
        <w:rPr>
          <w:rFonts w:ascii="Arial" w:hAnsi="Arial" w:cs="Arial"/>
          <w:color w:val="000000"/>
        </w:rPr>
      </w:pPr>
      <w:r w:rsidRPr="00F14A6E">
        <w:rPr>
          <w:rFonts w:ascii="Arial" w:hAnsi="Arial" w:cs="Arial"/>
          <w:color w:val="000000"/>
        </w:rPr>
        <w:t>Riesgos existentes</w:t>
      </w:r>
    </w:p>
    <w:p w14:paraId="7A6193B8"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0C6CFE3F"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Plan de acción</w:t>
      </w:r>
    </w:p>
    <w:p w14:paraId="4C6268DD"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65DC60A"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Objetivos</w:t>
      </w:r>
    </w:p>
    <w:p w14:paraId="06837315"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BE2B36F"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Que el personal conozca de la importancia y responsabilidad de su participación en las brigadas para el control de incidentes.</w:t>
      </w:r>
    </w:p>
    <w:p w14:paraId="430A9C1D"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Que el entrenamiento teórico-práctico sea aprovechado de la mejor forma.</w:t>
      </w:r>
    </w:p>
    <w:p w14:paraId="0913E8DE"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Que todos los brigadistas tengan la oportunidad de participar activamente.</w:t>
      </w:r>
    </w:p>
    <w:p w14:paraId="5BD94871" w14:textId="2A65D2BF" w:rsidR="0068379D"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Definir funciones y responsabilidades a cada brigadista.</w:t>
      </w:r>
    </w:p>
    <w:p w14:paraId="1F52A110" w14:textId="3FF994B7" w:rsidR="00AB5114" w:rsidRDefault="00AB5114" w:rsidP="00AB5114">
      <w:pPr>
        <w:pStyle w:val="Prrafodelista"/>
        <w:autoSpaceDE w:val="0"/>
        <w:autoSpaceDN w:val="0"/>
        <w:adjustRightInd w:val="0"/>
        <w:spacing w:line="360" w:lineRule="auto"/>
        <w:ind w:left="720"/>
        <w:jc w:val="both"/>
        <w:rPr>
          <w:rFonts w:ascii="Arial" w:hAnsi="Arial" w:cs="Arial"/>
          <w:color w:val="000000"/>
        </w:rPr>
      </w:pPr>
    </w:p>
    <w:p w14:paraId="64CB0945" w14:textId="77777777" w:rsidR="00AB5114" w:rsidRPr="00F14A6E" w:rsidRDefault="00AB5114" w:rsidP="00AB5114">
      <w:pPr>
        <w:pStyle w:val="Prrafodelista"/>
        <w:autoSpaceDE w:val="0"/>
        <w:autoSpaceDN w:val="0"/>
        <w:adjustRightInd w:val="0"/>
        <w:spacing w:line="360" w:lineRule="auto"/>
        <w:ind w:left="720"/>
        <w:jc w:val="both"/>
        <w:rPr>
          <w:rFonts w:ascii="Arial" w:hAnsi="Arial" w:cs="Arial"/>
          <w:color w:val="000000"/>
        </w:rPr>
      </w:pPr>
    </w:p>
    <w:p w14:paraId="39BCEEF1"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Aplicación en forma ordenada y coordinada de los procedimientos elaborados en el Plan de </w:t>
      </w:r>
      <w:r>
        <w:rPr>
          <w:rFonts w:ascii="Arial" w:hAnsi="Arial" w:cs="Arial"/>
          <w:color w:val="000000"/>
        </w:rPr>
        <w:t>Contingencias</w:t>
      </w:r>
      <w:r w:rsidRPr="00F14A6E">
        <w:rPr>
          <w:rFonts w:ascii="Arial" w:hAnsi="Arial" w:cs="Arial"/>
          <w:color w:val="000000"/>
        </w:rPr>
        <w:t xml:space="preserve"> durante los incidentes.</w:t>
      </w:r>
    </w:p>
    <w:p w14:paraId="20276FDD"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Utilizar la experiencia, conocimiento y habilidades de los integrantes de la brigada para que la operación sea efectiva.</w:t>
      </w:r>
    </w:p>
    <w:p w14:paraId="23FB42BC"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Cumplir con las Normas de Seguridad Industrial y Salud Ocupacional.</w:t>
      </w:r>
    </w:p>
    <w:p w14:paraId="793BEAC7" w14:textId="77777777" w:rsidR="0068379D" w:rsidRPr="00F14A6E" w:rsidRDefault="0068379D" w:rsidP="0068379D">
      <w:pPr>
        <w:pStyle w:val="Prrafodelista"/>
        <w:numPr>
          <w:ilvl w:val="0"/>
          <w:numId w:val="12"/>
        </w:numPr>
        <w:autoSpaceDE w:val="0"/>
        <w:autoSpaceDN w:val="0"/>
        <w:adjustRightInd w:val="0"/>
        <w:spacing w:line="360" w:lineRule="auto"/>
        <w:jc w:val="both"/>
        <w:rPr>
          <w:rFonts w:ascii="Arial" w:hAnsi="Arial" w:cs="Arial"/>
          <w:color w:val="000000"/>
        </w:rPr>
      </w:pPr>
      <w:r w:rsidRPr="00F14A6E">
        <w:rPr>
          <w:rFonts w:ascii="Arial" w:hAnsi="Arial" w:cs="Arial"/>
          <w:color w:val="000000"/>
        </w:rPr>
        <w:t>Salvaguardar la vida propia y de los compañeros con base a la capacitación de cada brigada.</w:t>
      </w:r>
    </w:p>
    <w:p w14:paraId="253266CA" w14:textId="77777777" w:rsidR="00AB5114" w:rsidRPr="00F14A6E" w:rsidRDefault="00AB5114" w:rsidP="0068379D">
      <w:pPr>
        <w:autoSpaceDE w:val="0"/>
        <w:autoSpaceDN w:val="0"/>
        <w:adjustRightInd w:val="0"/>
        <w:spacing w:line="360" w:lineRule="auto"/>
        <w:jc w:val="both"/>
        <w:rPr>
          <w:rFonts w:ascii="Arial" w:hAnsi="Arial" w:cs="Arial"/>
          <w:b/>
          <w:bCs/>
          <w:color w:val="000000"/>
        </w:rPr>
      </w:pPr>
    </w:p>
    <w:p w14:paraId="295B2A5E" w14:textId="21A637E0" w:rsidR="0068379D" w:rsidRDefault="0068379D" w:rsidP="0068379D">
      <w:pPr>
        <w:autoSpaceDE w:val="0"/>
        <w:autoSpaceDN w:val="0"/>
        <w:adjustRightInd w:val="0"/>
        <w:spacing w:line="360" w:lineRule="auto"/>
        <w:jc w:val="both"/>
        <w:rPr>
          <w:rFonts w:ascii="Arial" w:hAnsi="Arial" w:cs="Arial"/>
          <w:b/>
          <w:bCs/>
          <w:color w:val="000000"/>
        </w:rPr>
      </w:pPr>
      <w:proofErr w:type="gramStart"/>
      <w:r w:rsidRPr="00F14A6E">
        <w:rPr>
          <w:rFonts w:ascii="Arial" w:hAnsi="Arial" w:cs="Arial"/>
          <w:b/>
          <w:bCs/>
          <w:color w:val="000000"/>
        </w:rPr>
        <w:t>Que es un brigad</w:t>
      </w:r>
      <w:r w:rsidRPr="00EF5692">
        <w:rPr>
          <w:rFonts w:ascii="Arial" w:hAnsi="Arial" w:cs="Arial"/>
          <w:b/>
          <w:bCs/>
          <w:color w:val="000000"/>
        </w:rPr>
        <w:t>ista?</w:t>
      </w:r>
      <w:proofErr w:type="gramEnd"/>
    </w:p>
    <w:p w14:paraId="00BA635F" w14:textId="77777777" w:rsidR="00EF5692" w:rsidRPr="00F14A6E" w:rsidRDefault="00EF5692" w:rsidP="0068379D">
      <w:pPr>
        <w:autoSpaceDE w:val="0"/>
        <w:autoSpaceDN w:val="0"/>
        <w:adjustRightInd w:val="0"/>
        <w:spacing w:line="360" w:lineRule="auto"/>
        <w:jc w:val="both"/>
        <w:rPr>
          <w:rFonts w:ascii="Arial" w:hAnsi="Arial" w:cs="Arial"/>
          <w:b/>
          <w:bCs/>
          <w:color w:val="000000"/>
        </w:rPr>
      </w:pPr>
    </w:p>
    <w:p w14:paraId="29752600" w14:textId="77777777" w:rsidR="0068379D" w:rsidRPr="00F14A6E" w:rsidRDefault="0068379D" w:rsidP="0068379D">
      <w:pPr>
        <w:spacing w:line="360" w:lineRule="auto"/>
        <w:jc w:val="both"/>
        <w:rPr>
          <w:rFonts w:ascii="Arial" w:hAnsi="Arial" w:cs="Arial"/>
        </w:rPr>
      </w:pPr>
      <w:r w:rsidRPr="00F14A6E">
        <w:rPr>
          <w:rFonts w:ascii="Arial" w:hAnsi="Arial" w:cs="Arial"/>
        </w:rPr>
        <w:t>Constituyen el conjunto de personas especialmente entregadas, organizadas para la prevención de acciones dentro del ámbito del establecimiento o institución.</w:t>
      </w:r>
    </w:p>
    <w:p w14:paraId="0E3F9D47"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En materia de prevención sumisión fundamental consiste en examinar la coexistencia de condiciones que puedan originar el siniestro. En materia de protección, hacer uso de los equipos e instalaciones previstas a fin de dominar la situación o en su defecto, que este sea contenido hasta la llegada de ayudas externas, procurando así y en todo caso, que el coste en daños humanos sea nulo o el menor posible.</w:t>
      </w:r>
    </w:p>
    <w:p w14:paraId="39816703" w14:textId="77777777" w:rsidR="0068379D"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Para ello, deberán estar informados de la dotación de medios que se dispone, formados en su utilización y entregadas a fin de optimizar su eficacia. Los denominarán en función de las acciones que deban desarrollar sus miembros.</w:t>
      </w:r>
    </w:p>
    <w:p w14:paraId="61B2F27A" w14:textId="77777777" w:rsidR="00AB5114" w:rsidRPr="00F14A6E" w:rsidRDefault="00AB5114" w:rsidP="0068379D">
      <w:pPr>
        <w:autoSpaceDE w:val="0"/>
        <w:autoSpaceDN w:val="0"/>
        <w:adjustRightInd w:val="0"/>
        <w:spacing w:line="360" w:lineRule="auto"/>
        <w:jc w:val="both"/>
        <w:rPr>
          <w:rFonts w:ascii="Arial" w:hAnsi="Arial" w:cs="Arial"/>
          <w:b/>
          <w:bCs/>
          <w:color w:val="000000"/>
        </w:rPr>
      </w:pPr>
    </w:p>
    <w:p w14:paraId="04B40635"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Conformación de Brigadas</w:t>
      </w:r>
    </w:p>
    <w:p w14:paraId="095EE0AC"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17DDC98E"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color w:val="000000"/>
        </w:rPr>
        <w:t>Considerando la nómina del personal en todos los departamentos y en función del horario de trabajo, se elaborará una lista de personas que serán requeridas al momento de una contingencia, así mismo se rolara semanalmente la responsabilidad de la cuadrilla.</w:t>
      </w:r>
    </w:p>
    <w:p w14:paraId="328A005D"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7B4410FF" w14:textId="51DEE0F9" w:rsidR="0068379D" w:rsidRDefault="0068379D" w:rsidP="00AB5114">
      <w:p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Según los requerimientos la brigada de </w:t>
      </w:r>
      <w:r w:rsidR="00AB5114">
        <w:rPr>
          <w:rFonts w:ascii="Arial" w:hAnsi="Arial" w:cs="Arial"/>
          <w:color w:val="000000"/>
        </w:rPr>
        <w:t>Contingencias</w:t>
      </w:r>
      <w:r w:rsidRPr="00F14A6E">
        <w:rPr>
          <w:rFonts w:ascii="Arial" w:hAnsi="Arial" w:cs="Arial"/>
          <w:color w:val="000000"/>
        </w:rPr>
        <w:t xml:space="preserve"> estará conformada por tres brigadas que estarán debidamente capacitadas para actuar en una contingencia, a continuación, se enunciara las actividades de cada una de ellas.</w:t>
      </w:r>
    </w:p>
    <w:p w14:paraId="6E699FDF" w14:textId="77777777" w:rsidR="00AB5114" w:rsidRPr="00AB5114" w:rsidRDefault="00AB5114" w:rsidP="00AB5114">
      <w:pPr>
        <w:autoSpaceDE w:val="0"/>
        <w:autoSpaceDN w:val="0"/>
        <w:adjustRightInd w:val="0"/>
        <w:spacing w:line="360" w:lineRule="auto"/>
        <w:jc w:val="both"/>
        <w:rPr>
          <w:rFonts w:ascii="Arial" w:hAnsi="Arial" w:cs="Arial"/>
          <w:color w:val="000000"/>
        </w:rPr>
      </w:pPr>
    </w:p>
    <w:p w14:paraId="7D4CFCCC" w14:textId="77777777"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Brigadas de Evacuación</w:t>
      </w:r>
    </w:p>
    <w:p w14:paraId="0D8B092F"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noProof/>
        </w:rPr>
        <w:drawing>
          <wp:anchor distT="0" distB="0" distL="114300" distR="114300" simplePos="0" relativeHeight="251661312" behindDoc="1" locked="0" layoutInCell="1" allowOverlap="1" wp14:anchorId="64B813D4" wp14:editId="04DD8602">
            <wp:simplePos x="0" y="0"/>
            <wp:positionH relativeFrom="column">
              <wp:posOffset>-13335</wp:posOffset>
            </wp:positionH>
            <wp:positionV relativeFrom="paragraph">
              <wp:posOffset>132715</wp:posOffset>
            </wp:positionV>
            <wp:extent cx="1314450" cy="1190625"/>
            <wp:effectExtent l="0" t="0" r="0" b="9525"/>
            <wp:wrapThrough wrapText="bothSides">
              <wp:wrapPolygon edited="0">
                <wp:start x="0" y="0"/>
                <wp:lineTo x="0" y="21427"/>
                <wp:lineTo x="21287" y="21427"/>
                <wp:lineTo x="21287" y="0"/>
                <wp:lineTo x="0" y="0"/>
              </wp:wrapPolygon>
            </wp:wrapThrough>
            <wp:docPr id="11" name="Imagen 4"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n 4" descr="Interfaz de usuario gráfica, Aplicación&#10;&#10;Descripción generada automáticamente"/>
                    <pic:cNvPicPr>
                      <a:picLocks/>
                    </pic:cNvPicPr>
                  </pic:nvPicPr>
                  <pic:blipFill>
                    <a:blip r:embed="rId14">
                      <a:extLst>
                        <a:ext uri="{28A0092B-C50C-407E-A947-70E740481C1C}">
                          <a14:useLocalDpi xmlns:a14="http://schemas.microsoft.com/office/drawing/2010/main" val="0"/>
                        </a:ext>
                      </a:extLst>
                    </a:blip>
                    <a:srcRect l="690" t="20886" r="67586" b="4430"/>
                    <a:stretch>
                      <a:fillRect/>
                    </a:stretch>
                  </pic:blipFill>
                  <pic:spPr bwMode="auto">
                    <a:xfrm>
                      <a:off x="0" y="0"/>
                      <a:ext cx="13144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6E">
        <w:rPr>
          <w:rFonts w:ascii="Arial" w:hAnsi="Arial" w:cs="Arial"/>
        </w:rPr>
        <w:t>Entre misiones fundamentales se destacan preparar la evacuación, entendiendo como tal la comprobación de que las vías de evacuación están expeditas, se toma sus puestos en puntos estratégicos de las rutas de evacuación, etc., y dirigir el flujo de evacuación:</w:t>
      </w:r>
    </w:p>
    <w:p w14:paraId="29EC1948" w14:textId="77777777" w:rsidR="0068379D" w:rsidRPr="00F14A6E" w:rsidRDefault="0068379D" w:rsidP="0068379D">
      <w:pPr>
        <w:pStyle w:val="NormalWeb"/>
        <w:numPr>
          <w:ilvl w:val="0"/>
          <w:numId w:val="13"/>
        </w:numPr>
        <w:spacing w:before="168" w:beforeAutospacing="0" w:after="0" w:afterAutospacing="0" w:line="360" w:lineRule="auto"/>
        <w:jc w:val="both"/>
        <w:rPr>
          <w:rFonts w:ascii="Arial" w:hAnsi="Arial" w:cs="Arial"/>
        </w:rPr>
      </w:pPr>
      <w:r w:rsidRPr="00F14A6E">
        <w:rPr>
          <w:rFonts w:ascii="Arial" w:hAnsi="Arial" w:cs="Arial"/>
        </w:rPr>
        <w:t>Conducción y barrido de personas hacia las vías de evacuación.</w:t>
      </w:r>
    </w:p>
    <w:p w14:paraId="6192A463" w14:textId="77777777" w:rsidR="0068379D" w:rsidRPr="00F14A6E" w:rsidRDefault="0068379D" w:rsidP="0068379D">
      <w:pPr>
        <w:pStyle w:val="NormalWeb"/>
        <w:numPr>
          <w:ilvl w:val="0"/>
          <w:numId w:val="13"/>
        </w:numPr>
        <w:spacing w:before="168" w:beforeAutospacing="0" w:after="0" w:afterAutospacing="0" w:line="360" w:lineRule="auto"/>
        <w:jc w:val="both"/>
        <w:rPr>
          <w:rFonts w:ascii="Arial" w:hAnsi="Arial" w:cs="Arial"/>
        </w:rPr>
      </w:pPr>
      <w:r w:rsidRPr="00F14A6E">
        <w:rPr>
          <w:rFonts w:ascii="Arial" w:hAnsi="Arial" w:cs="Arial"/>
        </w:rPr>
        <w:t>En puertas</w:t>
      </w:r>
      <w:r>
        <w:rPr>
          <w:rFonts w:ascii="Arial" w:hAnsi="Arial" w:cs="Arial"/>
        </w:rPr>
        <w:t>:</w:t>
      </w:r>
      <w:r w:rsidRPr="00F14A6E">
        <w:rPr>
          <w:rFonts w:ascii="Arial" w:hAnsi="Arial" w:cs="Arial"/>
        </w:rPr>
        <w:t xml:space="preserve"> controlando la velocidad de evacuación e impidiendo aglomeraciones.</w:t>
      </w:r>
    </w:p>
    <w:p w14:paraId="51B963DF" w14:textId="77777777" w:rsidR="0068379D" w:rsidRPr="00F14A6E" w:rsidRDefault="0068379D" w:rsidP="0068379D">
      <w:pPr>
        <w:pStyle w:val="NormalWeb"/>
        <w:numPr>
          <w:ilvl w:val="0"/>
          <w:numId w:val="13"/>
        </w:numPr>
        <w:spacing w:before="168" w:beforeAutospacing="0" w:after="0" w:afterAutospacing="0" w:line="360" w:lineRule="auto"/>
        <w:jc w:val="both"/>
        <w:rPr>
          <w:rFonts w:ascii="Arial" w:hAnsi="Arial" w:cs="Arial"/>
        </w:rPr>
      </w:pPr>
      <w:r w:rsidRPr="00F14A6E">
        <w:rPr>
          <w:rFonts w:ascii="Arial" w:hAnsi="Arial" w:cs="Arial"/>
        </w:rPr>
        <w:t>En accesos a escaleras</w:t>
      </w:r>
      <w:r>
        <w:rPr>
          <w:rFonts w:ascii="Arial" w:hAnsi="Arial" w:cs="Arial"/>
        </w:rPr>
        <w:t xml:space="preserve">: </w:t>
      </w:r>
      <w:r w:rsidRPr="00F14A6E">
        <w:rPr>
          <w:rFonts w:ascii="Arial" w:hAnsi="Arial" w:cs="Arial"/>
        </w:rPr>
        <w:t>controlando el flujo de personas.</w:t>
      </w:r>
    </w:p>
    <w:p w14:paraId="50395028" w14:textId="77777777" w:rsidR="0068379D" w:rsidRPr="00F14A6E" w:rsidRDefault="0068379D" w:rsidP="0068379D">
      <w:pPr>
        <w:pStyle w:val="NormalWeb"/>
        <w:numPr>
          <w:ilvl w:val="0"/>
          <w:numId w:val="13"/>
        </w:numPr>
        <w:spacing w:before="168" w:beforeAutospacing="0" w:after="0" w:afterAutospacing="0" w:line="360" w:lineRule="auto"/>
        <w:jc w:val="both"/>
        <w:rPr>
          <w:rFonts w:ascii="Arial" w:hAnsi="Arial" w:cs="Arial"/>
        </w:rPr>
      </w:pPr>
      <w:r w:rsidRPr="00F14A6E">
        <w:rPr>
          <w:rFonts w:ascii="Arial" w:hAnsi="Arial" w:cs="Arial"/>
        </w:rPr>
        <w:t>Impidiendo la utilización de ascensores en caso de incendio.</w:t>
      </w:r>
    </w:p>
    <w:p w14:paraId="41C4E8D2" w14:textId="77777777" w:rsidR="0068379D" w:rsidRPr="00F14A6E" w:rsidRDefault="0068379D" w:rsidP="0068379D">
      <w:pPr>
        <w:pStyle w:val="NormalWeb"/>
        <w:numPr>
          <w:ilvl w:val="0"/>
          <w:numId w:val="13"/>
        </w:numPr>
        <w:spacing w:before="168" w:beforeAutospacing="0" w:after="0" w:afterAutospacing="0" w:line="360" w:lineRule="auto"/>
        <w:jc w:val="both"/>
        <w:rPr>
          <w:rFonts w:ascii="Arial" w:hAnsi="Arial" w:cs="Arial"/>
        </w:rPr>
      </w:pPr>
      <w:r w:rsidRPr="00F14A6E">
        <w:rPr>
          <w:rFonts w:ascii="Arial" w:hAnsi="Arial" w:cs="Arial"/>
        </w:rPr>
        <w:t>En salidas al exterior</w:t>
      </w:r>
      <w:r>
        <w:rPr>
          <w:rFonts w:ascii="Arial" w:hAnsi="Arial" w:cs="Arial"/>
        </w:rPr>
        <w:t xml:space="preserve">: </w:t>
      </w:r>
      <w:r w:rsidRPr="00F14A6E">
        <w:rPr>
          <w:rFonts w:ascii="Arial" w:hAnsi="Arial" w:cs="Arial"/>
        </w:rPr>
        <w:t>impidiendo las aglomeraciones de sujetos evacuados cerca de las puertas.</w:t>
      </w:r>
    </w:p>
    <w:p w14:paraId="3A249569" w14:textId="77777777" w:rsidR="0068379D" w:rsidRPr="00734F0D" w:rsidRDefault="0068379D" w:rsidP="0068379D">
      <w:pPr>
        <w:numPr>
          <w:ilvl w:val="0"/>
          <w:numId w:val="13"/>
        </w:numPr>
        <w:shd w:val="clear" w:color="auto" w:fill="FFFFFF"/>
        <w:spacing w:before="168" w:line="360" w:lineRule="auto"/>
        <w:jc w:val="both"/>
        <w:rPr>
          <w:rFonts w:ascii="Arial" w:hAnsi="Arial" w:cs="Arial"/>
        </w:rPr>
      </w:pPr>
      <w:r w:rsidRPr="00734F0D">
        <w:rPr>
          <w:rFonts w:ascii="Arial" w:hAnsi="Arial" w:cs="Arial"/>
          <w:lang w:val="es-MX" w:eastAsia="es-MX"/>
        </w:rPr>
        <w:t>Verificar que la totalidad del personal a su cargo haya evacuado el inmueble y en caso de detectar faltantes, notificarlas inmediatamente a la coordinación del plan.</w:t>
      </w:r>
    </w:p>
    <w:p w14:paraId="28849DCF" w14:textId="77777777" w:rsidR="0068379D" w:rsidRPr="00734F0D" w:rsidRDefault="0068379D" w:rsidP="0068379D">
      <w:pPr>
        <w:numPr>
          <w:ilvl w:val="0"/>
          <w:numId w:val="13"/>
        </w:numPr>
        <w:shd w:val="clear" w:color="auto" w:fill="FFFFFF"/>
        <w:spacing w:before="168" w:line="360" w:lineRule="auto"/>
        <w:jc w:val="both"/>
        <w:rPr>
          <w:rFonts w:ascii="Arial" w:hAnsi="Arial" w:cs="Arial"/>
        </w:rPr>
      </w:pPr>
      <w:r w:rsidRPr="00734F0D">
        <w:rPr>
          <w:rFonts w:ascii="Arial" w:hAnsi="Arial" w:cs="Arial"/>
        </w:rPr>
        <w:t>La brigada de evacuación también se encarga de comprobar la evaluación de sus obras y controlar sus ausencias de personal en el punto de reunión exterior una vez que se haya realizado la evacuación.</w:t>
      </w:r>
    </w:p>
    <w:p w14:paraId="02A6DEAD"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El perfil de estas personas debe contener, un amplio nivel serenidad. control y muy importante que sepan transmitir tranquilidad a los demás.</w:t>
      </w:r>
    </w:p>
    <w:p w14:paraId="2BB75F35" w14:textId="77777777" w:rsidR="00AB5114" w:rsidRDefault="00AB5114" w:rsidP="0068379D">
      <w:pPr>
        <w:pStyle w:val="NormalWeb"/>
        <w:spacing w:before="168" w:beforeAutospacing="0" w:after="0" w:afterAutospacing="0" w:line="360" w:lineRule="auto"/>
        <w:jc w:val="both"/>
        <w:rPr>
          <w:rFonts w:ascii="Arial" w:hAnsi="Arial" w:cs="Arial"/>
          <w:b/>
          <w:bCs/>
        </w:rPr>
      </w:pPr>
    </w:p>
    <w:p w14:paraId="1D446A66" w14:textId="65273209"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Brigada de Primeros Auxilios</w:t>
      </w:r>
    </w:p>
    <w:p w14:paraId="64B28173"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noProof/>
        </w:rPr>
        <w:drawing>
          <wp:anchor distT="0" distB="0" distL="114300" distR="114300" simplePos="0" relativeHeight="251659264" behindDoc="1" locked="0" layoutInCell="1" allowOverlap="1" wp14:anchorId="416AB3F9" wp14:editId="3587289B">
            <wp:simplePos x="0" y="0"/>
            <wp:positionH relativeFrom="column">
              <wp:posOffset>-3810</wp:posOffset>
            </wp:positionH>
            <wp:positionV relativeFrom="paragraph">
              <wp:posOffset>250190</wp:posOffset>
            </wp:positionV>
            <wp:extent cx="1657350" cy="1463040"/>
            <wp:effectExtent l="0" t="0" r="0" b="0"/>
            <wp:wrapThrough wrapText="bothSides">
              <wp:wrapPolygon edited="0">
                <wp:start x="0" y="0"/>
                <wp:lineTo x="0" y="21375"/>
                <wp:lineTo x="21352" y="21375"/>
                <wp:lineTo x="21352" y="0"/>
                <wp:lineTo x="0" y="0"/>
              </wp:wrapPolygon>
            </wp:wrapThrough>
            <wp:docPr id="10" name="Imagen 2"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n 2" descr="Interfaz de usuario gráfica, Aplicación&#10;&#10;Descripción generada automáticamente"/>
                    <pic:cNvPicPr>
                      <a:picLocks/>
                    </pic:cNvPicPr>
                  </pic:nvPicPr>
                  <pic:blipFill>
                    <a:blip r:embed="rId14">
                      <a:extLst>
                        <a:ext uri="{28A0092B-C50C-407E-A947-70E740481C1C}">
                          <a14:useLocalDpi xmlns:a14="http://schemas.microsoft.com/office/drawing/2010/main" val="0"/>
                        </a:ext>
                      </a:extLst>
                    </a:blip>
                    <a:srcRect l="32874" t="18988" r="33794"/>
                    <a:stretch>
                      <a:fillRect/>
                    </a:stretch>
                  </pic:blipFill>
                  <pic:spPr bwMode="auto">
                    <a:xfrm>
                      <a:off x="0" y="0"/>
                      <a:ext cx="165735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6E">
        <w:rPr>
          <w:rFonts w:ascii="Arial" w:hAnsi="Arial" w:cs="Arial"/>
        </w:rPr>
        <w:t xml:space="preserve">Su misión será prestar los primeros auxilios a los lesionados durante una </w:t>
      </w:r>
      <w:r>
        <w:rPr>
          <w:rFonts w:ascii="Arial" w:hAnsi="Arial" w:cs="Arial"/>
        </w:rPr>
        <w:t>contingencia,</w:t>
      </w:r>
      <w:r w:rsidRPr="00F14A6E">
        <w:rPr>
          <w:rFonts w:ascii="Arial" w:hAnsi="Arial" w:cs="Arial"/>
        </w:rPr>
        <w:t xml:space="preserve"> para ello deberá estar capacitado para decidir la atención a prestar a los heridos de forma que las lesiones que presentan no empeoran o proceder a la estabilización de los lesionados graves, a fin de ser evacuados. Asimismo, debe tener criterios de priorización ante la atención de lesiones.</w:t>
      </w:r>
    </w:p>
    <w:p w14:paraId="2F1D1409" w14:textId="77777777" w:rsidR="0068379D"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 xml:space="preserve">Para su correcto y eficaz desarrollo de su cometido los integrantes de esta brigada deberán tener información y adiestramiento confirmados en </w:t>
      </w:r>
      <w:r>
        <w:rPr>
          <w:rFonts w:ascii="Arial" w:hAnsi="Arial" w:cs="Arial"/>
        </w:rPr>
        <w:t>contingencias</w:t>
      </w:r>
      <w:r w:rsidRPr="00F14A6E">
        <w:rPr>
          <w:rFonts w:ascii="Arial" w:hAnsi="Arial" w:cs="Arial"/>
        </w:rPr>
        <w:t xml:space="preserve"> médicas, urgencias médicas, inmovilización, movilización y transporte de heridos.</w:t>
      </w:r>
    </w:p>
    <w:p w14:paraId="09966F65" w14:textId="77777777" w:rsidR="0068379D" w:rsidRDefault="0068379D" w:rsidP="0068379D">
      <w:pPr>
        <w:spacing w:line="360" w:lineRule="auto"/>
        <w:jc w:val="both"/>
        <w:rPr>
          <w:rStyle w:val="Textoennegrita"/>
          <w:rFonts w:ascii="Arial" w:hAnsi="Arial" w:cs="Arial"/>
          <w:b w:val="0"/>
          <w:bCs w:val="0"/>
          <w:shd w:val="clear" w:color="auto" w:fill="FFFFFF"/>
        </w:rPr>
      </w:pPr>
    </w:p>
    <w:p w14:paraId="6B3C2C29" w14:textId="5BECB2D3" w:rsidR="0068379D" w:rsidRDefault="00AB5114" w:rsidP="0068379D">
      <w:pPr>
        <w:spacing w:line="360" w:lineRule="auto"/>
        <w:jc w:val="both"/>
        <w:rPr>
          <w:rStyle w:val="Textoennegrita"/>
          <w:rFonts w:ascii="Arial" w:hAnsi="Arial" w:cs="Arial"/>
          <w:b w:val="0"/>
          <w:bCs w:val="0"/>
          <w:shd w:val="clear" w:color="auto" w:fill="FFFFFF"/>
        </w:rPr>
      </w:pPr>
      <w:r w:rsidRPr="00734F0D">
        <w:rPr>
          <w:rStyle w:val="Textoennegrita"/>
          <w:rFonts w:ascii="Arial" w:hAnsi="Arial" w:cs="Arial"/>
          <w:b w:val="0"/>
          <w:bCs w:val="0"/>
          <w:shd w:val="clear" w:color="auto" w:fill="FFFFFF"/>
        </w:rPr>
        <w:t>Las técnicas para aplicar</w:t>
      </w:r>
      <w:r w:rsidR="0068379D" w:rsidRPr="00734F0D">
        <w:rPr>
          <w:rStyle w:val="Textoennegrita"/>
          <w:rFonts w:ascii="Arial" w:hAnsi="Arial" w:cs="Arial"/>
          <w:b w:val="0"/>
          <w:bCs w:val="0"/>
          <w:shd w:val="clear" w:color="auto" w:fill="FFFFFF"/>
        </w:rPr>
        <w:t xml:space="preserve"> son diferentes en cada caso, dependiendo de las nece</w:t>
      </w:r>
      <w:hyperlink r:id="rId15" w:history="1">
        <w:r w:rsidR="0068379D" w:rsidRPr="00734F0D">
          <w:rPr>
            <w:rStyle w:val="Hipervnculo"/>
            <w:rFonts w:ascii="Arial" w:hAnsi="Arial" w:cs="Arial"/>
            <w:color w:val="auto"/>
            <w:u w:val="none"/>
            <w:shd w:val="clear" w:color="auto" w:fill="FFFFFF"/>
          </w:rPr>
          <w:t>sida</w:t>
        </w:r>
      </w:hyperlink>
      <w:r w:rsidR="0068379D" w:rsidRPr="00734F0D">
        <w:rPr>
          <w:rStyle w:val="Textoennegrita"/>
          <w:rFonts w:ascii="Arial" w:hAnsi="Arial" w:cs="Arial"/>
          <w:b w:val="0"/>
          <w:bCs w:val="0"/>
          <w:shd w:val="clear" w:color="auto" w:fill="FFFFFF"/>
        </w:rPr>
        <w:t>des de la víctima. Es necesario saber qué hacer y que no.</w:t>
      </w:r>
    </w:p>
    <w:p w14:paraId="7E77231E" w14:textId="77777777" w:rsidR="0068379D" w:rsidRDefault="0068379D" w:rsidP="0068379D">
      <w:pPr>
        <w:spacing w:line="360" w:lineRule="auto"/>
        <w:jc w:val="both"/>
        <w:rPr>
          <w:rStyle w:val="Textoennegrita"/>
          <w:rFonts w:ascii="Arial" w:hAnsi="Arial" w:cs="Arial"/>
          <w:b w:val="0"/>
          <w:bCs w:val="0"/>
          <w:shd w:val="clear" w:color="auto" w:fill="FFFFFF"/>
        </w:rPr>
      </w:pPr>
      <w:r w:rsidRPr="00734F0D">
        <w:rPr>
          <w:rFonts w:ascii="Arial" w:hAnsi="Arial" w:cs="Arial"/>
        </w:rPr>
        <w:br/>
      </w:r>
      <w:r w:rsidRPr="00734F0D">
        <w:rPr>
          <w:rStyle w:val="Textoennegrita"/>
          <w:rFonts w:ascii="Arial" w:hAnsi="Arial" w:cs="Arial"/>
          <w:b w:val="0"/>
          <w:bCs w:val="0"/>
          <w:shd w:val="clear" w:color="auto" w:fill="FFFFFF"/>
        </w:rPr>
        <w:t>Objetivos principales</w:t>
      </w:r>
      <w:r>
        <w:rPr>
          <w:rStyle w:val="Textoennegrita"/>
          <w:rFonts w:ascii="Arial" w:hAnsi="Arial" w:cs="Arial"/>
          <w:b w:val="0"/>
          <w:bCs w:val="0"/>
          <w:shd w:val="clear" w:color="auto" w:fill="FFFFFF"/>
        </w:rPr>
        <w:t>.</w:t>
      </w:r>
    </w:p>
    <w:p w14:paraId="3B8B2A6A" w14:textId="77777777" w:rsidR="0068379D" w:rsidRPr="00734F0D" w:rsidRDefault="0068379D" w:rsidP="0068379D">
      <w:pPr>
        <w:numPr>
          <w:ilvl w:val="0"/>
          <w:numId w:val="19"/>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Conservar la vida.</w:t>
      </w:r>
    </w:p>
    <w:p w14:paraId="64E6E95D" w14:textId="77777777" w:rsidR="0068379D" w:rsidRPr="00734F0D" w:rsidRDefault="0068379D" w:rsidP="0068379D">
      <w:pPr>
        <w:numPr>
          <w:ilvl w:val="0"/>
          <w:numId w:val="19"/>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Evitar complicaciones</w:t>
      </w:r>
      <w:r>
        <w:rPr>
          <w:rStyle w:val="Textoennegrita"/>
          <w:rFonts w:ascii="Arial" w:hAnsi="Arial" w:cs="Arial"/>
          <w:b w:val="0"/>
          <w:bCs w:val="0"/>
        </w:rPr>
        <w:t xml:space="preserve"> </w:t>
      </w:r>
      <w:r w:rsidRPr="00734F0D">
        <w:rPr>
          <w:rStyle w:val="Textoennegrita"/>
          <w:rFonts w:ascii="Arial" w:hAnsi="Arial" w:cs="Arial"/>
          <w:b w:val="0"/>
          <w:bCs w:val="0"/>
        </w:rPr>
        <w:t>físicas</w:t>
      </w:r>
      <w:r>
        <w:rPr>
          <w:rStyle w:val="Textoennegrita"/>
          <w:rFonts w:ascii="Arial" w:hAnsi="Arial" w:cs="Arial"/>
          <w:b w:val="0"/>
          <w:bCs w:val="0"/>
        </w:rPr>
        <w:t xml:space="preserve"> y</w:t>
      </w:r>
      <w:r w:rsidRPr="00734F0D">
        <w:rPr>
          <w:rStyle w:val="Textoennegrita"/>
          <w:rFonts w:ascii="Arial" w:hAnsi="Arial" w:cs="Arial"/>
          <w:b w:val="0"/>
          <w:bCs w:val="0"/>
        </w:rPr>
        <w:t xml:space="preserve"> psicológicas. </w:t>
      </w:r>
    </w:p>
    <w:p w14:paraId="09939238" w14:textId="77777777" w:rsidR="0068379D" w:rsidRPr="00734F0D" w:rsidRDefault="0068379D" w:rsidP="0068379D">
      <w:pPr>
        <w:numPr>
          <w:ilvl w:val="0"/>
          <w:numId w:val="19"/>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Ayudar en la recuperación de la víctima. </w:t>
      </w:r>
    </w:p>
    <w:p w14:paraId="7D5D245D" w14:textId="77777777" w:rsidR="0068379D" w:rsidRPr="00734F0D" w:rsidRDefault="0068379D" w:rsidP="0068379D">
      <w:pPr>
        <w:numPr>
          <w:ilvl w:val="0"/>
          <w:numId w:val="19"/>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Asegurar el traslado de las víctimas a un centro de asistencia</w:t>
      </w:r>
      <w:r>
        <w:rPr>
          <w:rStyle w:val="Textoennegrita"/>
          <w:rFonts w:ascii="Arial" w:hAnsi="Arial" w:cs="Arial"/>
          <w:b w:val="0"/>
          <w:bCs w:val="0"/>
        </w:rPr>
        <w:t xml:space="preserve"> o hasta que los servicios de atención medica lleguen.</w:t>
      </w:r>
    </w:p>
    <w:p w14:paraId="79490290" w14:textId="77777777" w:rsidR="0068379D" w:rsidRDefault="0068379D" w:rsidP="0068379D">
      <w:pPr>
        <w:spacing w:line="360" w:lineRule="auto"/>
        <w:jc w:val="both"/>
        <w:rPr>
          <w:rFonts w:ascii="Arial" w:hAnsi="Arial" w:cs="Arial"/>
          <w:shd w:val="clear" w:color="auto" w:fill="FFFFFF"/>
        </w:rPr>
      </w:pPr>
    </w:p>
    <w:p w14:paraId="00F4350B" w14:textId="4799A5CE" w:rsidR="0068379D" w:rsidRDefault="0068379D" w:rsidP="0068379D">
      <w:pPr>
        <w:spacing w:line="360" w:lineRule="auto"/>
        <w:jc w:val="both"/>
        <w:rPr>
          <w:rFonts w:ascii="Arial" w:hAnsi="Arial" w:cs="Arial"/>
          <w:shd w:val="clear" w:color="auto" w:fill="FFFFFF"/>
        </w:rPr>
      </w:pPr>
    </w:p>
    <w:p w14:paraId="6C7AB68F" w14:textId="3ABA8D47" w:rsidR="00EF5692" w:rsidRDefault="00EF5692" w:rsidP="0068379D">
      <w:pPr>
        <w:spacing w:line="360" w:lineRule="auto"/>
        <w:jc w:val="both"/>
        <w:rPr>
          <w:rFonts w:ascii="Arial" w:hAnsi="Arial" w:cs="Arial"/>
          <w:shd w:val="clear" w:color="auto" w:fill="FFFFFF"/>
        </w:rPr>
      </w:pPr>
    </w:p>
    <w:p w14:paraId="21CAA40D" w14:textId="76045698" w:rsidR="00EF5692" w:rsidRDefault="00EF5692" w:rsidP="0068379D">
      <w:pPr>
        <w:spacing w:line="360" w:lineRule="auto"/>
        <w:jc w:val="both"/>
        <w:rPr>
          <w:rFonts w:ascii="Arial" w:hAnsi="Arial" w:cs="Arial"/>
          <w:shd w:val="clear" w:color="auto" w:fill="FFFFFF"/>
        </w:rPr>
      </w:pPr>
    </w:p>
    <w:p w14:paraId="1F7AF730" w14:textId="4B69AA8D" w:rsidR="00EF5692" w:rsidRDefault="00EF5692" w:rsidP="0068379D">
      <w:pPr>
        <w:spacing w:line="360" w:lineRule="auto"/>
        <w:jc w:val="both"/>
        <w:rPr>
          <w:rFonts w:ascii="Arial" w:hAnsi="Arial" w:cs="Arial"/>
          <w:shd w:val="clear" w:color="auto" w:fill="FFFFFF"/>
        </w:rPr>
      </w:pPr>
    </w:p>
    <w:p w14:paraId="2FC0D351" w14:textId="13779A14" w:rsidR="00EF5692" w:rsidRDefault="00EF5692" w:rsidP="0068379D">
      <w:pPr>
        <w:spacing w:line="360" w:lineRule="auto"/>
        <w:jc w:val="both"/>
        <w:rPr>
          <w:rFonts w:ascii="Arial" w:hAnsi="Arial" w:cs="Arial"/>
          <w:shd w:val="clear" w:color="auto" w:fill="FFFFFF"/>
        </w:rPr>
      </w:pPr>
    </w:p>
    <w:p w14:paraId="6E5EA7F6" w14:textId="77777777" w:rsidR="00EF5692" w:rsidRDefault="00EF5692" w:rsidP="0068379D">
      <w:pPr>
        <w:spacing w:line="360" w:lineRule="auto"/>
        <w:jc w:val="both"/>
        <w:rPr>
          <w:rFonts w:ascii="Arial" w:hAnsi="Arial" w:cs="Arial"/>
          <w:shd w:val="clear" w:color="auto" w:fill="FFFFFF"/>
        </w:rPr>
      </w:pPr>
    </w:p>
    <w:p w14:paraId="33A39BAC" w14:textId="77777777" w:rsidR="0068379D" w:rsidRDefault="0068379D" w:rsidP="0068379D">
      <w:pPr>
        <w:spacing w:line="360" w:lineRule="auto"/>
        <w:jc w:val="both"/>
        <w:rPr>
          <w:rStyle w:val="Textoennegrita"/>
          <w:rFonts w:ascii="Arial" w:hAnsi="Arial" w:cs="Arial"/>
          <w:b w:val="0"/>
          <w:bCs w:val="0"/>
          <w:shd w:val="clear" w:color="auto" w:fill="FFFFFF"/>
        </w:rPr>
      </w:pPr>
      <w:r>
        <w:rPr>
          <w:rStyle w:val="Textoennegrita"/>
          <w:rFonts w:ascii="Arial" w:hAnsi="Arial" w:cs="Arial"/>
          <w:b w:val="0"/>
          <w:bCs w:val="0"/>
          <w:shd w:val="clear" w:color="auto" w:fill="FFFFFF"/>
        </w:rPr>
        <w:t>Elementos que tiene que poseer un b</w:t>
      </w:r>
      <w:r w:rsidRPr="00734F0D">
        <w:rPr>
          <w:rStyle w:val="Textoennegrita"/>
          <w:rFonts w:ascii="Arial" w:hAnsi="Arial" w:cs="Arial"/>
          <w:b w:val="0"/>
          <w:bCs w:val="0"/>
          <w:shd w:val="clear" w:color="auto" w:fill="FFFFFF"/>
        </w:rPr>
        <w:t>otiquín de primeros auxilios</w:t>
      </w:r>
    </w:p>
    <w:p w14:paraId="2697E390" w14:textId="77777777" w:rsidR="0068379D" w:rsidRDefault="0068379D" w:rsidP="0068379D">
      <w:pPr>
        <w:pStyle w:val="Prrafodelista"/>
        <w:numPr>
          <w:ilvl w:val="0"/>
          <w:numId w:val="20"/>
        </w:numPr>
        <w:shd w:val="clear" w:color="auto" w:fill="FFFFFF"/>
        <w:spacing w:before="100" w:beforeAutospacing="1" w:after="100" w:afterAutospacing="1" w:line="360" w:lineRule="auto"/>
        <w:jc w:val="both"/>
        <w:rPr>
          <w:rStyle w:val="Textoennegrita"/>
          <w:rFonts w:ascii="Arial" w:hAnsi="Arial" w:cs="Arial"/>
          <w:b w:val="0"/>
          <w:bCs w:val="0"/>
        </w:rPr>
        <w:sectPr w:rsidR="0068379D" w:rsidSect="00DF66F3">
          <w:type w:val="continuous"/>
          <w:pgSz w:w="12240" w:h="15840"/>
          <w:pgMar w:top="1418" w:right="1701" w:bottom="1418" w:left="1701" w:header="709" w:footer="709" w:gutter="0"/>
          <w:cols w:space="708"/>
          <w:titlePg/>
          <w:docGrid w:linePitch="360"/>
        </w:sectPr>
      </w:pPr>
    </w:p>
    <w:p w14:paraId="2C01D4A2"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Manual de primeros auxilios. </w:t>
      </w:r>
    </w:p>
    <w:p w14:paraId="5D47075B"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Gasa estéril de distintos tamaños. </w:t>
      </w:r>
    </w:p>
    <w:p w14:paraId="08F20E9B"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Esparadrapo (cinta adhesiva) </w:t>
      </w:r>
    </w:p>
    <w:p w14:paraId="492718B0"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Vendas adhesivas en varios tamaños. </w:t>
      </w:r>
    </w:p>
    <w:p w14:paraId="7BEB039B"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Vendas elásticas</w:t>
      </w:r>
    </w:p>
    <w:p w14:paraId="01F65230"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Toallas antisépticas</w:t>
      </w:r>
    </w:p>
    <w:p w14:paraId="61BBBF19"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Jabón</w:t>
      </w:r>
    </w:p>
    <w:p w14:paraId="7A9EFCBF"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Cinta hipoalergénica</w:t>
      </w:r>
    </w:p>
    <w:p w14:paraId="405313FD"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Cabestrillo</w:t>
      </w:r>
    </w:p>
    <w:p w14:paraId="4E329A44"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Algodón estéril</w:t>
      </w:r>
    </w:p>
    <w:p w14:paraId="0654F5E1" w14:textId="77777777" w:rsidR="0068379D" w:rsidRPr="00734F0D"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Parches estériles para </w:t>
      </w:r>
      <w:hyperlink r:id="rId16" w:history="1">
        <w:r w:rsidRPr="00734F0D">
          <w:rPr>
            <w:rStyle w:val="Hipervnculo"/>
            <w:rFonts w:ascii="Arial" w:hAnsi="Arial" w:cs="Arial"/>
            <w:color w:val="auto"/>
            <w:u w:val="none"/>
          </w:rPr>
          <w:t>ojos</w:t>
        </w:r>
      </w:hyperlink>
    </w:p>
    <w:p w14:paraId="04695DAF" w14:textId="77777777" w:rsidR="0068379D" w:rsidRPr="00FA0D5C" w:rsidRDefault="0068379D" w:rsidP="0068379D">
      <w:pPr>
        <w:pStyle w:val="Prrafodelista"/>
        <w:numPr>
          <w:ilvl w:val="0"/>
          <w:numId w:val="20"/>
        </w:numPr>
        <w:shd w:val="clear" w:color="auto" w:fill="FFFFFF"/>
        <w:spacing w:before="100" w:beforeAutospacing="1" w:after="100" w:afterAutospacing="1" w:line="360" w:lineRule="auto"/>
        <w:jc w:val="both"/>
        <w:rPr>
          <w:rFonts w:ascii="Arial" w:hAnsi="Arial" w:cs="Arial"/>
        </w:rPr>
        <w:sectPr w:rsidR="0068379D" w:rsidRPr="00FA0D5C" w:rsidSect="00734F0D">
          <w:type w:val="continuous"/>
          <w:pgSz w:w="12240" w:h="15840"/>
          <w:pgMar w:top="1418" w:right="1701" w:bottom="1418" w:left="1701" w:header="709" w:footer="709" w:gutter="0"/>
          <w:cols w:num="2" w:space="708"/>
          <w:titlePg/>
          <w:docGrid w:linePitch="360"/>
        </w:sectPr>
      </w:pPr>
      <w:r w:rsidRPr="00734F0D">
        <w:rPr>
          <w:rStyle w:val="Textoennegrita"/>
          <w:rFonts w:ascii="Arial" w:hAnsi="Arial" w:cs="Arial"/>
          <w:b w:val="0"/>
          <w:bCs w:val="0"/>
        </w:rPr>
        <w:t>Almohadillas estériles de gas</w:t>
      </w:r>
    </w:p>
    <w:p w14:paraId="593BA4BE" w14:textId="77777777" w:rsidR="0068379D" w:rsidRPr="00D61437" w:rsidRDefault="0068379D" w:rsidP="0068379D">
      <w:pPr>
        <w:spacing w:line="360" w:lineRule="auto"/>
        <w:jc w:val="both"/>
        <w:rPr>
          <w:rStyle w:val="Textoennegrita"/>
          <w:rFonts w:ascii="Arial" w:hAnsi="Arial" w:cs="Arial"/>
          <w:b w:val="0"/>
          <w:bCs w:val="0"/>
          <w:shd w:val="clear" w:color="auto" w:fill="FFFFFF"/>
        </w:rPr>
        <w:sectPr w:rsidR="0068379D" w:rsidRPr="00D61437" w:rsidSect="00DF66F3">
          <w:type w:val="continuous"/>
          <w:pgSz w:w="12240" w:h="15840"/>
          <w:pgMar w:top="1418" w:right="1701" w:bottom="1418" w:left="1701" w:header="709" w:footer="709" w:gutter="0"/>
          <w:cols w:space="708"/>
          <w:titlePg/>
          <w:docGrid w:linePitch="360"/>
        </w:sectPr>
      </w:pPr>
    </w:p>
    <w:p w14:paraId="602BE044" w14:textId="77777777" w:rsidR="0068379D" w:rsidRDefault="0068379D" w:rsidP="0068379D">
      <w:pPr>
        <w:spacing w:line="360" w:lineRule="auto"/>
        <w:jc w:val="both"/>
        <w:rPr>
          <w:rStyle w:val="Textoennegrita"/>
          <w:rFonts w:ascii="Arial" w:hAnsi="Arial" w:cs="Arial"/>
          <w:shd w:val="clear" w:color="auto" w:fill="FFFFFF"/>
        </w:rPr>
      </w:pPr>
    </w:p>
    <w:p w14:paraId="0E478957" w14:textId="77777777" w:rsidR="0068379D" w:rsidRPr="00734F0D" w:rsidRDefault="0068379D" w:rsidP="0068379D">
      <w:pPr>
        <w:spacing w:line="360" w:lineRule="auto"/>
        <w:jc w:val="both"/>
        <w:rPr>
          <w:rStyle w:val="Textoennegrita"/>
          <w:rFonts w:ascii="Arial" w:hAnsi="Arial" w:cs="Arial"/>
          <w:shd w:val="clear" w:color="auto" w:fill="FFFFFF"/>
        </w:rPr>
      </w:pPr>
      <w:r w:rsidRPr="00734F0D">
        <w:rPr>
          <w:rStyle w:val="Textoennegrita"/>
          <w:rFonts w:ascii="Arial" w:hAnsi="Arial" w:cs="Arial"/>
          <w:shd w:val="clear" w:color="auto" w:fill="FFFFFF"/>
        </w:rPr>
        <w:t>Instrumentos: </w:t>
      </w:r>
    </w:p>
    <w:p w14:paraId="696C9303" w14:textId="77777777" w:rsidR="0068379D" w:rsidRDefault="0068379D" w:rsidP="0068379D">
      <w:pPr>
        <w:pStyle w:val="Prrafodelista"/>
        <w:numPr>
          <w:ilvl w:val="0"/>
          <w:numId w:val="21"/>
        </w:numPr>
        <w:shd w:val="clear" w:color="auto" w:fill="FFFFFF"/>
        <w:spacing w:before="100" w:beforeAutospacing="1" w:after="100" w:afterAutospacing="1" w:line="360" w:lineRule="auto"/>
        <w:ind w:left="360"/>
        <w:jc w:val="both"/>
        <w:rPr>
          <w:rStyle w:val="Textoennegrita"/>
          <w:rFonts w:ascii="Arial" w:hAnsi="Arial" w:cs="Arial"/>
          <w:b w:val="0"/>
          <w:bCs w:val="0"/>
        </w:rPr>
      </w:pPr>
      <w:r w:rsidRPr="00734F0D">
        <w:rPr>
          <w:rStyle w:val="Textoennegrita"/>
          <w:rFonts w:ascii="Arial" w:hAnsi="Arial" w:cs="Arial"/>
          <w:b w:val="0"/>
          <w:bCs w:val="0"/>
        </w:rPr>
        <w:t>Una pera de goma</w:t>
      </w:r>
    </w:p>
    <w:p w14:paraId="0550D414" w14:textId="77777777" w:rsidR="0068379D" w:rsidRDefault="0068379D" w:rsidP="0068379D">
      <w:pPr>
        <w:pStyle w:val="Prrafodelista"/>
        <w:numPr>
          <w:ilvl w:val="0"/>
          <w:numId w:val="21"/>
        </w:numPr>
        <w:shd w:val="clear" w:color="auto" w:fill="FFFFFF"/>
        <w:spacing w:before="100" w:beforeAutospacing="1" w:after="100" w:afterAutospacing="1" w:line="360" w:lineRule="auto"/>
        <w:ind w:left="360"/>
        <w:jc w:val="both"/>
        <w:rPr>
          <w:rStyle w:val="Textoennegrita"/>
          <w:rFonts w:ascii="Arial" w:hAnsi="Arial" w:cs="Arial"/>
          <w:b w:val="0"/>
          <w:bCs w:val="0"/>
        </w:rPr>
      </w:pPr>
      <w:r w:rsidRPr="00734F0D">
        <w:rPr>
          <w:rStyle w:val="Textoennegrita"/>
          <w:rFonts w:ascii="Arial" w:hAnsi="Arial" w:cs="Arial"/>
          <w:b w:val="0"/>
          <w:bCs w:val="0"/>
        </w:rPr>
        <w:t>Tijeras</w:t>
      </w:r>
    </w:p>
    <w:p w14:paraId="08E4ABA8" w14:textId="77777777" w:rsidR="0068379D" w:rsidRDefault="0068379D" w:rsidP="0068379D">
      <w:pPr>
        <w:pStyle w:val="Prrafodelista"/>
        <w:numPr>
          <w:ilvl w:val="0"/>
          <w:numId w:val="21"/>
        </w:numPr>
        <w:shd w:val="clear" w:color="auto" w:fill="FFFFFF"/>
        <w:spacing w:before="100" w:beforeAutospacing="1" w:after="100" w:afterAutospacing="1" w:line="360" w:lineRule="auto"/>
        <w:ind w:left="360"/>
        <w:jc w:val="both"/>
        <w:rPr>
          <w:rStyle w:val="Textoennegrita"/>
          <w:rFonts w:ascii="Arial" w:hAnsi="Arial" w:cs="Arial"/>
          <w:b w:val="0"/>
          <w:bCs w:val="0"/>
        </w:rPr>
      </w:pPr>
      <w:r w:rsidRPr="00734F0D">
        <w:rPr>
          <w:rStyle w:val="Textoennegrita"/>
          <w:rFonts w:ascii="Arial" w:hAnsi="Arial" w:cs="Arial"/>
          <w:b w:val="0"/>
          <w:bCs w:val="0"/>
        </w:rPr>
        <w:t>Termómetro</w:t>
      </w:r>
    </w:p>
    <w:p w14:paraId="4799FBD6" w14:textId="77777777" w:rsidR="0068379D" w:rsidRPr="00734F0D" w:rsidRDefault="0068379D" w:rsidP="0068379D">
      <w:pPr>
        <w:pStyle w:val="Prrafodelista"/>
        <w:numPr>
          <w:ilvl w:val="0"/>
          <w:numId w:val="21"/>
        </w:numPr>
        <w:shd w:val="clear" w:color="auto" w:fill="FFFFFF"/>
        <w:spacing w:before="100" w:beforeAutospacing="1" w:after="100" w:afterAutospacing="1" w:line="360" w:lineRule="auto"/>
        <w:ind w:left="360"/>
        <w:jc w:val="both"/>
        <w:rPr>
          <w:rFonts w:ascii="Arial" w:hAnsi="Arial" w:cs="Arial"/>
        </w:rPr>
      </w:pPr>
      <w:r w:rsidRPr="00734F0D">
        <w:rPr>
          <w:rStyle w:val="Textoennegrita"/>
          <w:rFonts w:ascii="Arial" w:hAnsi="Arial" w:cs="Arial"/>
          <w:b w:val="0"/>
          <w:bCs w:val="0"/>
        </w:rPr>
        <w:t>Pinzas </w:t>
      </w:r>
    </w:p>
    <w:p w14:paraId="0D50E940" w14:textId="77777777" w:rsidR="00EF5692" w:rsidRDefault="00EF5692" w:rsidP="0068379D">
      <w:pPr>
        <w:spacing w:line="360" w:lineRule="auto"/>
        <w:jc w:val="both"/>
        <w:rPr>
          <w:rStyle w:val="Textoennegrita"/>
          <w:rFonts w:ascii="Arial" w:hAnsi="Arial" w:cs="Arial"/>
          <w:shd w:val="clear" w:color="auto" w:fill="FFFFFF"/>
        </w:rPr>
      </w:pPr>
    </w:p>
    <w:p w14:paraId="2751FCC0" w14:textId="4D92A1AB" w:rsidR="0068379D" w:rsidRPr="00734F0D" w:rsidRDefault="0068379D" w:rsidP="0068379D">
      <w:pPr>
        <w:spacing w:line="360" w:lineRule="auto"/>
        <w:jc w:val="both"/>
      </w:pPr>
      <w:r w:rsidRPr="00734F0D">
        <w:rPr>
          <w:rStyle w:val="Textoennegrita"/>
          <w:rFonts w:ascii="Arial" w:hAnsi="Arial" w:cs="Arial"/>
          <w:shd w:val="clear" w:color="auto" w:fill="FFFFFF"/>
        </w:rPr>
        <w:t>Medicamentos: </w:t>
      </w:r>
    </w:p>
    <w:p w14:paraId="0F5A29F2" w14:textId="77777777" w:rsidR="0068379D" w:rsidRPr="00734F0D" w:rsidRDefault="0068379D" w:rsidP="0068379D">
      <w:pPr>
        <w:pStyle w:val="Prrafodelista"/>
        <w:numPr>
          <w:ilvl w:val="0"/>
          <w:numId w:val="22"/>
        </w:numPr>
        <w:spacing w:line="360" w:lineRule="auto"/>
        <w:jc w:val="both"/>
        <w:rPr>
          <w:rStyle w:val="Textoennegrita"/>
          <w:b w:val="0"/>
          <w:bCs w:val="0"/>
        </w:rPr>
      </w:pPr>
      <w:r w:rsidRPr="00734F0D">
        <w:rPr>
          <w:rStyle w:val="Textoennegrita"/>
          <w:rFonts w:ascii="Arial" w:hAnsi="Arial" w:cs="Arial"/>
          <w:b w:val="0"/>
          <w:bCs w:val="0"/>
        </w:rPr>
        <w:t>Crema antibiótica</w:t>
      </w:r>
    </w:p>
    <w:p w14:paraId="1107D460" w14:textId="77777777" w:rsidR="0068379D" w:rsidRPr="00734F0D" w:rsidRDefault="0068379D" w:rsidP="0068379D">
      <w:pPr>
        <w:pStyle w:val="Prrafodelista"/>
        <w:numPr>
          <w:ilvl w:val="0"/>
          <w:numId w:val="22"/>
        </w:numPr>
        <w:spacing w:line="360" w:lineRule="auto"/>
        <w:jc w:val="both"/>
        <w:rPr>
          <w:rStyle w:val="Textoennegrita"/>
          <w:b w:val="0"/>
          <w:bCs w:val="0"/>
        </w:rPr>
      </w:pPr>
      <w:r w:rsidRPr="00734F0D">
        <w:rPr>
          <w:rStyle w:val="Textoennegrita"/>
          <w:rFonts w:ascii="Arial" w:hAnsi="Arial" w:cs="Arial"/>
          <w:b w:val="0"/>
          <w:bCs w:val="0"/>
        </w:rPr>
        <w:t>Antidiarreico</w:t>
      </w:r>
    </w:p>
    <w:p w14:paraId="746B27D6" w14:textId="77777777" w:rsidR="0068379D" w:rsidRDefault="0068379D" w:rsidP="0068379D">
      <w:pPr>
        <w:pStyle w:val="Prrafodelista"/>
        <w:numPr>
          <w:ilvl w:val="0"/>
          <w:numId w:val="22"/>
        </w:numPr>
        <w:shd w:val="clear" w:color="auto" w:fill="FFFFFF"/>
        <w:spacing w:before="100" w:beforeAutospacing="1" w:after="100" w:afterAutospacing="1" w:line="360" w:lineRule="auto"/>
        <w:jc w:val="both"/>
        <w:rPr>
          <w:rStyle w:val="Textoennegrita"/>
          <w:rFonts w:ascii="Arial" w:hAnsi="Arial" w:cs="Arial"/>
          <w:b w:val="0"/>
          <w:bCs w:val="0"/>
        </w:rPr>
      </w:pPr>
      <w:r w:rsidRPr="00734F0D">
        <w:rPr>
          <w:rStyle w:val="Textoennegrita"/>
          <w:rFonts w:ascii="Arial" w:hAnsi="Arial" w:cs="Arial"/>
          <w:b w:val="0"/>
          <w:bCs w:val="0"/>
        </w:rPr>
        <w:t>Antihistamínico</w:t>
      </w:r>
    </w:p>
    <w:p w14:paraId="4DE42917" w14:textId="77777777" w:rsidR="0068379D" w:rsidRDefault="0068379D" w:rsidP="0068379D">
      <w:pPr>
        <w:spacing w:line="360" w:lineRule="auto"/>
        <w:jc w:val="both"/>
        <w:rPr>
          <w:rStyle w:val="Textoennegrita"/>
          <w:rFonts w:ascii="Arial" w:hAnsi="Arial" w:cs="Arial"/>
          <w:shd w:val="clear" w:color="auto" w:fill="FFFFFF"/>
        </w:rPr>
        <w:sectPr w:rsidR="0068379D" w:rsidSect="005B5D80">
          <w:type w:val="continuous"/>
          <w:pgSz w:w="12240" w:h="15840"/>
          <w:pgMar w:top="1418" w:right="1701" w:bottom="1418" w:left="1701" w:header="709" w:footer="709" w:gutter="0"/>
          <w:cols w:num="2" w:space="708"/>
          <w:titlePg/>
          <w:docGrid w:linePitch="360"/>
        </w:sectPr>
      </w:pPr>
    </w:p>
    <w:p w14:paraId="73E563AE" w14:textId="77777777" w:rsidR="00EF5692" w:rsidRPr="005B5D80" w:rsidRDefault="00EF5692" w:rsidP="00EF5692">
      <w:pPr>
        <w:spacing w:line="360" w:lineRule="auto"/>
        <w:jc w:val="both"/>
      </w:pPr>
      <w:r w:rsidRPr="005B5D80">
        <w:rPr>
          <w:rStyle w:val="Textoennegrita"/>
          <w:rFonts w:ascii="Arial" w:hAnsi="Arial" w:cs="Arial"/>
          <w:shd w:val="clear" w:color="auto" w:fill="FFFFFF"/>
        </w:rPr>
        <w:t>Varios: </w:t>
      </w:r>
    </w:p>
    <w:p w14:paraId="422DF476" w14:textId="77777777" w:rsidR="00EF5692" w:rsidRDefault="00EF5692" w:rsidP="00EF5692">
      <w:pPr>
        <w:pStyle w:val="Prrafodelista"/>
        <w:numPr>
          <w:ilvl w:val="0"/>
          <w:numId w:val="23"/>
        </w:numPr>
        <w:shd w:val="clear" w:color="auto" w:fill="FFFFFF"/>
        <w:spacing w:before="100" w:beforeAutospacing="1" w:after="100" w:afterAutospacing="1" w:line="360" w:lineRule="auto"/>
        <w:jc w:val="both"/>
        <w:rPr>
          <w:rStyle w:val="Textoennegrita"/>
          <w:rFonts w:ascii="Arial" w:hAnsi="Arial" w:cs="Arial"/>
          <w:b w:val="0"/>
          <w:bCs w:val="0"/>
        </w:rPr>
      </w:pPr>
      <w:r w:rsidRPr="005B5D80">
        <w:rPr>
          <w:rStyle w:val="Textoennegrita"/>
          <w:rFonts w:ascii="Arial" w:hAnsi="Arial" w:cs="Arial"/>
          <w:b w:val="0"/>
          <w:bCs w:val="0"/>
        </w:rPr>
        <w:t>Alcohol al 70%</w:t>
      </w:r>
    </w:p>
    <w:p w14:paraId="78081C38" w14:textId="77777777" w:rsidR="00EF5692" w:rsidRDefault="00EF5692" w:rsidP="00EF5692">
      <w:pPr>
        <w:pStyle w:val="Prrafodelista"/>
        <w:numPr>
          <w:ilvl w:val="0"/>
          <w:numId w:val="23"/>
        </w:numPr>
        <w:shd w:val="clear" w:color="auto" w:fill="FFFFFF"/>
        <w:spacing w:before="100" w:beforeAutospacing="1" w:after="100" w:afterAutospacing="1" w:line="360" w:lineRule="auto"/>
        <w:jc w:val="both"/>
        <w:rPr>
          <w:rStyle w:val="Textoennegrita"/>
          <w:rFonts w:ascii="Arial" w:hAnsi="Arial" w:cs="Arial"/>
          <w:b w:val="0"/>
          <w:bCs w:val="0"/>
        </w:rPr>
      </w:pPr>
      <w:r w:rsidRPr="005B5D80">
        <w:rPr>
          <w:rStyle w:val="Textoennegrita"/>
          <w:rFonts w:ascii="Arial" w:hAnsi="Arial" w:cs="Arial"/>
          <w:b w:val="0"/>
          <w:bCs w:val="0"/>
        </w:rPr>
        <w:t>Bolsa de hielo o compresas frías químicas</w:t>
      </w:r>
    </w:p>
    <w:p w14:paraId="6A2F89E0" w14:textId="77777777" w:rsidR="00EF5692" w:rsidRDefault="00EF5692" w:rsidP="00EF5692">
      <w:pPr>
        <w:pStyle w:val="Prrafodelista"/>
        <w:numPr>
          <w:ilvl w:val="0"/>
          <w:numId w:val="23"/>
        </w:numPr>
        <w:shd w:val="clear" w:color="auto" w:fill="FFFFFF"/>
        <w:spacing w:before="100" w:beforeAutospacing="1" w:after="100" w:afterAutospacing="1" w:line="360" w:lineRule="auto"/>
        <w:jc w:val="both"/>
        <w:rPr>
          <w:rStyle w:val="Textoennegrita"/>
          <w:rFonts w:ascii="Arial" w:hAnsi="Arial" w:cs="Arial"/>
          <w:b w:val="0"/>
          <w:bCs w:val="0"/>
        </w:rPr>
      </w:pPr>
      <w:r w:rsidRPr="005B5D80">
        <w:rPr>
          <w:rStyle w:val="Textoennegrita"/>
          <w:rFonts w:ascii="Arial" w:hAnsi="Arial" w:cs="Arial"/>
          <w:b w:val="0"/>
          <w:bCs w:val="0"/>
        </w:rPr>
        <w:t>Guantes quirúrgicos</w:t>
      </w:r>
    </w:p>
    <w:p w14:paraId="3CC94831" w14:textId="77777777" w:rsidR="00EF5692" w:rsidRDefault="00EF5692" w:rsidP="00EF5692">
      <w:pPr>
        <w:pStyle w:val="Prrafodelista"/>
        <w:numPr>
          <w:ilvl w:val="0"/>
          <w:numId w:val="23"/>
        </w:numPr>
        <w:shd w:val="clear" w:color="auto" w:fill="FFFFFF"/>
        <w:spacing w:before="100" w:beforeAutospacing="1" w:after="100" w:afterAutospacing="1" w:line="360" w:lineRule="auto"/>
        <w:jc w:val="both"/>
        <w:rPr>
          <w:rStyle w:val="Textoennegrita"/>
          <w:rFonts w:ascii="Arial" w:hAnsi="Arial" w:cs="Arial"/>
          <w:b w:val="0"/>
          <w:bCs w:val="0"/>
        </w:rPr>
      </w:pPr>
      <w:r w:rsidRPr="005B5D80">
        <w:rPr>
          <w:rStyle w:val="Textoennegrita"/>
          <w:rFonts w:ascii="Arial" w:hAnsi="Arial" w:cs="Arial"/>
          <w:b w:val="0"/>
          <w:bCs w:val="0"/>
        </w:rPr>
        <w:t>Mascarilla o barbijo </w:t>
      </w:r>
    </w:p>
    <w:p w14:paraId="10E35645" w14:textId="77777777" w:rsidR="00EF5692" w:rsidRDefault="00EF5692" w:rsidP="00EF5692">
      <w:pPr>
        <w:pStyle w:val="Prrafodelista"/>
        <w:numPr>
          <w:ilvl w:val="0"/>
          <w:numId w:val="23"/>
        </w:numPr>
        <w:shd w:val="clear" w:color="auto" w:fill="FFFFFF"/>
        <w:spacing w:before="100" w:beforeAutospacing="1" w:after="100" w:afterAutospacing="1" w:line="360" w:lineRule="auto"/>
        <w:jc w:val="both"/>
        <w:rPr>
          <w:rStyle w:val="Textoennegrita"/>
          <w:rFonts w:ascii="Arial" w:hAnsi="Arial" w:cs="Arial"/>
          <w:b w:val="0"/>
          <w:bCs w:val="0"/>
        </w:rPr>
      </w:pPr>
      <w:r w:rsidRPr="005B5D80">
        <w:rPr>
          <w:rStyle w:val="Textoennegrita"/>
          <w:rFonts w:ascii="Arial" w:hAnsi="Arial" w:cs="Arial"/>
          <w:b w:val="0"/>
          <w:bCs w:val="0"/>
        </w:rPr>
        <w:t>Agua oxigenada</w:t>
      </w:r>
    </w:p>
    <w:p w14:paraId="4BEE6008" w14:textId="77777777" w:rsidR="00EF5692" w:rsidRDefault="00EF5692" w:rsidP="0068379D">
      <w:pPr>
        <w:spacing w:line="360" w:lineRule="auto"/>
        <w:jc w:val="both"/>
        <w:rPr>
          <w:rStyle w:val="Textoennegrita"/>
          <w:rFonts w:ascii="Arial" w:hAnsi="Arial" w:cs="Arial"/>
          <w:shd w:val="clear" w:color="auto" w:fill="FFFFFF"/>
        </w:rPr>
      </w:pPr>
    </w:p>
    <w:p w14:paraId="3F96B2C0" w14:textId="77777777" w:rsidR="00EF5692" w:rsidRDefault="00EF5692" w:rsidP="0068379D">
      <w:pPr>
        <w:spacing w:line="360" w:lineRule="auto"/>
        <w:jc w:val="both"/>
        <w:rPr>
          <w:rStyle w:val="Textoennegrita"/>
          <w:rFonts w:ascii="Arial" w:hAnsi="Arial" w:cs="Arial"/>
          <w:shd w:val="clear" w:color="auto" w:fill="FFFFFF"/>
        </w:rPr>
      </w:pPr>
    </w:p>
    <w:p w14:paraId="21F44A69" w14:textId="77777777" w:rsidR="00EF5692" w:rsidRDefault="00EF5692" w:rsidP="0068379D">
      <w:pPr>
        <w:spacing w:line="360" w:lineRule="auto"/>
        <w:jc w:val="both"/>
        <w:rPr>
          <w:rStyle w:val="Textoennegrita"/>
          <w:rFonts w:ascii="Arial" w:hAnsi="Arial" w:cs="Arial"/>
          <w:shd w:val="clear" w:color="auto" w:fill="FFFFFF"/>
        </w:rPr>
      </w:pPr>
    </w:p>
    <w:p w14:paraId="6A3FE5F1" w14:textId="77777777" w:rsidR="00EF5692" w:rsidRDefault="00EF5692" w:rsidP="0068379D">
      <w:pPr>
        <w:spacing w:line="360" w:lineRule="auto"/>
        <w:jc w:val="both"/>
        <w:rPr>
          <w:rStyle w:val="Textoennegrita"/>
          <w:rFonts w:ascii="Arial" w:hAnsi="Arial" w:cs="Arial"/>
          <w:shd w:val="clear" w:color="auto" w:fill="FFFFFF"/>
        </w:rPr>
      </w:pPr>
    </w:p>
    <w:p w14:paraId="39BED175" w14:textId="77777777" w:rsidR="00EF5692" w:rsidRDefault="00EF5692" w:rsidP="0068379D">
      <w:pPr>
        <w:spacing w:line="360" w:lineRule="auto"/>
        <w:jc w:val="both"/>
        <w:rPr>
          <w:rStyle w:val="Textoennegrita"/>
          <w:rFonts w:ascii="Arial" w:hAnsi="Arial" w:cs="Arial"/>
          <w:shd w:val="clear" w:color="auto" w:fill="FFFFFF"/>
        </w:rPr>
      </w:pPr>
    </w:p>
    <w:p w14:paraId="1E1F3106" w14:textId="77777777" w:rsidR="00EF5692" w:rsidRDefault="00EF5692" w:rsidP="0068379D">
      <w:pPr>
        <w:spacing w:line="360" w:lineRule="auto"/>
        <w:jc w:val="both"/>
        <w:rPr>
          <w:rStyle w:val="Textoennegrita"/>
          <w:rFonts w:ascii="Arial" w:hAnsi="Arial" w:cs="Arial"/>
          <w:shd w:val="clear" w:color="auto" w:fill="FFFFFF"/>
        </w:rPr>
      </w:pPr>
    </w:p>
    <w:p w14:paraId="305A4DFF" w14:textId="77777777" w:rsidR="00EF5692" w:rsidRDefault="00EF5692" w:rsidP="0068379D">
      <w:pPr>
        <w:spacing w:line="360" w:lineRule="auto"/>
        <w:jc w:val="both"/>
        <w:rPr>
          <w:rStyle w:val="Textoennegrita"/>
          <w:rFonts w:ascii="Arial" w:hAnsi="Arial" w:cs="Arial"/>
          <w:shd w:val="clear" w:color="auto" w:fill="FFFFFF"/>
        </w:rPr>
      </w:pPr>
    </w:p>
    <w:p w14:paraId="26275ADB" w14:textId="77777777" w:rsidR="00EF5692" w:rsidRDefault="00EF5692" w:rsidP="0068379D">
      <w:pPr>
        <w:spacing w:line="360" w:lineRule="auto"/>
        <w:jc w:val="both"/>
        <w:rPr>
          <w:rStyle w:val="Textoennegrita"/>
          <w:rFonts w:ascii="Arial" w:hAnsi="Arial" w:cs="Arial"/>
          <w:shd w:val="clear" w:color="auto" w:fill="FFFFFF"/>
        </w:rPr>
      </w:pPr>
    </w:p>
    <w:p w14:paraId="2A6A3AD1" w14:textId="77777777" w:rsidR="0068379D" w:rsidRDefault="0068379D" w:rsidP="0068379D">
      <w:pPr>
        <w:shd w:val="clear" w:color="auto" w:fill="FFFFFF"/>
        <w:spacing w:before="100" w:beforeAutospacing="1" w:after="100" w:afterAutospacing="1" w:line="360" w:lineRule="auto"/>
        <w:jc w:val="both"/>
        <w:rPr>
          <w:rStyle w:val="Textoennegrita"/>
          <w:rFonts w:ascii="Arial" w:hAnsi="Arial" w:cs="Arial"/>
          <w:b w:val="0"/>
          <w:bCs w:val="0"/>
        </w:rPr>
        <w:sectPr w:rsidR="0068379D" w:rsidSect="005B5D80">
          <w:type w:val="continuous"/>
          <w:pgSz w:w="12240" w:h="15840"/>
          <w:pgMar w:top="1418" w:right="1701" w:bottom="1418" w:left="1701" w:header="709" w:footer="709" w:gutter="0"/>
          <w:cols w:num="2" w:space="708"/>
          <w:titlePg/>
          <w:docGrid w:linePitch="360"/>
        </w:sectPr>
      </w:pPr>
    </w:p>
    <w:p w14:paraId="485F2BEF" w14:textId="77777777" w:rsidR="0068379D" w:rsidRPr="00734F0D" w:rsidRDefault="0068379D" w:rsidP="0068379D">
      <w:pPr>
        <w:shd w:val="clear" w:color="auto" w:fill="FFFFFF"/>
        <w:spacing w:before="100" w:beforeAutospacing="1" w:after="100" w:afterAutospacing="1" w:line="360" w:lineRule="auto"/>
        <w:jc w:val="both"/>
        <w:rPr>
          <w:rFonts w:ascii="Arial" w:hAnsi="Arial" w:cs="Arial"/>
        </w:rPr>
      </w:pPr>
      <w:r w:rsidRPr="00734F0D">
        <w:rPr>
          <w:rStyle w:val="Textoennegrita"/>
          <w:rFonts w:ascii="Arial" w:hAnsi="Arial" w:cs="Arial"/>
          <w:b w:val="0"/>
          <w:bCs w:val="0"/>
        </w:rPr>
        <w:t xml:space="preserve">Los números telefónicos de </w:t>
      </w:r>
      <w:r>
        <w:rPr>
          <w:rStyle w:val="Textoennegrita"/>
          <w:rFonts w:ascii="Arial" w:hAnsi="Arial" w:cs="Arial"/>
          <w:b w:val="0"/>
          <w:bCs w:val="0"/>
        </w:rPr>
        <w:t>contingencia</w:t>
      </w:r>
      <w:r w:rsidRPr="00734F0D">
        <w:rPr>
          <w:rStyle w:val="Textoennegrita"/>
          <w:rFonts w:ascii="Arial" w:hAnsi="Arial" w:cs="Arial"/>
          <w:b w:val="0"/>
          <w:bCs w:val="0"/>
        </w:rPr>
        <w:t>, del médico familiar, bomberos, policía, ambulancia</w:t>
      </w:r>
      <w:r>
        <w:rPr>
          <w:rStyle w:val="Textoennegrita"/>
          <w:rFonts w:ascii="Arial" w:hAnsi="Arial" w:cs="Arial"/>
          <w:b w:val="0"/>
          <w:bCs w:val="0"/>
        </w:rPr>
        <w:t xml:space="preserve"> deben estar accesibles y actualizados</w:t>
      </w:r>
      <w:r w:rsidRPr="00734F0D">
        <w:rPr>
          <w:rStyle w:val="Textoennegrita"/>
          <w:rFonts w:ascii="Arial" w:hAnsi="Arial" w:cs="Arial"/>
          <w:b w:val="0"/>
          <w:bCs w:val="0"/>
        </w:rPr>
        <w:t>.</w:t>
      </w:r>
    </w:p>
    <w:p w14:paraId="0ABE9CD1" w14:textId="7C716011" w:rsidR="00EF5692" w:rsidRDefault="00EF5692" w:rsidP="0068379D">
      <w:pPr>
        <w:pStyle w:val="NormalWeb"/>
        <w:spacing w:before="168" w:beforeAutospacing="0" w:after="0" w:afterAutospacing="0" w:line="360" w:lineRule="auto"/>
        <w:jc w:val="both"/>
        <w:rPr>
          <w:rFonts w:ascii="Arial" w:hAnsi="Arial" w:cs="Arial"/>
          <w:b/>
          <w:bCs/>
        </w:rPr>
      </w:pPr>
    </w:p>
    <w:p w14:paraId="247F6590" w14:textId="77777777" w:rsidR="00EF5692" w:rsidRDefault="00EF5692" w:rsidP="0068379D">
      <w:pPr>
        <w:pStyle w:val="NormalWeb"/>
        <w:spacing w:before="168" w:beforeAutospacing="0" w:after="0" w:afterAutospacing="0" w:line="360" w:lineRule="auto"/>
        <w:jc w:val="both"/>
        <w:rPr>
          <w:rFonts w:ascii="Arial" w:hAnsi="Arial" w:cs="Arial"/>
          <w:b/>
          <w:bCs/>
        </w:rPr>
      </w:pPr>
    </w:p>
    <w:p w14:paraId="062538A9" w14:textId="6F938E15"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b/>
          <w:bCs/>
        </w:rPr>
        <w:t>Brigadas Contra Incendios</w:t>
      </w:r>
    </w:p>
    <w:p w14:paraId="5CFB4DC9"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noProof/>
        </w:rPr>
        <w:drawing>
          <wp:anchor distT="0" distB="0" distL="114300" distR="114300" simplePos="0" relativeHeight="251660288" behindDoc="1" locked="0" layoutInCell="1" allowOverlap="1" wp14:anchorId="1D2D9149" wp14:editId="782B623A">
            <wp:simplePos x="0" y="0"/>
            <wp:positionH relativeFrom="margin">
              <wp:align>left</wp:align>
            </wp:positionH>
            <wp:positionV relativeFrom="paragraph">
              <wp:posOffset>48260</wp:posOffset>
            </wp:positionV>
            <wp:extent cx="1362075" cy="1133475"/>
            <wp:effectExtent l="0" t="0" r="9525" b="9525"/>
            <wp:wrapThrough wrapText="bothSides">
              <wp:wrapPolygon edited="0">
                <wp:start x="0" y="0"/>
                <wp:lineTo x="0" y="21418"/>
                <wp:lineTo x="21449" y="21418"/>
                <wp:lineTo x="21449" y="0"/>
                <wp:lineTo x="0" y="0"/>
              </wp:wrapPolygon>
            </wp:wrapThrough>
            <wp:docPr id="9" name="Imagen 3"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3" descr="Interfaz de usuario gráfica, Aplicación&#10;&#10;Descripción generada automáticamente"/>
                    <pic:cNvPicPr>
                      <a:picLocks/>
                    </pic:cNvPicPr>
                  </pic:nvPicPr>
                  <pic:blipFill>
                    <a:blip r:embed="rId14">
                      <a:extLst>
                        <a:ext uri="{28A0092B-C50C-407E-A947-70E740481C1C}">
                          <a14:useLocalDpi xmlns:a14="http://schemas.microsoft.com/office/drawing/2010/main" val="0"/>
                        </a:ext>
                      </a:extLst>
                    </a:blip>
                    <a:srcRect l="66206" t="20886" r="920" b="3798"/>
                    <a:stretch>
                      <a:fillRect/>
                    </a:stretch>
                  </pic:blipFill>
                  <pic:spPr bwMode="auto">
                    <a:xfrm>
                      <a:off x="0" y="0"/>
                      <a:ext cx="13620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6E">
        <w:rPr>
          <w:rFonts w:ascii="Arial" w:hAnsi="Arial" w:cs="Arial"/>
        </w:rPr>
        <w:t>Sus cometidos serán los siguientes:</w:t>
      </w:r>
      <w:r w:rsidRPr="00F14A6E">
        <w:rPr>
          <w:rFonts w:ascii="Arial" w:hAnsi="Arial" w:cs="Arial"/>
          <w:snapToGrid w:val="0"/>
          <w:color w:val="000000"/>
          <w:w w:val="0"/>
          <w:u w:color="000000"/>
          <w:bdr w:val="none" w:sz="0" w:space="0" w:color="000000"/>
          <w:shd w:val="clear" w:color="000000" w:fill="000000"/>
          <w:lang w:val="x-none" w:eastAsia="x-none" w:bidi="x-none"/>
        </w:rPr>
        <w:t xml:space="preserve"> </w:t>
      </w:r>
    </w:p>
    <w:p w14:paraId="2FE4002C" w14:textId="77777777" w:rsidR="0068379D" w:rsidRDefault="0068379D" w:rsidP="0068379D">
      <w:pPr>
        <w:pStyle w:val="NormalWeb"/>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Los integrantes de la brigada contra incendio deben ser capaces de:</w:t>
      </w:r>
    </w:p>
    <w:p w14:paraId="58E75DE4" w14:textId="77777777" w:rsidR="0068379D" w:rsidRDefault="0068379D" w:rsidP="0068379D">
      <w:pPr>
        <w:pStyle w:val="NormalWeb"/>
        <w:spacing w:before="168" w:beforeAutospacing="0" w:after="0" w:afterAutospacing="0" w:line="360" w:lineRule="auto"/>
        <w:jc w:val="both"/>
        <w:rPr>
          <w:rStyle w:val="Textoennegrita"/>
          <w:rFonts w:ascii="Arial" w:hAnsi="Arial" w:cs="Arial"/>
          <w:b w:val="0"/>
          <w:bCs w:val="0"/>
          <w:shd w:val="clear" w:color="auto" w:fill="FFFFFF"/>
        </w:rPr>
      </w:pPr>
    </w:p>
    <w:p w14:paraId="3F09DFBA" w14:textId="77777777" w:rsidR="0068379D" w:rsidRDefault="0068379D" w:rsidP="0068379D">
      <w:pPr>
        <w:pStyle w:val="NormalWeb"/>
        <w:numPr>
          <w:ilvl w:val="0"/>
          <w:numId w:val="14"/>
        </w:numPr>
        <w:spacing w:before="168" w:beforeAutospacing="0" w:after="0" w:afterAutospacing="0" w:line="360" w:lineRule="auto"/>
        <w:jc w:val="both"/>
        <w:rPr>
          <w:rFonts w:ascii="Arial" w:hAnsi="Arial" w:cs="Arial"/>
          <w:shd w:val="clear" w:color="auto" w:fill="FFFFFF"/>
        </w:rPr>
      </w:pPr>
      <w:r w:rsidRPr="00F14A6E">
        <w:rPr>
          <w:rStyle w:val="Textoennegrita"/>
          <w:rFonts w:ascii="Arial" w:hAnsi="Arial" w:cs="Arial"/>
          <w:b w:val="0"/>
          <w:bCs w:val="0"/>
          <w:shd w:val="clear" w:color="auto" w:fill="FFFFFF"/>
        </w:rPr>
        <w:t xml:space="preserve">Detectar los riesgos de las situaciones de </w:t>
      </w:r>
      <w:r>
        <w:rPr>
          <w:rStyle w:val="Textoennegrita"/>
          <w:rFonts w:ascii="Arial" w:hAnsi="Arial" w:cs="Arial"/>
          <w:b w:val="0"/>
          <w:bCs w:val="0"/>
          <w:shd w:val="clear" w:color="auto" w:fill="FFFFFF"/>
        </w:rPr>
        <w:t>contingencia</w:t>
      </w:r>
      <w:r w:rsidRPr="00F14A6E">
        <w:rPr>
          <w:rStyle w:val="Textoennegrita"/>
          <w:rFonts w:ascii="Arial" w:hAnsi="Arial" w:cs="Arial"/>
          <w:b w:val="0"/>
          <w:bCs w:val="0"/>
          <w:shd w:val="clear" w:color="auto" w:fill="FFFFFF"/>
        </w:rPr>
        <w:t xml:space="preserve"> por incendio, de acuerdo con los procedimientos establecidos por </w:t>
      </w:r>
      <w:r>
        <w:rPr>
          <w:rStyle w:val="Textoennegrita"/>
          <w:rFonts w:ascii="Arial" w:hAnsi="Arial" w:cs="Arial"/>
          <w:b w:val="0"/>
          <w:bCs w:val="0"/>
          <w:shd w:val="clear" w:color="auto" w:fill="FFFFFF"/>
        </w:rPr>
        <w:t>el organismo</w:t>
      </w:r>
      <w:r>
        <w:rPr>
          <w:rFonts w:ascii="Arial" w:hAnsi="Arial" w:cs="Arial"/>
          <w:shd w:val="clear" w:color="auto" w:fill="FFFFFF"/>
        </w:rPr>
        <w:t>.</w:t>
      </w:r>
    </w:p>
    <w:p w14:paraId="78D8AB9F" w14:textId="77777777" w:rsidR="0068379D" w:rsidRDefault="0068379D" w:rsidP="0068379D">
      <w:pPr>
        <w:pStyle w:val="NormalWeb"/>
        <w:numPr>
          <w:ilvl w:val="0"/>
          <w:numId w:val="14"/>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 xml:space="preserve">Operar los equipos contra incendio, de acuerdo con los procedimientos establecidos por </w:t>
      </w:r>
      <w:r>
        <w:rPr>
          <w:rStyle w:val="Textoennegrita"/>
          <w:rFonts w:ascii="Arial" w:hAnsi="Arial" w:cs="Arial"/>
          <w:b w:val="0"/>
          <w:bCs w:val="0"/>
          <w:shd w:val="clear" w:color="auto" w:fill="FFFFFF"/>
        </w:rPr>
        <w:t>el organismo</w:t>
      </w:r>
      <w:r w:rsidRPr="00F14A6E">
        <w:rPr>
          <w:rStyle w:val="Textoennegrita"/>
          <w:rFonts w:ascii="Arial" w:hAnsi="Arial" w:cs="Arial"/>
          <w:b w:val="0"/>
          <w:bCs w:val="0"/>
          <w:shd w:val="clear" w:color="auto" w:fill="FFFFFF"/>
        </w:rPr>
        <w:t xml:space="preserve"> o instrucciones del fabricante</w:t>
      </w:r>
      <w:r>
        <w:rPr>
          <w:rStyle w:val="Textoennegrita"/>
          <w:rFonts w:ascii="Arial" w:hAnsi="Arial" w:cs="Arial"/>
          <w:b w:val="0"/>
          <w:bCs w:val="0"/>
          <w:shd w:val="clear" w:color="auto" w:fill="FFFFFF"/>
        </w:rPr>
        <w:t>.</w:t>
      </w:r>
    </w:p>
    <w:p w14:paraId="2B3CF6C9" w14:textId="77777777" w:rsidR="0068379D" w:rsidRPr="00F14A6E" w:rsidRDefault="0068379D" w:rsidP="0068379D">
      <w:pPr>
        <w:pStyle w:val="NormalWeb"/>
        <w:numPr>
          <w:ilvl w:val="0"/>
          <w:numId w:val="14"/>
        </w:numPr>
        <w:spacing w:before="168" w:beforeAutospacing="0" w:after="0" w:afterAutospacing="0" w:line="360" w:lineRule="auto"/>
        <w:jc w:val="both"/>
        <w:rPr>
          <w:rFonts w:ascii="Arial" w:hAnsi="Arial" w:cs="Arial"/>
          <w:shd w:val="clear" w:color="auto" w:fill="FFFFFF"/>
        </w:rPr>
      </w:pPr>
      <w:r w:rsidRPr="00F14A6E">
        <w:rPr>
          <w:rStyle w:val="Textoennegrita"/>
          <w:rFonts w:ascii="Arial" w:hAnsi="Arial" w:cs="Arial"/>
          <w:b w:val="0"/>
          <w:bCs w:val="0"/>
          <w:shd w:val="clear" w:color="auto" w:fill="FFFFFF"/>
        </w:rPr>
        <w:t xml:space="preserve">Proporcionar servicios de rescate de personas y salvamento de bienes, de acuerdo con los procedimientos establecidos por </w:t>
      </w:r>
      <w:r>
        <w:rPr>
          <w:rStyle w:val="Textoennegrita"/>
          <w:rFonts w:ascii="Arial" w:hAnsi="Arial" w:cs="Arial"/>
          <w:b w:val="0"/>
          <w:bCs w:val="0"/>
          <w:shd w:val="clear" w:color="auto" w:fill="FFFFFF"/>
        </w:rPr>
        <w:t>el organismo.</w:t>
      </w:r>
    </w:p>
    <w:p w14:paraId="5CD458F5" w14:textId="77777777" w:rsidR="0068379D" w:rsidRPr="00F14A6E" w:rsidRDefault="0068379D" w:rsidP="0068379D">
      <w:pPr>
        <w:pStyle w:val="NormalWeb"/>
        <w:numPr>
          <w:ilvl w:val="0"/>
          <w:numId w:val="14"/>
        </w:numPr>
        <w:spacing w:before="168" w:beforeAutospacing="0" w:after="0" w:afterAutospacing="0" w:line="360" w:lineRule="auto"/>
        <w:jc w:val="both"/>
        <w:rPr>
          <w:rFonts w:ascii="Arial" w:hAnsi="Arial" w:cs="Arial"/>
          <w:shd w:val="clear" w:color="auto" w:fill="FFFFFF"/>
        </w:rPr>
      </w:pPr>
      <w:r w:rsidRPr="00F14A6E">
        <w:rPr>
          <w:rStyle w:val="Textoennegrita"/>
          <w:rFonts w:ascii="Arial" w:hAnsi="Arial" w:cs="Arial"/>
          <w:b w:val="0"/>
          <w:bCs w:val="0"/>
          <w:shd w:val="clear" w:color="auto" w:fill="FFFFFF"/>
        </w:rPr>
        <w:t>Reconocer si el equipo y herramientas contra incendio están en condiciones</w:t>
      </w:r>
      <w:r>
        <w:rPr>
          <w:rStyle w:val="Textoennegrita"/>
          <w:rFonts w:ascii="Arial" w:hAnsi="Arial" w:cs="Arial"/>
          <w:b w:val="0"/>
          <w:bCs w:val="0"/>
          <w:shd w:val="clear" w:color="auto" w:fill="FFFFFF"/>
        </w:rPr>
        <w:t xml:space="preserve"> óptimas</w:t>
      </w:r>
      <w:r w:rsidRPr="00F14A6E">
        <w:rPr>
          <w:rStyle w:val="Textoennegrita"/>
          <w:rFonts w:ascii="Arial" w:hAnsi="Arial" w:cs="Arial"/>
          <w:b w:val="0"/>
          <w:bCs w:val="0"/>
          <w:shd w:val="clear" w:color="auto" w:fill="FFFFFF"/>
        </w:rPr>
        <w:t xml:space="preserve"> de operación</w:t>
      </w:r>
      <w:r>
        <w:rPr>
          <w:rFonts w:ascii="Arial" w:hAnsi="Arial" w:cs="Arial"/>
          <w:b/>
          <w:bCs/>
          <w:shd w:val="clear" w:color="auto" w:fill="FFFFFF"/>
        </w:rPr>
        <w:t>.</w:t>
      </w:r>
    </w:p>
    <w:p w14:paraId="596583F9" w14:textId="77777777" w:rsidR="0068379D" w:rsidRDefault="0068379D" w:rsidP="0068379D">
      <w:pPr>
        <w:pStyle w:val="NormalWeb"/>
        <w:numPr>
          <w:ilvl w:val="0"/>
          <w:numId w:val="14"/>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El coordinador de la brigada debe contar con competencia laboral,</w:t>
      </w:r>
      <w:r>
        <w:rPr>
          <w:rStyle w:val="Textoennegrita"/>
          <w:rFonts w:ascii="Arial" w:hAnsi="Arial" w:cs="Arial"/>
          <w:b w:val="0"/>
          <w:bCs w:val="0"/>
          <w:shd w:val="clear" w:color="auto" w:fill="FFFFFF"/>
        </w:rPr>
        <w:t xml:space="preserve"> y estar entrenado para estas situaciones de contingencia.</w:t>
      </w:r>
    </w:p>
    <w:p w14:paraId="7BB94AA3" w14:textId="77777777" w:rsidR="0068379D" w:rsidRDefault="0068379D" w:rsidP="0068379D">
      <w:pPr>
        <w:pStyle w:val="NormalWeb"/>
        <w:spacing w:before="168" w:beforeAutospacing="0" w:after="0" w:afterAutospacing="0" w:line="360" w:lineRule="auto"/>
        <w:jc w:val="both"/>
        <w:rPr>
          <w:rStyle w:val="Textoennegrita"/>
          <w:rFonts w:ascii="Arial" w:hAnsi="Arial" w:cs="Arial"/>
          <w:shd w:val="clear" w:color="auto" w:fill="FFFFFF"/>
        </w:rPr>
      </w:pPr>
    </w:p>
    <w:p w14:paraId="0E71400F" w14:textId="77777777" w:rsidR="0068379D" w:rsidRPr="00544ABD" w:rsidRDefault="0068379D" w:rsidP="0068379D">
      <w:pPr>
        <w:pStyle w:val="NormalWeb"/>
        <w:spacing w:before="168" w:beforeAutospacing="0" w:after="0" w:afterAutospacing="0" w:line="360" w:lineRule="auto"/>
        <w:jc w:val="both"/>
        <w:rPr>
          <w:rStyle w:val="Textoennegrita"/>
          <w:rFonts w:ascii="Arial" w:hAnsi="Arial" w:cs="Arial"/>
          <w:shd w:val="clear" w:color="auto" w:fill="FFFFFF"/>
        </w:rPr>
      </w:pPr>
      <w:r w:rsidRPr="00544ABD">
        <w:rPr>
          <w:rStyle w:val="Textoennegrita"/>
          <w:rFonts w:ascii="Arial" w:hAnsi="Arial" w:cs="Arial"/>
          <w:shd w:val="clear" w:color="auto" w:fill="FFFFFF"/>
        </w:rPr>
        <w:t>Funciones y actividades de la Brigada</w:t>
      </w:r>
      <w:r>
        <w:rPr>
          <w:rStyle w:val="Textoennegrita"/>
          <w:rFonts w:ascii="Arial" w:hAnsi="Arial" w:cs="Arial"/>
          <w:shd w:val="clear" w:color="auto" w:fill="FFFFFF"/>
        </w:rPr>
        <w:t xml:space="preserve"> contra incendios</w:t>
      </w:r>
    </w:p>
    <w:p w14:paraId="29B34835" w14:textId="77777777" w:rsidR="0068379D" w:rsidRDefault="0068379D" w:rsidP="0068379D">
      <w:pPr>
        <w:pStyle w:val="NormalWeb"/>
        <w:numPr>
          <w:ilvl w:val="0"/>
          <w:numId w:val="17"/>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Intervenir con los medios disponibles para tratar de evitar que se produzcan daños y pérdidas en las instalaciones como consecuencia de una amenaza de incendio</w:t>
      </w:r>
      <w:r>
        <w:rPr>
          <w:rStyle w:val="Textoennegrita"/>
          <w:rFonts w:ascii="Arial" w:hAnsi="Arial" w:cs="Arial"/>
          <w:b w:val="0"/>
          <w:bCs w:val="0"/>
          <w:shd w:val="clear" w:color="auto" w:fill="FFFFFF"/>
        </w:rPr>
        <w:t>.</w:t>
      </w:r>
      <w:r w:rsidRPr="00F14A6E">
        <w:rPr>
          <w:rStyle w:val="Textoennegrita"/>
          <w:rFonts w:ascii="Arial" w:hAnsi="Arial" w:cs="Arial"/>
          <w:b w:val="0"/>
          <w:bCs w:val="0"/>
          <w:shd w:val="clear" w:color="auto" w:fill="FFFFFF"/>
        </w:rPr>
        <w:t xml:space="preserve"> </w:t>
      </w:r>
    </w:p>
    <w:p w14:paraId="5DE5DB0A" w14:textId="77777777" w:rsidR="0068379D" w:rsidRDefault="0068379D" w:rsidP="0068379D">
      <w:pPr>
        <w:pStyle w:val="NormalWeb"/>
        <w:numPr>
          <w:ilvl w:val="0"/>
          <w:numId w:val="17"/>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Vigilar el mantenimiento del equipo contra incendio</w:t>
      </w:r>
      <w:r>
        <w:rPr>
          <w:rStyle w:val="Textoennegrita"/>
          <w:rFonts w:ascii="Arial" w:hAnsi="Arial" w:cs="Arial"/>
          <w:b w:val="0"/>
          <w:bCs w:val="0"/>
          <w:shd w:val="clear" w:color="auto" w:fill="FFFFFF"/>
        </w:rPr>
        <w:t>.</w:t>
      </w:r>
    </w:p>
    <w:p w14:paraId="5610FAE7" w14:textId="77777777" w:rsidR="0068379D" w:rsidRDefault="0068379D" w:rsidP="0068379D">
      <w:pPr>
        <w:pStyle w:val="NormalWeb"/>
        <w:numPr>
          <w:ilvl w:val="0"/>
          <w:numId w:val="16"/>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Vigilar que no haya sobrecarga de líneas eléctricas, ni que exista acumulación de material inflamable</w:t>
      </w:r>
    </w:p>
    <w:p w14:paraId="64765BD0" w14:textId="77777777" w:rsidR="0068379D" w:rsidRDefault="0068379D" w:rsidP="0068379D">
      <w:pPr>
        <w:pStyle w:val="NormalWeb"/>
        <w:numPr>
          <w:ilvl w:val="0"/>
          <w:numId w:val="15"/>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lastRenderedPageBreak/>
        <w:t>Vigilar que el equipo contra incendio sea de fácil localización y no se encuentre obstruido</w:t>
      </w:r>
      <w:r>
        <w:rPr>
          <w:rStyle w:val="Textoennegrita"/>
          <w:rFonts w:ascii="Arial" w:hAnsi="Arial" w:cs="Arial"/>
          <w:b w:val="0"/>
          <w:bCs w:val="0"/>
          <w:shd w:val="clear" w:color="auto" w:fill="FFFFFF"/>
        </w:rPr>
        <w:t>.</w:t>
      </w:r>
    </w:p>
    <w:p w14:paraId="2BAD29FC" w14:textId="77777777" w:rsidR="0068379D" w:rsidRDefault="0068379D" w:rsidP="0068379D">
      <w:pPr>
        <w:pStyle w:val="NormalWeb"/>
        <w:numPr>
          <w:ilvl w:val="0"/>
          <w:numId w:val="15"/>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Verificar que las instalaciones eléctricas, reciban el mantenimiento preventivo y correctivo de manera permanente, para que las mismas ofrezcan seguridad</w:t>
      </w:r>
      <w:r>
        <w:rPr>
          <w:rStyle w:val="Textoennegrita"/>
          <w:rFonts w:ascii="Arial" w:hAnsi="Arial" w:cs="Arial"/>
          <w:b w:val="0"/>
          <w:bCs w:val="0"/>
          <w:shd w:val="clear" w:color="auto" w:fill="FFFFFF"/>
        </w:rPr>
        <w:t>.</w:t>
      </w:r>
    </w:p>
    <w:p w14:paraId="2D305FD8" w14:textId="77777777" w:rsidR="0068379D" w:rsidRDefault="0068379D" w:rsidP="0068379D">
      <w:pPr>
        <w:pStyle w:val="NormalWeb"/>
        <w:numPr>
          <w:ilvl w:val="0"/>
          <w:numId w:val="15"/>
        </w:numPr>
        <w:spacing w:before="168" w:beforeAutospacing="0" w:after="0" w:afterAutospacing="0" w:line="360" w:lineRule="auto"/>
        <w:jc w:val="both"/>
        <w:rPr>
          <w:rStyle w:val="Textoennegrita"/>
          <w:rFonts w:ascii="Arial" w:hAnsi="Arial" w:cs="Arial"/>
          <w:b w:val="0"/>
          <w:bCs w:val="0"/>
          <w:shd w:val="clear" w:color="auto" w:fill="FFFFFF"/>
        </w:rPr>
      </w:pPr>
      <w:r w:rsidRPr="00F14A6E">
        <w:rPr>
          <w:rStyle w:val="Textoennegrita"/>
          <w:rFonts w:ascii="Arial" w:hAnsi="Arial" w:cs="Arial"/>
          <w:b w:val="0"/>
          <w:bCs w:val="0"/>
          <w:shd w:val="clear" w:color="auto" w:fill="FFFFFF"/>
        </w:rPr>
        <w:t xml:space="preserve">Conocer el uso de los equipos de extinción de fuego, </w:t>
      </w:r>
      <w:proofErr w:type="gramStart"/>
      <w:r w:rsidRPr="00F14A6E">
        <w:rPr>
          <w:rStyle w:val="Textoennegrita"/>
          <w:rFonts w:ascii="Arial" w:hAnsi="Arial" w:cs="Arial"/>
          <w:b w:val="0"/>
          <w:bCs w:val="0"/>
          <w:shd w:val="clear" w:color="auto" w:fill="FFFFFF"/>
        </w:rPr>
        <w:t>de acuerdo a</w:t>
      </w:r>
      <w:proofErr w:type="gramEnd"/>
      <w:r w:rsidRPr="00F14A6E">
        <w:rPr>
          <w:rStyle w:val="Textoennegrita"/>
          <w:rFonts w:ascii="Arial" w:hAnsi="Arial" w:cs="Arial"/>
          <w:b w:val="0"/>
          <w:bCs w:val="0"/>
          <w:shd w:val="clear" w:color="auto" w:fill="FFFFFF"/>
        </w:rPr>
        <w:t xml:space="preserve"> cada tipo de fuego</w:t>
      </w:r>
      <w:r>
        <w:rPr>
          <w:rStyle w:val="Textoennegrita"/>
          <w:rFonts w:ascii="Arial" w:hAnsi="Arial" w:cs="Arial"/>
          <w:b w:val="0"/>
          <w:bCs w:val="0"/>
          <w:shd w:val="clear" w:color="auto" w:fill="FFFFFF"/>
        </w:rPr>
        <w:t>.</w:t>
      </w:r>
    </w:p>
    <w:p w14:paraId="33D9BD42" w14:textId="77777777" w:rsidR="0068379D" w:rsidRPr="00F14A6E" w:rsidRDefault="0068379D" w:rsidP="0068379D">
      <w:pPr>
        <w:pStyle w:val="NormalWeb"/>
        <w:numPr>
          <w:ilvl w:val="0"/>
          <w:numId w:val="15"/>
        </w:numPr>
        <w:spacing w:before="168" w:beforeAutospacing="0" w:after="0" w:afterAutospacing="0" w:line="360" w:lineRule="auto"/>
        <w:jc w:val="both"/>
        <w:rPr>
          <w:rFonts w:ascii="Arial" w:hAnsi="Arial" w:cs="Arial"/>
          <w:shd w:val="clear" w:color="auto" w:fill="FFFFFF"/>
        </w:rPr>
      </w:pPr>
      <w:r w:rsidRPr="00F14A6E">
        <w:rPr>
          <w:rStyle w:val="Textoennegrita"/>
          <w:rFonts w:ascii="Arial" w:hAnsi="Arial" w:cs="Arial"/>
          <w:b w:val="0"/>
          <w:bCs w:val="0"/>
          <w:shd w:val="clear" w:color="auto" w:fill="FFFFFF"/>
        </w:rPr>
        <w:t>Las funciones de la brigada cesarán, cuando arriben los bomberos o termine el conato de incendio</w:t>
      </w:r>
      <w:r w:rsidRPr="00F14A6E">
        <w:rPr>
          <w:rFonts w:ascii="Arial" w:hAnsi="Arial" w:cs="Arial"/>
          <w:b/>
          <w:bCs/>
          <w:snapToGrid w:val="0"/>
          <w:w w:val="0"/>
          <w:u w:color="000000"/>
          <w:bdr w:val="none" w:sz="0" w:space="0" w:color="000000"/>
          <w:shd w:val="clear" w:color="000000" w:fill="000000"/>
          <w:lang w:val="x-none" w:eastAsia="x-none" w:bidi="x-none"/>
        </w:rPr>
        <w:t xml:space="preserve"> </w:t>
      </w:r>
    </w:p>
    <w:p w14:paraId="433E5402" w14:textId="77777777" w:rsidR="0068379D" w:rsidRPr="00544ABD" w:rsidRDefault="0068379D" w:rsidP="0068379D">
      <w:pPr>
        <w:pStyle w:val="NormalWeb"/>
        <w:numPr>
          <w:ilvl w:val="0"/>
          <w:numId w:val="15"/>
        </w:numPr>
        <w:spacing w:before="168" w:beforeAutospacing="0" w:after="0" w:afterAutospacing="0" w:line="360" w:lineRule="auto"/>
        <w:jc w:val="both"/>
        <w:rPr>
          <w:rFonts w:ascii="Arial" w:hAnsi="Arial" w:cs="Arial"/>
        </w:rPr>
      </w:pPr>
      <w:r w:rsidRPr="00544ABD">
        <w:rPr>
          <w:rFonts w:ascii="Arial" w:hAnsi="Arial" w:cs="Arial"/>
        </w:rPr>
        <w:t xml:space="preserve">Combatir conatos de incendio con extintores en el sector de impacto. </w:t>
      </w:r>
    </w:p>
    <w:p w14:paraId="4929B20F" w14:textId="77777777" w:rsidR="0068379D" w:rsidRDefault="0068379D" w:rsidP="0068379D">
      <w:pPr>
        <w:pStyle w:val="NormalWeb"/>
        <w:spacing w:before="168" w:beforeAutospacing="0" w:after="0" w:afterAutospacing="0" w:line="360" w:lineRule="auto"/>
        <w:jc w:val="both"/>
        <w:rPr>
          <w:rFonts w:ascii="Arial" w:hAnsi="Arial" w:cs="Arial"/>
        </w:rPr>
      </w:pPr>
      <w:r>
        <w:rPr>
          <w:rFonts w:ascii="Arial" w:hAnsi="Arial" w:cs="Arial"/>
        </w:rPr>
        <w:t>Los</w:t>
      </w:r>
      <w:r w:rsidRPr="00F14A6E">
        <w:rPr>
          <w:rFonts w:ascii="Arial" w:hAnsi="Arial" w:cs="Arial"/>
        </w:rPr>
        <w:t xml:space="preserve"> integrantes </w:t>
      </w:r>
      <w:r>
        <w:rPr>
          <w:rFonts w:ascii="Arial" w:hAnsi="Arial" w:cs="Arial"/>
        </w:rPr>
        <w:t>deben poseer</w:t>
      </w:r>
      <w:r w:rsidRPr="00F14A6E">
        <w:rPr>
          <w:rFonts w:ascii="Arial" w:hAnsi="Arial" w:cs="Arial"/>
        </w:rPr>
        <w:t xml:space="preserve"> información en los siguientes temas: </w:t>
      </w:r>
    </w:p>
    <w:p w14:paraId="5FA0C16A" w14:textId="77777777" w:rsidR="0068379D" w:rsidRDefault="0068379D" w:rsidP="0068379D">
      <w:pPr>
        <w:pStyle w:val="NormalWeb"/>
        <w:numPr>
          <w:ilvl w:val="0"/>
          <w:numId w:val="18"/>
        </w:numPr>
        <w:spacing w:before="168" w:beforeAutospacing="0" w:after="0" w:afterAutospacing="0" w:line="360" w:lineRule="auto"/>
        <w:jc w:val="both"/>
        <w:rPr>
          <w:rFonts w:ascii="Arial" w:hAnsi="Arial" w:cs="Arial"/>
        </w:rPr>
      </w:pPr>
      <w:r w:rsidRPr="00F14A6E">
        <w:rPr>
          <w:rFonts w:ascii="Arial" w:hAnsi="Arial" w:cs="Arial"/>
        </w:rPr>
        <w:t>Conocimiento</w:t>
      </w:r>
      <w:r>
        <w:rPr>
          <w:rFonts w:ascii="Arial" w:hAnsi="Arial" w:cs="Arial"/>
        </w:rPr>
        <w:t xml:space="preserve"> </w:t>
      </w:r>
      <w:r w:rsidRPr="00F14A6E">
        <w:rPr>
          <w:rFonts w:ascii="Arial" w:hAnsi="Arial" w:cs="Arial"/>
        </w:rPr>
        <w:t>del fuego</w:t>
      </w:r>
      <w:r>
        <w:rPr>
          <w:rFonts w:ascii="Arial" w:hAnsi="Arial" w:cs="Arial"/>
        </w:rPr>
        <w:t xml:space="preserve"> </w:t>
      </w:r>
    </w:p>
    <w:p w14:paraId="3528E2CA" w14:textId="77777777" w:rsidR="0068379D" w:rsidRDefault="0068379D" w:rsidP="0068379D">
      <w:pPr>
        <w:pStyle w:val="NormalWeb"/>
        <w:numPr>
          <w:ilvl w:val="0"/>
          <w:numId w:val="18"/>
        </w:numPr>
        <w:spacing w:before="168" w:beforeAutospacing="0" w:after="0" w:afterAutospacing="0" w:line="360" w:lineRule="auto"/>
        <w:jc w:val="both"/>
        <w:rPr>
          <w:rFonts w:ascii="Arial" w:hAnsi="Arial" w:cs="Arial"/>
        </w:rPr>
      </w:pPr>
      <w:r w:rsidRPr="00F14A6E">
        <w:rPr>
          <w:rFonts w:ascii="Arial" w:hAnsi="Arial" w:cs="Arial"/>
        </w:rPr>
        <w:t>Métodos</w:t>
      </w:r>
      <w:r>
        <w:rPr>
          <w:rFonts w:ascii="Arial" w:hAnsi="Arial" w:cs="Arial"/>
        </w:rPr>
        <w:t xml:space="preserve"> </w:t>
      </w:r>
      <w:r w:rsidRPr="00F14A6E">
        <w:rPr>
          <w:rFonts w:ascii="Arial" w:hAnsi="Arial" w:cs="Arial"/>
        </w:rPr>
        <w:t>de extinción</w:t>
      </w:r>
      <w:r>
        <w:rPr>
          <w:rFonts w:ascii="Arial" w:hAnsi="Arial" w:cs="Arial"/>
        </w:rPr>
        <w:t xml:space="preserve"> </w:t>
      </w:r>
    </w:p>
    <w:p w14:paraId="7C912CB5" w14:textId="77777777" w:rsidR="0068379D" w:rsidRDefault="0068379D" w:rsidP="0068379D">
      <w:pPr>
        <w:pStyle w:val="NormalWeb"/>
        <w:numPr>
          <w:ilvl w:val="0"/>
          <w:numId w:val="18"/>
        </w:numPr>
        <w:spacing w:before="168" w:beforeAutospacing="0" w:after="0" w:afterAutospacing="0" w:line="360" w:lineRule="auto"/>
        <w:jc w:val="both"/>
        <w:rPr>
          <w:rFonts w:ascii="Arial" w:hAnsi="Arial" w:cs="Arial"/>
        </w:rPr>
      </w:pPr>
      <w:r w:rsidRPr="00F14A6E">
        <w:rPr>
          <w:rFonts w:ascii="Arial" w:hAnsi="Arial" w:cs="Arial"/>
        </w:rPr>
        <w:t xml:space="preserve">Agentes extintores </w:t>
      </w:r>
    </w:p>
    <w:p w14:paraId="686D06F9" w14:textId="77777777" w:rsidR="0068379D" w:rsidRDefault="0068379D" w:rsidP="0068379D">
      <w:pPr>
        <w:pStyle w:val="NormalWeb"/>
        <w:numPr>
          <w:ilvl w:val="0"/>
          <w:numId w:val="18"/>
        </w:numPr>
        <w:spacing w:before="168" w:beforeAutospacing="0" w:after="0" w:afterAutospacing="0" w:line="360" w:lineRule="auto"/>
        <w:jc w:val="both"/>
        <w:rPr>
          <w:rFonts w:ascii="Arial" w:hAnsi="Arial" w:cs="Arial"/>
        </w:rPr>
      </w:pPr>
      <w:r>
        <w:rPr>
          <w:rFonts w:ascii="Arial" w:hAnsi="Arial" w:cs="Arial"/>
        </w:rPr>
        <w:t>E</w:t>
      </w:r>
      <w:r w:rsidRPr="00F14A6E">
        <w:rPr>
          <w:rFonts w:ascii="Arial" w:hAnsi="Arial" w:cs="Arial"/>
        </w:rPr>
        <w:t>xtintores portátile</w:t>
      </w:r>
      <w:r>
        <w:rPr>
          <w:rFonts w:ascii="Arial" w:hAnsi="Arial" w:cs="Arial"/>
        </w:rPr>
        <w:t xml:space="preserve">s </w:t>
      </w:r>
    </w:p>
    <w:p w14:paraId="39B17BF6" w14:textId="77777777" w:rsidR="0068379D" w:rsidRDefault="0068379D" w:rsidP="0068379D">
      <w:pPr>
        <w:pStyle w:val="NormalWeb"/>
        <w:numPr>
          <w:ilvl w:val="0"/>
          <w:numId w:val="18"/>
        </w:numPr>
        <w:spacing w:before="168" w:beforeAutospacing="0" w:after="0" w:afterAutospacing="0" w:line="360" w:lineRule="auto"/>
        <w:jc w:val="both"/>
        <w:rPr>
          <w:rFonts w:ascii="Arial" w:hAnsi="Arial" w:cs="Arial"/>
        </w:rPr>
      </w:pPr>
      <w:r>
        <w:rPr>
          <w:rFonts w:ascii="Arial" w:hAnsi="Arial" w:cs="Arial"/>
        </w:rPr>
        <w:t>P</w:t>
      </w:r>
      <w:r w:rsidRPr="00F14A6E">
        <w:rPr>
          <w:rFonts w:ascii="Arial" w:hAnsi="Arial" w:cs="Arial"/>
        </w:rPr>
        <w:t xml:space="preserve">ráctica de extinción con </w:t>
      </w:r>
      <w:r>
        <w:rPr>
          <w:rFonts w:ascii="Arial" w:hAnsi="Arial" w:cs="Arial"/>
        </w:rPr>
        <w:t>extintores</w:t>
      </w:r>
      <w:r w:rsidRPr="00F14A6E">
        <w:rPr>
          <w:rFonts w:ascii="Arial" w:hAnsi="Arial" w:cs="Arial"/>
        </w:rPr>
        <w:t xml:space="preserve"> portátiles</w:t>
      </w:r>
    </w:p>
    <w:p w14:paraId="68ED6FB8" w14:textId="77777777" w:rsidR="0068379D" w:rsidRPr="0083441A" w:rsidRDefault="0068379D" w:rsidP="0068379D">
      <w:pPr>
        <w:pStyle w:val="NormalWeb"/>
        <w:numPr>
          <w:ilvl w:val="0"/>
          <w:numId w:val="18"/>
        </w:numPr>
        <w:spacing w:before="168" w:beforeAutospacing="0" w:after="0" w:afterAutospacing="0" w:line="360" w:lineRule="auto"/>
        <w:jc w:val="both"/>
        <w:rPr>
          <w:rFonts w:ascii="Arial" w:hAnsi="Arial" w:cs="Arial"/>
        </w:rPr>
      </w:pPr>
      <w:r w:rsidRPr="00F14A6E">
        <w:rPr>
          <w:rFonts w:ascii="Arial" w:hAnsi="Arial" w:cs="Arial"/>
        </w:rPr>
        <w:t>Plan</w:t>
      </w:r>
      <w:r>
        <w:rPr>
          <w:rFonts w:ascii="Arial" w:hAnsi="Arial" w:cs="Arial"/>
        </w:rPr>
        <w:t xml:space="preserve"> </w:t>
      </w:r>
      <w:r w:rsidRPr="00F14A6E">
        <w:rPr>
          <w:rFonts w:ascii="Arial" w:hAnsi="Arial" w:cs="Arial"/>
        </w:rPr>
        <w:t xml:space="preserve">de </w:t>
      </w:r>
      <w:r>
        <w:rPr>
          <w:rFonts w:ascii="Arial" w:hAnsi="Arial" w:cs="Arial"/>
        </w:rPr>
        <w:t>contingencia</w:t>
      </w:r>
      <w:r w:rsidRPr="00F14A6E">
        <w:rPr>
          <w:rFonts w:ascii="Arial" w:hAnsi="Arial" w:cs="Arial"/>
        </w:rPr>
        <w:t>.</w:t>
      </w:r>
    </w:p>
    <w:p w14:paraId="77E3E080" w14:textId="77777777" w:rsidR="0068379D" w:rsidRPr="00F14A6E" w:rsidRDefault="0068379D" w:rsidP="0068379D">
      <w:pPr>
        <w:autoSpaceDE w:val="0"/>
        <w:autoSpaceDN w:val="0"/>
        <w:adjustRightInd w:val="0"/>
        <w:spacing w:line="360" w:lineRule="auto"/>
        <w:jc w:val="both"/>
        <w:rPr>
          <w:rFonts w:ascii="Arial" w:hAnsi="Arial" w:cs="Arial"/>
          <w:b/>
          <w:color w:val="000000"/>
        </w:rPr>
      </w:pPr>
    </w:p>
    <w:p w14:paraId="1E581FAA" w14:textId="77777777" w:rsidR="00EF5692" w:rsidRDefault="00EF5692" w:rsidP="0068379D">
      <w:pPr>
        <w:autoSpaceDE w:val="0"/>
        <w:autoSpaceDN w:val="0"/>
        <w:adjustRightInd w:val="0"/>
        <w:spacing w:line="360" w:lineRule="auto"/>
        <w:jc w:val="both"/>
        <w:rPr>
          <w:rFonts w:ascii="Arial" w:hAnsi="Arial" w:cs="Arial"/>
          <w:b/>
          <w:color w:val="000000"/>
        </w:rPr>
      </w:pPr>
    </w:p>
    <w:p w14:paraId="295315D4" w14:textId="77777777" w:rsidR="00EF5692" w:rsidRDefault="00EF5692" w:rsidP="0068379D">
      <w:pPr>
        <w:autoSpaceDE w:val="0"/>
        <w:autoSpaceDN w:val="0"/>
        <w:adjustRightInd w:val="0"/>
        <w:spacing w:line="360" w:lineRule="auto"/>
        <w:jc w:val="both"/>
        <w:rPr>
          <w:rFonts w:ascii="Arial" w:hAnsi="Arial" w:cs="Arial"/>
          <w:b/>
          <w:color w:val="000000"/>
        </w:rPr>
      </w:pPr>
    </w:p>
    <w:p w14:paraId="0A1E2E11" w14:textId="77777777" w:rsidR="00EF5692" w:rsidRDefault="00EF5692" w:rsidP="0068379D">
      <w:pPr>
        <w:autoSpaceDE w:val="0"/>
        <w:autoSpaceDN w:val="0"/>
        <w:adjustRightInd w:val="0"/>
        <w:spacing w:line="360" w:lineRule="auto"/>
        <w:jc w:val="both"/>
        <w:rPr>
          <w:rFonts w:ascii="Arial" w:hAnsi="Arial" w:cs="Arial"/>
          <w:b/>
          <w:color w:val="000000"/>
        </w:rPr>
      </w:pPr>
    </w:p>
    <w:p w14:paraId="3F24D42B" w14:textId="77777777" w:rsidR="00EF5692" w:rsidRDefault="00EF5692" w:rsidP="0068379D">
      <w:pPr>
        <w:autoSpaceDE w:val="0"/>
        <w:autoSpaceDN w:val="0"/>
        <w:adjustRightInd w:val="0"/>
        <w:spacing w:line="360" w:lineRule="auto"/>
        <w:jc w:val="both"/>
        <w:rPr>
          <w:rFonts w:ascii="Arial" w:hAnsi="Arial" w:cs="Arial"/>
          <w:b/>
          <w:color w:val="000000"/>
        </w:rPr>
      </w:pPr>
    </w:p>
    <w:p w14:paraId="3CEB07F9" w14:textId="77777777" w:rsidR="00EF5692" w:rsidRDefault="00EF5692" w:rsidP="0068379D">
      <w:pPr>
        <w:autoSpaceDE w:val="0"/>
        <w:autoSpaceDN w:val="0"/>
        <w:adjustRightInd w:val="0"/>
        <w:spacing w:line="360" w:lineRule="auto"/>
        <w:jc w:val="both"/>
        <w:rPr>
          <w:rFonts w:ascii="Arial" w:hAnsi="Arial" w:cs="Arial"/>
          <w:b/>
          <w:color w:val="000000"/>
        </w:rPr>
      </w:pPr>
    </w:p>
    <w:p w14:paraId="00078FE0" w14:textId="77777777" w:rsidR="00EF5692" w:rsidRDefault="00EF5692" w:rsidP="0068379D">
      <w:pPr>
        <w:autoSpaceDE w:val="0"/>
        <w:autoSpaceDN w:val="0"/>
        <w:adjustRightInd w:val="0"/>
        <w:spacing w:line="360" w:lineRule="auto"/>
        <w:jc w:val="both"/>
        <w:rPr>
          <w:rFonts w:ascii="Arial" w:hAnsi="Arial" w:cs="Arial"/>
          <w:b/>
          <w:color w:val="000000"/>
        </w:rPr>
      </w:pPr>
    </w:p>
    <w:p w14:paraId="2403DE77" w14:textId="77777777" w:rsidR="00EF5692" w:rsidRDefault="00EF5692" w:rsidP="0068379D">
      <w:pPr>
        <w:autoSpaceDE w:val="0"/>
        <w:autoSpaceDN w:val="0"/>
        <w:adjustRightInd w:val="0"/>
        <w:spacing w:line="360" w:lineRule="auto"/>
        <w:jc w:val="both"/>
        <w:rPr>
          <w:rFonts w:ascii="Arial" w:hAnsi="Arial" w:cs="Arial"/>
          <w:b/>
          <w:color w:val="000000"/>
        </w:rPr>
      </w:pPr>
    </w:p>
    <w:p w14:paraId="37346C63" w14:textId="3B2CF749" w:rsidR="0068379D" w:rsidRPr="00F14A6E" w:rsidRDefault="0068379D" w:rsidP="0068379D">
      <w:pPr>
        <w:autoSpaceDE w:val="0"/>
        <w:autoSpaceDN w:val="0"/>
        <w:adjustRightInd w:val="0"/>
        <w:spacing w:line="360" w:lineRule="auto"/>
        <w:jc w:val="both"/>
        <w:rPr>
          <w:rFonts w:ascii="Arial" w:hAnsi="Arial" w:cs="Arial"/>
          <w:b/>
          <w:color w:val="000000"/>
        </w:rPr>
      </w:pPr>
      <w:r w:rsidRPr="00F14A6E">
        <w:rPr>
          <w:rFonts w:ascii="Arial" w:hAnsi="Arial" w:cs="Arial"/>
          <w:b/>
          <w:color w:val="000000"/>
        </w:rPr>
        <w:lastRenderedPageBreak/>
        <w:t xml:space="preserve">Simbología de </w:t>
      </w:r>
      <w:r>
        <w:rPr>
          <w:rFonts w:ascii="Arial" w:hAnsi="Arial" w:cs="Arial"/>
          <w:b/>
          <w:color w:val="000000"/>
        </w:rPr>
        <w:t>Contingencias</w:t>
      </w:r>
      <w:r w:rsidRPr="00F14A6E">
        <w:rPr>
          <w:rFonts w:ascii="Arial" w:hAnsi="Arial" w:cs="Arial"/>
          <w:b/>
          <w:color w:val="000000"/>
        </w:rPr>
        <w:t>:</w:t>
      </w:r>
    </w:p>
    <w:p w14:paraId="2B620806" w14:textId="437A4E40" w:rsidR="0068379D" w:rsidRDefault="0068379D" w:rsidP="0068379D">
      <w:pPr>
        <w:autoSpaceDE w:val="0"/>
        <w:autoSpaceDN w:val="0"/>
        <w:adjustRightInd w:val="0"/>
        <w:spacing w:line="360" w:lineRule="auto"/>
        <w:jc w:val="both"/>
        <w:rPr>
          <w:rFonts w:ascii="Arial" w:hAnsi="Arial" w:cs="Arial"/>
          <w:b/>
          <w:color w:val="000000"/>
        </w:rPr>
      </w:pPr>
      <w:r w:rsidRPr="00F14A6E">
        <w:rPr>
          <w:rFonts w:ascii="Arial" w:hAnsi="Arial" w:cs="Arial"/>
          <w:b/>
          <w:noProof/>
          <w:color w:val="000000"/>
          <w:lang w:val="es-MX" w:eastAsia="es-MX"/>
        </w:rPr>
        <w:drawing>
          <wp:inline distT="0" distB="0" distL="0" distR="0" wp14:anchorId="33643A91" wp14:editId="27278AF1">
            <wp:extent cx="5633085" cy="2775585"/>
            <wp:effectExtent l="0" t="0" r="0" b="0"/>
            <wp:docPr id="1" name="Imagen 1" descr="Imagen que contiene pasto, edificio, tren, tráfic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magen que contiene pasto, edificio, tren, tráfico&#10;&#10;Descripción generada automáticament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2775585"/>
                    </a:xfrm>
                    <a:prstGeom prst="rect">
                      <a:avLst/>
                    </a:prstGeom>
                    <a:noFill/>
                    <a:ln>
                      <a:noFill/>
                    </a:ln>
                  </pic:spPr>
                </pic:pic>
              </a:graphicData>
            </a:graphic>
          </wp:inline>
        </w:drawing>
      </w:r>
    </w:p>
    <w:p w14:paraId="6ADA90DD" w14:textId="77777777" w:rsidR="0068379D" w:rsidRDefault="0068379D" w:rsidP="0068379D">
      <w:pPr>
        <w:autoSpaceDE w:val="0"/>
        <w:autoSpaceDN w:val="0"/>
        <w:adjustRightInd w:val="0"/>
        <w:spacing w:line="360" w:lineRule="auto"/>
        <w:jc w:val="both"/>
        <w:rPr>
          <w:rFonts w:ascii="Arial" w:hAnsi="Arial" w:cs="Arial"/>
          <w:b/>
          <w:color w:val="000000"/>
        </w:rPr>
      </w:pPr>
    </w:p>
    <w:p w14:paraId="5DF46173" w14:textId="77777777" w:rsidR="0068379D" w:rsidRDefault="0068379D" w:rsidP="0068379D">
      <w:pPr>
        <w:autoSpaceDE w:val="0"/>
        <w:autoSpaceDN w:val="0"/>
        <w:adjustRightInd w:val="0"/>
        <w:spacing w:line="360" w:lineRule="auto"/>
        <w:jc w:val="both"/>
        <w:rPr>
          <w:rFonts w:ascii="Arial" w:hAnsi="Arial" w:cs="Arial"/>
          <w:b/>
          <w:color w:val="000000"/>
        </w:rPr>
      </w:pPr>
    </w:p>
    <w:p w14:paraId="3FB3F2A7" w14:textId="77777777" w:rsidR="0068379D" w:rsidRPr="00F14A6E" w:rsidRDefault="0068379D" w:rsidP="0068379D">
      <w:pPr>
        <w:autoSpaceDE w:val="0"/>
        <w:autoSpaceDN w:val="0"/>
        <w:adjustRightInd w:val="0"/>
        <w:spacing w:line="360" w:lineRule="auto"/>
        <w:jc w:val="both"/>
        <w:rPr>
          <w:rFonts w:ascii="Arial" w:hAnsi="Arial" w:cs="Arial"/>
          <w:b/>
          <w:color w:val="000000"/>
        </w:rPr>
      </w:pPr>
      <w:r w:rsidRPr="00F14A6E">
        <w:rPr>
          <w:rFonts w:ascii="Arial" w:hAnsi="Arial" w:cs="Arial"/>
          <w:b/>
          <w:color w:val="000000"/>
        </w:rPr>
        <w:t>Rombo de Seguridad:</w:t>
      </w:r>
    </w:p>
    <w:p w14:paraId="7570D2BF" w14:textId="77777777" w:rsidR="0068379D" w:rsidRPr="00F14A6E" w:rsidRDefault="0068379D" w:rsidP="0068379D">
      <w:pPr>
        <w:autoSpaceDE w:val="0"/>
        <w:autoSpaceDN w:val="0"/>
        <w:adjustRightInd w:val="0"/>
        <w:spacing w:line="360" w:lineRule="auto"/>
        <w:jc w:val="both"/>
        <w:rPr>
          <w:rFonts w:ascii="Arial" w:hAnsi="Arial" w:cs="Arial"/>
          <w:color w:val="000000"/>
        </w:rPr>
      </w:pPr>
    </w:p>
    <w:p w14:paraId="0451E0AD" w14:textId="77777777" w:rsidR="0068379D" w:rsidRPr="00F14A6E"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b/>
          <w:noProof/>
          <w:lang w:val="es-MX" w:eastAsia="es-MX"/>
        </w:rPr>
        <w:drawing>
          <wp:anchor distT="0" distB="0" distL="114300" distR="114300" simplePos="0" relativeHeight="251662336" behindDoc="0" locked="0" layoutInCell="1" allowOverlap="1" wp14:anchorId="330A1738" wp14:editId="252986C1">
            <wp:simplePos x="0" y="0"/>
            <wp:positionH relativeFrom="column">
              <wp:posOffset>1431925</wp:posOffset>
            </wp:positionH>
            <wp:positionV relativeFrom="paragraph">
              <wp:posOffset>142240</wp:posOffset>
            </wp:positionV>
            <wp:extent cx="3017520" cy="3017520"/>
            <wp:effectExtent l="0" t="0" r="0" b="0"/>
            <wp:wrapTopAndBottom/>
            <wp:docPr id="8" name="Imagen 5" descr="Diagra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5" descr="Diagrama&#10;&#10;Descripción generada automáticamente"/>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506EB" w14:textId="77777777" w:rsidR="0068379D" w:rsidRDefault="0068379D" w:rsidP="0068379D">
      <w:pPr>
        <w:pStyle w:val="NormalWeb"/>
        <w:spacing w:before="168" w:beforeAutospacing="0" w:after="0" w:afterAutospacing="0" w:line="360" w:lineRule="auto"/>
        <w:jc w:val="both"/>
        <w:rPr>
          <w:rFonts w:ascii="Arial" w:hAnsi="Arial" w:cs="Arial"/>
          <w:b/>
          <w:bCs/>
        </w:rPr>
      </w:pPr>
    </w:p>
    <w:p w14:paraId="68B51683" w14:textId="77777777" w:rsidR="00C959AF" w:rsidRDefault="00C959AF" w:rsidP="0068379D">
      <w:pPr>
        <w:pStyle w:val="NormalWeb"/>
        <w:spacing w:before="168" w:beforeAutospacing="0" w:after="0" w:afterAutospacing="0" w:line="360" w:lineRule="auto"/>
        <w:jc w:val="both"/>
        <w:rPr>
          <w:rFonts w:ascii="Arial" w:hAnsi="Arial" w:cs="Arial"/>
          <w:b/>
          <w:bCs/>
        </w:rPr>
      </w:pPr>
    </w:p>
    <w:p w14:paraId="2B873672" w14:textId="47176CC8"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 xml:space="preserve">PROCEDIMIENTO DE </w:t>
      </w:r>
      <w:r>
        <w:rPr>
          <w:rFonts w:ascii="Arial" w:hAnsi="Arial" w:cs="Arial"/>
          <w:b/>
          <w:bCs/>
        </w:rPr>
        <w:t>CONTINGENCIA</w:t>
      </w:r>
      <w:r w:rsidR="00EF5692">
        <w:rPr>
          <w:rFonts w:ascii="Arial" w:hAnsi="Arial" w:cs="Arial"/>
          <w:b/>
          <w:bCs/>
        </w:rPr>
        <w:t>S</w:t>
      </w:r>
    </w:p>
    <w:p w14:paraId="7D407B6B"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 xml:space="preserve">Una vez que se ha anotado las responsabilidades y funciones de los integrantes de las brigadas de </w:t>
      </w:r>
      <w:r>
        <w:rPr>
          <w:rFonts w:ascii="Arial" w:hAnsi="Arial" w:cs="Arial"/>
        </w:rPr>
        <w:t>contingencia</w:t>
      </w:r>
      <w:r w:rsidRPr="00F14A6E">
        <w:rPr>
          <w:rFonts w:ascii="Arial" w:hAnsi="Arial" w:cs="Arial"/>
        </w:rPr>
        <w:t xml:space="preserve">, es necesario que todo el personal que trabaja en CAPOSA, así como a los usuarios que ingresan a las instalaciones con el fin de que conozcan de manera sencilla pero concisa, que hacer en caso de que se presente algún siniestro y les corresponda actuar de manera inmediata. </w:t>
      </w:r>
    </w:p>
    <w:p w14:paraId="2DCBA711" w14:textId="77777777" w:rsidR="0068379D" w:rsidRDefault="0068379D" w:rsidP="0068379D">
      <w:pPr>
        <w:pStyle w:val="NormalWeb"/>
        <w:spacing w:before="168" w:beforeAutospacing="0" w:after="0" w:afterAutospacing="0" w:line="360" w:lineRule="auto"/>
        <w:jc w:val="both"/>
        <w:rPr>
          <w:rFonts w:ascii="Arial" w:hAnsi="Arial" w:cs="Arial"/>
          <w:b/>
          <w:bCs/>
        </w:rPr>
      </w:pPr>
    </w:p>
    <w:p w14:paraId="78D4FFEE" w14:textId="77777777"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 xml:space="preserve">NORMAS GENERALES </w:t>
      </w:r>
    </w:p>
    <w:p w14:paraId="1E6B359D"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Guarde la calma.</w:t>
      </w:r>
    </w:p>
    <w:p w14:paraId="11F48E19"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 xml:space="preserve">No ejecute actos irreflexivos, apéguese al procedimiento. </w:t>
      </w:r>
    </w:p>
    <w:p w14:paraId="6DFC0230"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 xml:space="preserve">Piense y actúe de inmediato. </w:t>
      </w:r>
    </w:p>
    <w:p w14:paraId="77ECD29C"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 xml:space="preserve">Tenga a la mano los teléfonos de </w:t>
      </w:r>
      <w:r>
        <w:rPr>
          <w:rFonts w:ascii="Arial" w:hAnsi="Arial" w:cs="Arial"/>
        </w:rPr>
        <w:t>contingencia</w:t>
      </w:r>
      <w:r w:rsidRPr="00F14A6E">
        <w:rPr>
          <w:rFonts w:ascii="Arial" w:hAnsi="Arial" w:cs="Arial"/>
        </w:rPr>
        <w:t xml:space="preserve">. </w:t>
      </w:r>
    </w:p>
    <w:p w14:paraId="5358AF85"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 xml:space="preserve">Al abandonar el lugar de trabajo, hágalo pegado a la pared. </w:t>
      </w:r>
    </w:p>
    <w:p w14:paraId="0C525D1B"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 xml:space="preserve">Ayude a sus compañeros y visitantes si está capacitado. </w:t>
      </w:r>
    </w:p>
    <w:p w14:paraId="4ECA9BD7"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Cierre las puertas al salir (según sea el caso)</w:t>
      </w:r>
    </w:p>
    <w:p w14:paraId="4DC96870" w14:textId="77777777" w:rsidR="0068379D" w:rsidRPr="00F14A6E" w:rsidRDefault="0068379D" w:rsidP="0068379D">
      <w:pPr>
        <w:pStyle w:val="NormalWeb"/>
        <w:numPr>
          <w:ilvl w:val="0"/>
          <w:numId w:val="24"/>
        </w:numPr>
        <w:spacing w:before="168" w:beforeAutospacing="0" w:after="0" w:afterAutospacing="0" w:line="360" w:lineRule="auto"/>
        <w:jc w:val="both"/>
        <w:rPr>
          <w:rFonts w:ascii="Arial" w:hAnsi="Arial" w:cs="Arial"/>
        </w:rPr>
      </w:pPr>
      <w:r w:rsidRPr="00F14A6E">
        <w:rPr>
          <w:rFonts w:ascii="Arial" w:hAnsi="Arial" w:cs="Arial"/>
        </w:rPr>
        <w:t>Desconecte todos los aparatos eléctricos antes de salir (según sea el caso)</w:t>
      </w:r>
    </w:p>
    <w:p w14:paraId="42B868A7" w14:textId="77777777" w:rsidR="0068379D" w:rsidRPr="00F14A6E" w:rsidRDefault="0068379D" w:rsidP="0068379D">
      <w:pPr>
        <w:pStyle w:val="NormalWeb"/>
        <w:spacing w:before="168" w:beforeAutospacing="0" w:after="0" w:afterAutospacing="0" w:line="360" w:lineRule="auto"/>
        <w:jc w:val="both"/>
        <w:rPr>
          <w:rFonts w:ascii="Arial" w:hAnsi="Arial" w:cs="Arial"/>
        </w:rPr>
      </w:pPr>
    </w:p>
    <w:p w14:paraId="3793B1F3" w14:textId="77777777"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EN CASO DE INCENDIO O EXPLOSIÓN</w:t>
      </w:r>
    </w:p>
    <w:p w14:paraId="381E849B" w14:textId="77777777" w:rsidR="0068379D" w:rsidRPr="00F14A6E" w:rsidRDefault="0068379D" w:rsidP="0068379D">
      <w:pPr>
        <w:pStyle w:val="NormalWeb"/>
        <w:numPr>
          <w:ilvl w:val="0"/>
          <w:numId w:val="25"/>
        </w:numPr>
        <w:spacing w:before="168" w:beforeAutospacing="0" w:after="0" w:afterAutospacing="0" w:line="360" w:lineRule="auto"/>
        <w:jc w:val="both"/>
        <w:rPr>
          <w:rFonts w:ascii="Arial" w:hAnsi="Arial" w:cs="Arial"/>
        </w:rPr>
      </w:pPr>
      <w:r w:rsidRPr="00F14A6E">
        <w:rPr>
          <w:rFonts w:ascii="Arial" w:hAnsi="Arial" w:cs="Arial"/>
        </w:rPr>
        <w:t xml:space="preserve">Seguir las normas generales </w:t>
      </w:r>
    </w:p>
    <w:p w14:paraId="05D1F32C" w14:textId="77777777" w:rsidR="0068379D" w:rsidRPr="00F14A6E" w:rsidRDefault="0068379D" w:rsidP="0068379D">
      <w:pPr>
        <w:pStyle w:val="NormalWeb"/>
        <w:numPr>
          <w:ilvl w:val="0"/>
          <w:numId w:val="25"/>
        </w:numPr>
        <w:spacing w:before="168" w:beforeAutospacing="0" w:after="0" w:afterAutospacing="0" w:line="360" w:lineRule="auto"/>
        <w:jc w:val="both"/>
        <w:rPr>
          <w:rFonts w:ascii="Arial" w:hAnsi="Arial" w:cs="Arial"/>
        </w:rPr>
      </w:pPr>
      <w:r w:rsidRPr="00F14A6E">
        <w:rPr>
          <w:rFonts w:ascii="Arial" w:hAnsi="Arial" w:cs="Arial"/>
        </w:rPr>
        <w:t xml:space="preserve">Actuar con o dejar actuar a la brigada contra incendio </w:t>
      </w:r>
    </w:p>
    <w:p w14:paraId="626A8FB0" w14:textId="77777777" w:rsidR="0068379D" w:rsidRPr="00F14A6E" w:rsidRDefault="0068379D" w:rsidP="0068379D">
      <w:pPr>
        <w:pStyle w:val="NormalWeb"/>
        <w:numPr>
          <w:ilvl w:val="0"/>
          <w:numId w:val="25"/>
        </w:numPr>
        <w:spacing w:before="168" w:beforeAutospacing="0" w:after="0" w:afterAutospacing="0" w:line="360" w:lineRule="auto"/>
        <w:jc w:val="both"/>
        <w:rPr>
          <w:rFonts w:ascii="Arial" w:hAnsi="Arial" w:cs="Arial"/>
        </w:rPr>
      </w:pPr>
      <w:r w:rsidRPr="00F14A6E">
        <w:rPr>
          <w:rFonts w:ascii="Arial" w:hAnsi="Arial" w:cs="Arial"/>
        </w:rPr>
        <w:t xml:space="preserve">Observar cambios en la dirección del viento y avisar de estos a la brigada contra incendio. </w:t>
      </w:r>
    </w:p>
    <w:p w14:paraId="2D172F53" w14:textId="77777777" w:rsidR="0068379D" w:rsidRDefault="0068379D" w:rsidP="0068379D">
      <w:pPr>
        <w:pStyle w:val="NormalWeb"/>
        <w:numPr>
          <w:ilvl w:val="0"/>
          <w:numId w:val="25"/>
        </w:numPr>
        <w:spacing w:before="168" w:beforeAutospacing="0" w:after="0" w:afterAutospacing="0" w:line="360" w:lineRule="auto"/>
        <w:jc w:val="both"/>
        <w:rPr>
          <w:rFonts w:ascii="Arial" w:hAnsi="Arial" w:cs="Arial"/>
        </w:rPr>
      </w:pPr>
      <w:r w:rsidRPr="00F14A6E">
        <w:rPr>
          <w:rFonts w:ascii="Arial" w:hAnsi="Arial" w:cs="Arial"/>
        </w:rPr>
        <w:lastRenderedPageBreak/>
        <w:t>Observar si existe aumento de fuego, presencia de gases, vapores tóxicos o peligro de derrumbes.</w:t>
      </w:r>
    </w:p>
    <w:p w14:paraId="6D7F5B91" w14:textId="77777777" w:rsidR="0068379D" w:rsidRPr="00C60B9D" w:rsidRDefault="0068379D" w:rsidP="0068379D">
      <w:pPr>
        <w:pStyle w:val="firstitem"/>
        <w:numPr>
          <w:ilvl w:val="0"/>
          <w:numId w:val="25"/>
        </w:numPr>
        <w:shd w:val="clear" w:color="auto" w:fill="FFFFFF"/>
        <w:spacing w:line="360" w:lineRule="auto"/>
        <w:ind w:right="150"/>
        <w:jc w:val="both"/>
        <w:rPr>
          <w:rFonts w:ascii="Arial" w:hAnsi="Arial" w:cs="Arial"/>
        </w:rPr>
      </w:pPr>
      <w:r w:rsidRPr="00C60B9D">
        <w:rPr>
          <w:rFonts w:ascii="Arial" w:hAnsi="Arial" w:cs="Arial"/>
        </w:rPr>
        <w:t>En caso de humo gatee hasta la salida y tápese la boca y nariz con una toalla</w:t>
      </w:r>
      <w:r>
        <w:rPr>
          <w:rFonts w:ascii="Arial" w:hAnsi="Arial" w:cs="Arial"/>
        </w:rPr>
        <w:t xml:space="preserve"> o prenda</w:t>
      </w:r>
      <w:r w:rsidRPr="00C60B9D">
        <w:rPr>
          <w:rFonts w:ascii="Arial" w:hAnsi="Arial" w:cs="Arial"/>
        </w:rPr>
        <w:t xml:space="preserve"> mojada.</w:t>
      </w:r>
    </w:p>
    <w:p w14:paraId="49E8B067" w14:textId="77777777" w:rsidR="0068379D" w:rsidRPr="00C60B9D" w:rsidRDefault="0068379D" w:rsidP="0068379D">
      <w:pPr>
        <w:numPr>
          <w:ilvl w:val="0"/>
          <w:numId w:val="25"/>
        </w:numPr>
        <w:shd w:val="clear" w:color="auto" w:fill="FFFFFF"/>
        <w:spacing w:before="100" w:beforeAutospacing="1" w:after="100" w:afterAutospacing="1" w:line="360" w:lineRule="auto"/>
        <w:ind w:right="150"/>
        <w:jc w:val="both"/>
        <w:rPr>
          <w:rFonts w:ascii="Arial" w:hAnsi="Arial" w:cs="Arial"/>
          <w:lang w:val="es-MX" w:eastAsia="es-MX"/>
        </w:rPr>
      </w:pPr>
      <w:r w:rsidRPr="00C60B9D">
        <w:rPr>
          <w:rFonts w:ascii="Arial" w:hAnsi="Arial" w:cs="Arial"/>
          <w:lang w:val="es-MX" w:eastAsia="es-MX"/>
        </w:rPr>
        <w:t>Utilice una linterna para la evacuación</w:t>
      </w:r>
      <w:r>
        <w:rPr>
          <w:rFonts w:ascii="Arial" w:hAnsi="Arial" w:cs="Arial"/>
          <w:lang w:val="es-MX" w:eastAsia="es-MX"/>
        </w:rPr>
        <w:t xml:space="preserve"> (según sea el caso)</w:t>
      </w:r>
    </w:p>
    <w:p w14:paraId="7EC43A74" w14:textId="77777777" w:rsidR="0068379D" w:rsidRPr="00C60B9D" w:rsidRDefault="0068379D" w:rsidP="0068379D">
      <w:pPr>
        <w:numPr>
          <w:ilvl w:val="0"/>
          <w:numId w:val="25"/>
        </w:numPr>
        <w:shd w:val="clear" w:color="auto" w:fill="FFFFFF"/>
        <w:spacing w:before="100" w:beforeAutospacing="1" w:after="100" w:afterAutospacing="1" w:line="360" w:lineRule="auto"/>
        <w:ind w:right="150"/>
        <w:jc w:val="both"/>
        <w:rPr>
          <w:rFonts w:ascii="Arial" w:hAnsi="Arial" w:cs="Arial"/>
          <w:lang w:val="es-MX" w:eastAsia="es-MX"/>
        </w:rPr>
      </w:pPr>
      <w:r w:rsidRPr="00C60B9D">
        <w:rPr>
          <w:rFonts w:ascii="Arial" w:hAnsi="Arial" w:cs="Arial"/>
          <w:lang w:val="es-MX" w:eastAsia="es-MX"/>
        </w:rPr>
        <w:t>Toque las puertas antes de abrirlas. Si la puerta está caliente, no la abra y use una salida alternativa.</w:t>
      </w:r>
    </w:p>
    <w:p w14:paraId="49036894" w14:textId="77777777" w:rsidR="0068379D" w:rsidRPr="00C60B9D" w:rsidRDefault="0068379D" w:rsidP="0068379D">
      <w:pPr>
        <w:numPr>
          <w:ilvl w:val="0"/>
          <w:numId w:val="25"/>
        </w:numPr>
        <w:shd w:val="clear" w:color="auto" w:fill="FFFFFF"/>
        <w:spacing w:before="100" w:beforeAutospacing="1" w:after="100" w:afterAutospacing="1" w:line="360" w:lineRule="auto"/>
        <w:ind w:right="150"/>
        <w:jc w:val="both"/>
        <w:rPr>
          <w:rFonts w:ascii="Arial" w:hAnsi="Arial" w:cs="Arial"/>
          <w:lang w:val="es-MX" w:eastAsia="es-MX"/>
        </w:rPr>
      </w:pPr>
      <w:r w:rsidRPr="00C60B9D">
        <w:rPr>
          <w:rFonts w:ascii="Arial" w:hAnsi="Arial" w:cs="Arial"/>
          <w:lang w:val="es-MX" w:eastAsia="es-MX"/>
        </w:rPr>
        <w:t>Cierre las puertas a su paso, de modo de aislar el fuego y disminuir la cantidad de oxígeno.</w:t>
      </w:r>
    </w:p>
    <w:p w14:paraId="22CFDA19" w14:textId="77777777" w:rsidR="0068379D" w:rsidRPr="00C60B9D" w:rsidRDefault="0068379D" w:rsidP="0068379D">
      <w:pPr>
        <w:pStyle w:val="lastitem"/>
        <w:numPr>
          <w:ilvl w:val="0"/>
          <w:numId w:val="25"/>
        </w:numPr>
        <w:shd w:val="clear" w:color="auto" w:fill="FFFFFF"/>
        <w:spacing w:line="360" w:lineRule="auto"/>
        <w:ind w:right="150"/>
        <w:jc w:val="both"/>
        <w:rPr>
          <w:rFonts w:ascii="Arial" w:hAnsi="Arial" w:cs="Arial"/>
        </w:rPr>
      </w:pPr>
      <w:r w:rsidRPr="00C60B9D">
        <w:rPr>
          <w:rFonts w:ascii="Arial" w:hAnsi="Arial" w:cs="Arial"/>
        </w:rPr>
        <w:t>Si al salir sus ropas se prenden, deténgase de inmediato, tírese al suelo, cúbrase el rostro con las manos y ruede rápido hacia atrás y adelante hasta extinguir las llamas.</w:t>
      </w:r>
    </w:p>
    <w:p w14:paraId="1AEEACE1" w14:textId="77777777" w:rsidR="0068379D" w:rsidRPr="00F14A6E" w:rsidRDefault="0068379D" w:rsidP="0068379D">
      <w:pPr>
        <w:pStyle w:val="NormalWeb"/>
        <w:spacing w:before="168" w:beforeAutospacing="0" w:after="0" w:afterAutospacing="0" w:line="360" w:lineRule="auto"/>
        <w:jc w:val="both"/>
        <w:rPr>
          <w:rFonts w:ascii="Arial" w:hAnsi="Arial" w:cs="Arial"/>
          <w:b/>
          <w:bCs/>
        </w:rPr>
      </w:pPr>
    </w:p>
    <w:p w14:paraId="516AE544" w14:textId="77777777"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EN CASO DE TERREMOTO</w:t>
      </w:r>
    </w:p>
    <w:p w14:paraId="0CEA3E05"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Al inicio del movimiento telúrico, todas las personas que se encuentren a flor de </w:t>
      </w:r>
      <w:proofErr w:type="gramStart"/>
      <w:r w:rsidRPr="00F14A6E">
        <w:rPr>
          <w:rFonts w:ascii="Arial" w:hAnsi="Arial" w:cs="Arial"/>
        </w:rPr>
        <w:t>tierra,</w:t>
      </w:r>
      <w:proofErr w:type="gramEnd"/>
      <w:r w:rsidRPr="00F14A6E">
        <w:rPr>
          <w:rFonts w:ascii="Arial" w:hAnsi="Arial" w:cs="Arial"/>
        </w:rPr>
        <w:t xml:space="preserve"> deberán evacuar las instalaciones, siguiendo los letreros de la ruta de evacuación. </w:t>
      </w:r>
    </w:p>
    <w:p w14:paraId="1159F0E7"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Las personas deberán caminar pegadas a las paredes estructurales (Columnas. Trabes etc.) </w:t>
      </w:r>
    </w:p>
    <w:p w14:paraId="427B9267"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Se buscará que todas las puertas queden abiertas. </w:t>
      </w:r>
    </w:p>
    <w:p w14:paraId="19AC5402"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Se deberán dirigir al punto de reunión donde esperarán las indicaciones de las personas encargadas de la coordinación de la </w:t>
      </w:r>
      <w:r>
        <w:rPr>
          <w:rFonts w:ascii="Arial" w:hAnsi="Arial" w:cs="Arial"/>
        </w:rPr>
        <w:t>contingencia</w:t>
      </w:r>
      <w:r w:rsidRPr="00F14A6E">
        <w:rPr>
          <w:rFonts w:ascii="Arial" w:hAnsi="Arial" w:cs="Arial"/>
        </w:rPr>
        <w:t xml:space="preserve"> o el personal de la brigada de evacuación. </w:t>
      </w:r>
    </w:p>
    <w:p w14:paraId="031F9B5C"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Al inicio, durante y después del fenómeno, se deberá conservar la calma, pensar rápida y atinadamente y actuar de inmediato </w:t>
      </w:r>
      <w:proofErr w:type="gramStart"/>
      <w:r w:rsidRPr="00F14A6E">
        <w:rPr>
          <w:rFonts w:ascii="Arial" w:hAnsi="Arial" w:cs="Arial"/>
        </w:rPr>
        <w:t>de acuerdo al</w:t>
      </w:r>
      <w:proofErr w:type="gramEnd"/>
      <w:r w:rsidRPr="00F14A6E">
        <w:rPr>
          <w:rFonts w:ascii="Arial" w:hAnsi="Arial" w:cs="Arial"/>
        </w:rPr>
        <w:t xml:space="preserve"> procedimiento. </w:t>
      </w:r>
    </w:p>
    <w:p w14:paraId="6E97C899"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Se deberán cerrar las válvulas de tuberías abastecedoras de gas. </w:t>
      </w:r>
    </w:p>
    <w:p w14:paraId="4FF78DEB"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lastRenderedPageBreak/>
        <w:t xml:space="preserve">En caso de existir derrumbes parciales o totales de las instalaciones, con personas atrapadas en los escombros se recomiendan las siguientes medidas: </w:t>
      </w:r>
    </w:p>
    <w:p w14:paraId="670C5659"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Entrarán en operación las brigadas contra incendio, primeros auxilios, rescate y evacuación debiendo cortar la energía eléctrica y gas </w:t>
      </w:r>
    </w:p>
    <w:p w14:paraId="5F597656"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Al inicio, durante y después del fenómeno, no se deberán encender cerillos, velas, accionar interruptores eléctricos o cualquier fuente de ignición, para evitar explosiones debido a fugas de gas por rotura de tubos conductores o la caída de tanques.</w:t>
      </w:r>
    </w:p>
    <w:p w14:paraId="061DB190"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No se deberán tocar cables eléctricos caídos por el movimiento telúrico, ya que estos pueden ser de alta tensión. </w:t>
      </w:r>
    </w:p>
    <w:p w14:paraId="3C319F81"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Se sugiere que las personas atrapadas, según las circunstancias, actúen de la siguiente manera. </w:t>
      </w:r>
    </w:p>
    <w:p w14:paraId="56C0E88F"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Conservar la calma. </w:t>
      </w:r>
    </w:p>
    <w:p w14:paraId="41A6A7D7"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Aprovechar el oxígeno que entre por las fisuras o grietas. </w:t>
      </w:r>
    </w:p>
    <w:p w14:paraId="3181C08B"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Si el rescate tarda y la sed agobia, se deberá aprovechar la orina para subsistir. </w:t>
      </w:r>
    </w:p>
    <w:p w14:paraId="59C45B61"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Golpear los muros con piedras, ladrillos o cualquier artefacto para indicar a externos que se necesita ayuda de salvamento o rescate. </w:t>
      </w:r>
    </w:p>
    <w:p w14:paraId="5CF26BA2" w14:textId="77777777" w:rsidR="0068379D" w:rsidRPr="00F14A6E" w:rsidRDefault="0068379D" w:rsidP="0068379D">
      <w:pPr>
        <w:pStyle w:val="NormalWeb"/>
        <w:numPr>
          <w:ilvl w:val="0"/>
          <w:numId w:val="26"/>
        </w:numPr>
        <w:spacing w:before="168" w:beforeAutospacing="0" w:after="0" w:afterAutospacing="0" w:line="360" w:lineRule="auto"/>
        <w:jc w:val="both"/>
        <w:rPr>
          <w:rFonts w:ascii="Arial" w:hAnsi="Arial" w:cs="Arial"/>
        </w:rPr>
      </w:pPr>
      <w:r w:rsidRPr="00F14A6E">
        <w:rPr>
          <w:rFonts w:ascii="Arial" w:hAnsi="Arial" w:cs="Arial"/>
        </w:rPr>
        <w:t xml:space="preserve">Tratar al máximo de conservar la ecuanimidad, ya que siempre hay una esperanza de salvación. </w:t>
      </w:r>
    </w:p>
    <w:p w14:paraId="05DEB39A" w14:textId="77777777" w:rsidR="00EF5692" w:rsidRDefault="00EF5692" w:rsidP="0068379D">
      <w:pPr>
        <w:pStyle w:val="NormalWeb"/>
        <w:spacing w:before="168" w:beforeAutospacing="0" w:after="0" w:afterAutospacing="0" w:line="360" w:lineRule="auto"/>
        <w:jc w:val="both"/>
        <w:rPr>
          <w:rFonts w:ascii="Arial" w:hAnsi="Arial" w:cs="Arial"/>
          <w:b/>
          <w:bCs/>
        </w:rPr>
      </w:pPr>
    </w:p>
    <w:p w14:paraId="5B18060F" w14:textId="7A9D76AD"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EN EL CASO DE ASALTO A MANO ARMADA</w:t>
      </w:r>
    </w:p>
    <w:p w14:paraId="43AD4FFB"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Los asaltantes son gente decidida y dispuesta a todo, el asalto lo han planeado anticipadamente, incluso han hecho ensayos previos. Cualquier acción defensiva, puede alterar el ánimo y por nerviosismo pueden hacer uso de sus armas. El asalto se ejecuta con rapidez.</w:t>
      </w:r>
    </w:p>
    <w:p w14:paraId="1ADFF3E4" w14:textId="77777777" w:rsidR="00C959AF" w:rsidRDefault="00C959AF" w:rsidP="0068379D">
      <w:pPr>
        <w:pStyle w:val="NormalWeb"/>
        <w:spacing w:before="168" w:beforeAutospacing="0" w:after="0" w:afterAutospacing="0" w:line="360" w:lineRule="auto"/>
        <w:jc w:val="both"/>
        <w:rPr>
          <w:rFonts w:ascii="Arial" w:hAnsi="Arial" w:cs="Arial"/>
          <w:b/>
          <w:bCs/>
        </w:rPr>
      </w:pPr>
    </w:p>
    <w:p w14:paraId="6AE2248D" w14:textId="062D81F9" w:rsidR="0068379D" w:rsidRDefault="0068379D" w:rsidP="0068379D">
      <w:pPr>
        <w:pStyle w:val="NormalWeb"/>
        <w:spacing w:before="168" w:beforeAutospacing="0" w:after="0" w:afterAutospacing="0" w:line="360" w:lineRule="auto"/>
        <w:jc w:val="both"/>
        <w:rPr>
          <w:rFonts w:ascii="Arial" w:hAnsi="Arial" w:cs="Arial"/>
          <w:b/>
          <w:bCs/>
        </w:rPr>
      </w:pPr>
      <w:r w:rsidRPr="00114208">
        <w:rPr>
          <w:rFonts w:ascii="Arial" w:hAnsi="Arial" w:cs="Arial"/>
          <w:b/>
          <w:bCs/>
        </w:rPr>
        <w:t xml:space="preserve">Medidas a tomar  </w:t>
      </w:r>
    </w:p>
    <w:p w14:paraId="00A1234C" w14:textId="77777777" w:rsidR="0068379D" w:rsidRPr="00114208"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rPr>
        <w:t xml:space="preserve">A la primera intimidación, los empleados, y usuarios deberán guardar la calma y permanecer en su lugar. </w:t>
      </w:r>
    </w:p>
    <w:p w14:paraId="40D3C7A4" w14:textId="77777777" w:rsidR="0068379D" w:rsidRPr="00F14A6E" w:rsidRDefault="0068379D" w:rsidP="0068379D">
      <w:pPr>
        <w:pStyle w:val="NormalWeb"/>
        <w:numPr>
          <w:ilvl w:val="0"/>
          <w:numId w:val="30"/>
        </w:numPr>
        <w:spacing w:before="168" w:beforeAutospacing="0" w:after="0" w:afterAutospacing="0" w:line="360" w:lineRule="auto"/>
        <w:jc w:val="both"/>
        <w:rPr>
          <w:rFonts w:ascii="Arial" w:hAnsi="Arial" w:cs="Arial"/>
        </w:rPr>
      </w:pPr>
      <w:r w:rsidRPr="00F14A6E">
        <w:rPr>
          <w:rFonts w:ascii="Arial" w:hAnsi="Arial" w:cs="Arial"/>
        </w:rPr>
        <w:t xml:space="preserve">Los requerimientos de los asaltantes deben ser satisfechos sin oponer resistencia (entrega de valores y objetos personales). </w:t>
      </w:r>
    </w:p>
    <w:p w14:paraId="5D884CCE" w14:textId="11B5478F" w:rsidR="0068379D" w:rsidRDefault="0068379D" w:rsidP="0068379D">
      <w:pPr>
        <w:pStyle w:val="NormalWeb"/>
        <w:numPr>
          <w:ilvl w:val="0"/>
          <w:numId w:val="30"/>
        </w:numPr>
        <w:spacing w:before="168" w:beforeAutospacing="0" w:after="0" w:afterAutospacing="0" w:line="360" w:lineRule="auto"/>
        <w:jc w:val="both"/>
        <w:rPr>
          <w:rFonts w:ascii="Arial" w:hAnsi="Arial" w:cs="Arial"/>
        </w:rPr>
      </w:pPr>
      <w:r w:rsidRPr="00F14A6E">
        <w:rPr>
          <w:rFonts w:ascii="Arial" w:hAnsi="Arial" w:cs="Arial"/>
        </w:rPr>
        <w:t xml:space="preserve">Durante el asalto se deberá observar con atención disimulada a los asaltantes, para retener en la memoria sus rasgos físicos, con la finalidad de poder llenar posteriormente un formato de información sobre la filiación de estos. </w:t>
      </w:r>
    </w:p>
    <w:p w14:paraId="7286FD95" w14:textId="77777777" w:rsidR="00C959AF" w:rsidRPr="00C959AF" w:rsidRDefault="00C959AF" w:rsidP="00C959AF">
      <w:pPr>
        <w:pStyle w:val="NormalWeb"/>
        <w:spacing w:before="168" w:beforeAutospacing="0" w:after="0" w:afterAutospacing="0" w:line="360" w:lineRule="auto"/>
        <w:ind w:left="360"/>
        <w:jc w:val="both"/>
        <w:rPr>
          <w:rFonts w:ascii="Arial" w:hAnsi="Arial" w:cs="Arial"/>
        </w:rPr>
      </w:pPr>
    </w:p>
    <w:p w14:paraId="50F75832" w14:textId="77777777" w:rsidR="0068379D" w:rsidRPr="00114208" w:rsidRDefault="0068379D" w:rsidP="0068379D">
      <w:pPr>
        <w:pStyle w:val="NormalWeb"/>
        <w:spacing w:before="168" w:beforeAutospacing="0" w:after="0" w:afterAutospacing="0" w:line="360" w:lineRule="auto"/>
        <w:jc w:val="both"/>
        <w:rPr>
          <w:rFonts w:ascii="Arial" w:hAnsi="Arial" w:cs="Arial"/>
          <w:b/>
          <w:bCs/>
        </w:rPr>
      </w:pPr>
      <w:r w:rsidRPr="00114208">
        <w:rPr>
          <w:rFonts w:ascii="Arial" w:hAnsi="Arial" w:cs="Arial"/>
          <w:b/>
          <w:bCs/>
        </w:rPr>
        <w:t>Que deberá hacer después del asalto</w:t>
      </w:r>
    </w:p>
    <w:p w14:paraId="3BFF5C71" w14:textId="77777777" w:rsidR="0068379D" w:rsidRPr="00F14A6E" w:rsidRDefault="0068379D" w:rsidP="0068379D">
      <w:pPr>
        <w:pStyle w:val="NormalWeb"/>
        <w:numPr>
          <w:ilvl w:val="0"/>
          <w:numId w:val="31"/>
        </w:numPr>
        <w:spacing w:before="168" w:beforeAutospacing="0" w:after="0" w:afterAutospacing="0" w:line="360" w:lineRule="auto"/>
        <w:jc w:val="both"/>
        <w:rPr>
          <w:rFonts w:ascii="Arial" w:hAnsi="Arial" w:cs="Arial"/>
        </w:rPr>
      </w:pPr>
      <w:r w:rsidRPr="00F14A6E">
        <w:rPr>
          <w:rFonts w:ascii="Arial" w:hAnsi="Arial" w:cs="Arial"/>
        </w:rPr>
        <w:t xml:space="preserve">Tomar y conservar las características del vehículo en el que realizan la huida, como marca, color y placas o características especiales del mismo </w:t>
      </w:r>
    </w:p>
    <w:p w14:paraId="4E8A3291" w14:textId="77777777" w:rsidR="0068379D" w:rsidRPr="00F14A6E" w:rsidRDefault="0068379D" w:rsidP="0068379D">
      <w:pPr>
        <w:pStyle w:val="NormalWeb"/>
        <w:numPr>
          <w:ilvl w:val="0"/>
          <w:numId w:val="31"/>
        </w:numPr>
        <w:spacing w:before="168" w:beforeAutospacing="0" w:after="0" w:afterAutospacing="0" w:line="360" w:lineRule="auto"/>
        <w:jc w:val="both"/>
        <w:rPr>
          <w:rFonts w:ascii="Arial" w:hAnsi="Arial" w:cs="Arial"/>
        </w:rPr>
      </w:pPr>
      <w:r w:rsidRPr="00F14A6E">
        <w:rPr>
          <w:rFonts w:ascii="Arial" w:hAnsi="Arial" w:cs="Arial"/>
        </w:rPr>
        <w:t xml:space="preserve">Inmediatamente avisar por vía telefónica a la policía municipal, proporcionando las características del vehículo, número de asaltantes y rumbo que tomaron en la huida. </w:t>
      </w:r>
    </w:p>
    <w:p w14:paraId="26C2C483" w14:textId="77777777" w:rsidR="0068379D" w:rsidRPr="00F14A6E" w:rsidRDefault="0068379D" w:rsidP="0068379D">
      <w:pPr>
        <w:pStyle w:val="NormalWeb"/>
        <w:numPr>
          <w:ilvl w:val="0"/>
          <w:numId w:val="31"/>
        </w:numPr>
        <w:spacing w:before="168" w:beforeAutospacing="0" w:after="0" w:afterAutospacing="0" w:line="360" w:lineRule="auto"/>
        <w:jc w:val="both"/>
        <w:rPr>
          <w:rFonts w:ascii="Arial" w:hAnsi="Arial" w:cs="Arial"/>
        </w:rPr>
      </w:pPr>
      <w:r w:rsidRPr="00F14A6E">
        <w:rPr>
          <w:rFonts w:ascii="Arial" w:hAnsi="Arial" w:cs="Arial"/>
        </w:rPr>
        <w:t xml:space="preserve">Dar aviso al comité de </w:t>
      </w:r>
      <w:r>
        <w:rPr>
          <w:rFonts w:ascii="Arial" w:hAnsi="Arial" w:cs="Arial"/>
        </w:rPr>
        <w:t>contingencias</w:t>
      </w:r>
      <w:r w:rsidRPr="00F14A6E">
        <w:rPr>
          <w:rFonts w:ascii="Arial" w:hAnsi="Arial" w:cs="Arial"/>
        </w:rPr>
        <w:t>, quien determinara las acciones a tomar.</w:t>
      </w:r>
    </w:p>
    <w:p w14:paraId="18F99548" w14:textId="77777777" w:rsidR="0068379D" w:rsidRDefault="0068379D" w:rsidP="0068379D">
      <w:pPr>
        <w:pStyle w:val="NormalWeb"/>
        <w:numPr>
          <w:ilvl w:val="0"/>
          <w:numId w:val="31"/>
        </w:numPr>
        <w:spacing w:before="168" w:beforeAutospacing="0" w:after="0" w:afterAutospacing="0" w:line="360" w:lineRule="auto"/>
        <w:jc w:val="both"/>
        <w:rPr>
          <w:rFonts w:ascii="Arial" w:hAnsi="Arial" w:cs="Arial"/>
        </w:rPr>
      </w:pPr>
      <w:r w:rsidRPr="00F14A6E">
        <w:rPr>
          <w:rFonts w:ascii="Arial" w:hAnsi="Arial" w:cs="Arial"/>
        </w:rPr>
        <w:t xml:space="preserve">Proteger las huellas dactilares de los asaltantes en los artículos o lugares que tocaron. </w:t>
      </w:r>
    </w:p>
    <w:p w14:paraId="39E0ADC5" w14:textId="77777777" w:rsidR="0068379D" w:rsidRPr="00114208" w:rsidRDefault="0068379D" w:rsidP="0068379D">
      <w:pPr>
        <w:pStyle w:val="NormalWeb"/>
        <w:numPr>
          <w:ilvl w:val="0"/>
          <w:numId w:val="31"/>
        </w:numPr>
        <w:spacing w:before="168" w:beforeAutospacing="0" w:after="0" w:afterAutospacing="0" w:line="360" w:lineRule="auto"/>
        <w:jc w:val="both"/>
        <w:rPr>
          <w:rFonts w:ascii="Arial" w:hAnsi="Arial" w:cs="Arial"/>
        </w:rPr>
      </w:pPr>
      <w:r w:rsidRPr="00114208">
        <w:rPr>
          <w:rFonts w:ascii="Arial" w:hAnsi="Arial" w:cs="Arial"/>
        </w:rPr>
        <w:t xml:space="preserve">No intercambiar información con compañeros. No dar información a nadie. Toda la información será proporcionada por medio del comité de </w:t>
      </w:r>
      <w:r>
        <w:rPr>
          <w:rFonts w:ascii="Arial" w:hAnsi="Arial" w:cs="Arial"/>
        </w:rPr>
        <w:t>contingencias</w:t>
      </w:r>
      <w:r w:rsidRPr="00114208">
        <w:rPr>
          <w:rFonts w:ascii="Arial" w:hAnsi="Arial" w:cs="Arial"/>
        </w:rPr>
        <w:t xml:space="preserve">. </w:t>
      </w:r>
    </w:p>
    <w:p w14:paraId="1AFB9D39" w14:textId="3FBB25A7" w:rsidR="00EF5692" w:rsidRDefault="00EF5692" w:rsidP="0068379D">
      <w:pPr>
        <w:pStyle w:val="NormalWeb"/>
        <w:spacing w:before="168" w:beforeAutospacing="0" w:after="0" w:afterAutospacing="0" w:line="360" w:lineRule="auto"/>
        <w:jc w:val="both"/>
        <w:rPr>
          <w:rFonts w:ascii="Arial" w:hAnsi="Arial" w:cs="Arial"/>
          <w:b/>
          <w:bCs/>
        </w:rPr>
      </w:pPr>
    </w:p>
    <w:p w14:paraId="09A0607F" w14:textId="68A2A008" w:rsidR="00C959AF" w:rsidRDefault="00C959AF" w:rsidP="0068379D">
      <w:pPr>
        <w:pStyle w:val="NormalWeb"/>
        <w:spacing w:before="168" w:beforeAutospacing="0" w:after="0" w:afterAutospacing="0" w:line="360" w:lineRule="auto"/>
        <w:jc w:val="both"/>
        <w:rPr>
          <w:rFonts w:ascii="Arial" w:hAnsi="Arial" w:cs="Arial"/>
          <w:b/>
          <w:bCs/>
        </w:rPr>
      </w:pPr>
    </w:p>
    <w:p w14:paraId="41E24014" w14:textId="1FC10BB2" w:rsidR="00C959AF" w:rsidRDefault="00C959AF" w:rsidP="0068379D">
      <w:pPr>
        <w:pStyle w:val="NormalWeb"/>
        <w:spacing w:before="168" w:beforeAutospacing="0" w:after="0" w:afterAutospacing="0" w:line="360" w:lineRule="auto"/>
        <w:jc w:val="both"/>
        <w:rPr>
          <w:rFonts w:ascii="Arial" w:hAnsi="Arial" w:cs="Arial"/>
          <w:b/>
          <w:bCs/>
        </w:rPr>
      </w:pPr>
    </w:p>
    <w:p w14:paraId="4BEA69A1" w14:textId="77777777" w:rsidR="00C959AF" w:rsidRDefault="00C959AF" w:rsidP="0068379D">
      <w:pPr>
        <w:pStyle w:val="NormalWeb"/>
        <w:spacing w:before="168" w:beforeAutospacing="0" w:after="0" w:afterAutospacing="0" w:line="360" w:lineRule="auto"/>
        <w:jc w:val="both"/>
        <w:rPr>
          <w:rFonts w:ascii="Arial" w:hAnsi="Arial" w:cs="Arial"/>
          <w:b/>
          <w:bCs/>
        </w:rPr>
      </w:pPr>
    </w:p>
    <w:p w14:paraId="7B772465" w14:textId="4E1F1F2B" w:rsidR="0068379D" w:rsidRPr="00F14A6E"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EN CASO DE UNA PANDEMIA</w:t>
      </w:r>
    </w:p>
    <w:p w14:paraId="24BC41FC" w14:textId="77777777" w:rsidR="0068379D" w:rsidRPr="00F14A6E" w:rsidRDefault="0068379D" w:rsidP="0068379D">
      <w:pPr>
        <w:pStyle w:val="NormalWeb"/>
        <w:spacing w:before="168" w:beforeAutospacing="0" w:after="0" w:afterAutospacing="0" w:line="360" w:lineRule="auto"/>
        <w:jc w:val="both"/>
        <w:rPr>
          <w:rFonts w:ascii="Arial" w:hAnsi="Arial" w:cs="Arial"/>
        </w:rPr>
      </w:pPr>
      <w:r w:rsidRPr="00F14A6E">
        <w:rPr>
          <w:rFonts w:ascii="Arial" w:hAnsi="Arial" w:cs="Arial"/>
        </w:rPr>
        <w:t>La preparación frente a una pandemia/epidemia es una responsabilidad compartida de toda la sociedad. Se considera una actividad esencial para el suministro de agua en el municipio ya que es de vital importancia, por tal motivo el personal deberá de acatar las órdenes de sus supervisores tomando en cuenta las acciones para disminuir el riesgo de contagio.</w:t>
      </w:r>
    </w:p>
    <w:p w14:paraId="653C2DCC" w14:textId="77777777" w:rsidR="0068379D" w:rsidRPr="00F14A6E" w:rsidRDefault="0068379D" w:rsidP="0068379D">
      <w:p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Limite la transmisión de gérmenes y prevenga infecciones</w:t>
      </w:r>
    </w:p>
    <w:p w14:paraId="50B5CF5D"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Por favor siga las instrucciones de salud pública tal como se indica a medida que esta situación progresa.</w:t>
      </w:r>
    </w:p>
    <w:p w14:paraId="69E0FDF8"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Evite el contacto cercano con personas enfermas.</w:t>
      </w:r>
    </w:p>
    <w:p w14:paraId="777C1577"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Si está enfermo, mantenga distancia con las demás personas para evitar que se enfermen también.</w:t>
      </w:r>
    </w:p>
    <w:p w14:paraId="6E507887"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Cúbrase la boca y la nariz con un cubrebocas o mascarilla cuando tosa o estornud</w:t>
      </w:r>
      <w:r>
        <w:rPr>
          <w:rFonts w:ascii="Arial" w:hAnsi="Arial" w:cs="Arial"/>
          <w:color w:val="1B1B1B"/>
          <w:lang w:val="es-MX" w:eastAsia="es-MX"/>
        </w:rPr>
        <w:t xml:space="preserve">e. </w:t>
      </w:r>
      <w:r w:rsidRPr="00F14A6E">
        <w:rPr>
          <w:rFonts w:ascii="Arial" w:hAnsi="Arial" w:cs="Arial"/>
          <w:color w:val="1B1B1B"/>
          <w:lang w:val="es-MX" w:eastAsia="es-MX"/>
        </w:rPr>
        <w:t>Esto puede evitar que las personas que lo rodean se enfermen.</w:t>
      </w:r>
    </w:p>
    <w:p w14:paraId="202CCE74"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Lavarse las manos con frecuencia lo ayudará a protegerse de los gérmenes.</w:t>
      </w:r>
    </w:p>
    <w:p w14:paraId="71F8F1E8"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Evite tocarse los ojos, la nariz o la boca.</w:t>
      </w:r>
    </w:p>
    <w:p w14:paraId="76655334" w14:textId="77777777" w:rsidR="0068379D" w:rsidRPr="00F14A6E" w:rsidRDefault="0068379D" w:rsidP="0068379D">
      <w:pPr>
        <w:numPr>
          <w:ilvl w:val="0"/>
          <w:numId w:val="32"/>
        </w:num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Practique otros buenos hábitos de salud. Duerma mucho, permanezca físicamente activo, maneje el estrés, beba mucho líquido y consuma alimentos nutritivos.</w:t>
      </w:r>
    </w:p>
    <w:p w14:paraId="2835F0E5" w14:textId="7774BCD4" w:rsidR="0068379D" w:rsidRDefault="0068379D" w:rsidP="0068379D">
      <w:pPr>
        <w:shd w:val="clear" w:color="auto" w:fill="FFFFFF"/>
        <w:spacing w:before="100" w:beforeAutospacing="1" w:after="100" w:afterAutospacing="1" w:line="360" w:lineRule="auto"/>
        <w:jc w:val="both"/>
        <w:rPr>
          <w:rFonts w:ascii="Arial" w:hAnsi="Arial" w:cs="Arial"/>
          <w:color w:val="1B1B1B"/>
          <w:lang w:val="es-MX" w:eastAsia="es-MX"/>
        </w:rPr>
      </w:pPr>
      <w:r w:rsidRPr="00F14A6E">
        <w:rPr>
          <w:rFonts w:ascii="Arial" w:hAnsi="Arial" w:cs="Arial"/>
          <w:color w:val="1B1B1B"/>
          <w:lang w:val="es-MX" w:eastAsia="es-MX"/>
        </w:rPr>
        <w:t>Adicional a estas medidas de higiene recomendadas, el organismo se encarga de tomar acciones que mitiguen el riesgo de contagio mismas que serán implementadas por el comité de contingencias y evaluado por los directivos de CAPOSA</w:t>
      </w:r>
      <w:r w:rsidR="00C959AF">
        <w:rPr>
          <w:rFonts w:ascii="Arial" w:hAnsi="Arial" w:cs="Arial"/>
          <w:color w:val="1B1B1B"/>
          <w:lang w:val="es-MX" w:eastAsia="es-MX"/>
        </w:rPr>
        <w:t>.</w:t>
      </w:r>
    </w:p>
    <w:p w14:paraId="547D13C4" w14:textId="5D6C1EB1" w:rsidR="00C959AF" w:rsidRDefault="00C959AF" w:rsidP="0068379D">
      <w:pPr>
        <w:shd w:val="clear" w:color="auto" w:fill="FFFFFF"/>
        <w:spacing w:before="100" w:beforeAutospacing="1" w:after="100" w:afterAutospacing="1" w:line="360" w:lineRule="auto"/>
        <w:jc w:val="both"/>
        <w:rPr>
          <w:rFonts w:ascii="Arial" w:hAnsi="Arial" w:cs="Arial"/>
          <w:color w:val="1B1B1B"/>
          <w:lang w:val="es-MX" w:eastAsia="es-MX"/>
        </w:rPr>
      </w:pPr>
    </w:p>
    <w:p w14:paraId="17E25A00" w14:textId="61A3627A" w:rsidR="00C959AF" w:rsidRDefault="00C959AF" w:rsidP="0068379D">
      <w:pPr>
        <w:shd w:val="clear" w:color="auto" w:fill="FFFFFF"/>
        <w:spacing w:before="100" w:beforeAutospacing="1" w:after="100" w:afterAutospacing="1" w:line="360" w:lineRule="auto"/>
        <w:jc w:val="both"/>
        <w:rPr>
          <w:rFonts w:ascii="Arial" w:hAnsi="Arial" w:cs="Arial"/>
          <w:color w:val="1B1B1B"/>
          <w:lang w:val="es-MX" w:eastAsia="es-MX"/>
        </w:rPr>
      </w:pPr>
    </w:p>
    <w:p w14:paraId="5405D02A" w14:textId="77777777" w:rsidR="00C959AF" w:rsidRDefault="00C959AF" w:rsidP="0068379D">
      <w:pPr>
        <w:shd w:val="clear" w:color="auto" w:fill="FFFFFF"/>
        <w:spacing w:before="100" w:beforeAutospacing="1" w:after="100" w:afterAutospacing="1" w:line="360" w:lineRule="auto"/>
        <w:jc w:val="both"/>
        <w:rPr>
          <w:rFonts w:ascii="Arial" w:hAnsi="Arial" w:cs="Arial"/>
          <w:color w:val="1B1B1B"/>
          <w:lang w:val="es-MX" w:eastAsia="es-MX"/>
        </w:rPr>
      </w:pPr>
    </w:p>
    <w:p w14:paraId="38675689" w14:textId="77777777" w:rsidR="0068379D" w:rsidRPr="006233E4" w:rsidRDefault="0068379D" w:rsidP="0068379D">
      <w:pPr>
        <w:pStyle w:val="Prrafodelista"/>
        <w:spacing w:after="160" w:line="360" w:lineRule="auto"/>
        <w:ind w:left="0"/>
        <w:contextualSpacing/>
        <w:jc w:val="both"/>
        <w:rPr>
          <w:rFonts w:ascii="Arial" w:hAnsi="Arial" w:cs="Arial"/>
          <w:b/>
          <w:bCs/>
        </w:rPr>
      </w:pPr>
      <w:r w:rsidRPr="006233E4">
        <w:rPr>
          <w:rFonts w:ascii="Arial" w:hAnsi="Arial" w:cs="Arial"/>
          <w:b/>
          <w:bCs/>
        </w:rPr>
        <w:t xml:space="preserve">Estrategias de control durante pandemias </w:t>
      </w:r>
    </w:p>
    <w:p w14:paraId="6F6F9B56" w14:textId="77777777" w:rsidR="0068379D" w:rsidRPr="00F14A6E" w:rsidRDefault="0068379D" w:rsidP="0068379D">
      <w:pPr>
        <w:pStyle w:val="Prrafodelista"/>
        <w:spacing w:after="160" w:line="360" w:lineRule="auto"/>
        <w:ind w:left="0"/>
        <w:contextualSpacing/>
        <w:jc w:val="both"/>
        <w:rPr>
          <w:rFonts w:ascii="Arial" w:hAnsi="Arial" w:cs="Arial"/>
        </w:rPr>
      </w:pPr>
      <w:r w:rsidRPr="00F14A6E">
        <w:rPr>
          <w:rFonts w:ascii="Arial" w:hAnsi="Arial" w:cs="Arial"/>
        </w:rPr>
        <w:t xml:space="preserve">Las estrategias de control son necesarias para reducir la posibilidad de contagio, ya que como empleados tenemos el riesgo de contagiarnos por el número de usuarios que no requieren de nuestros servicios, por tal motivo se debe de considerar estas recomendaciones, según sea el caso y este analizado y autorizado por las directrices. </w:t>
      </w:r>
    </w:p>
    <w:p w14:paraId="27A71CB8" w14:textId="77777777" w:rsidR="0068379D" w:rsidRPr="00F14A6E" w:rsidRDefault="0068379D" w:rsidP="0068379D">
      <w:pPr>
        <w:pStyle w:val="Prrafodelista"/>
        <w:spacing w:after="160" w:line="360" w:lineRule="auto"/>
        <w:contextualSpacing/>
        <w:jc w:val="both"/>
        <w:rPr>
          <w:rFonts w:ascii="Arial" w:hAnsi="Arial" w:cs="Arial"/>
        </w:rPr>
      </w:pPr>
    </w:p>
    <w:p w14:paraId="510576AA" w14:textId="77777777" w:rsidR="0068379D" w:rsidRPr="006233E4" w:rsidRDefault="0068379D" w:rsidP="0068379D">
      <w:pPr>
        <w:pStyle w:val="Prrafodelista"/>
        <w:numPr>
          <w:ilvl w:val="0"/>
          <w:numId w:val="33"/>
        </w:numPr>
        <w:spacing w:after="160" w:line="360" w:lineRule="auto"/>
        <w:ind w:left="360"/>
        <w:contextualSpacing/>
        <w:jc w:val="both"/>
        <w:rPr>
          <w:rFonts w:ascii="Arial" w:hAnsi="Arial" w:cs="Arial"/>
        </w:rPr>
      </w:pPr>
      <w:r w:rsidRPr="006233E4">
        <w:rPr>
          <w:rFonts w:ascii="Arial" w:hAnsi="Arial" w:cs="Arial"/>
        </w:rPr>
        <w:t xml:space="preserve">Aislamiento: Separación de personas con una determinada enfermedad infecciosa en sus hogares, en hospitales, o en instalaciones determinadas a tal fin por el sistema sanitario. </w:t>
      </w:r>
    </w:p>
    <w:p w14:paraId="59A63DF5" w14:textId="77777777" w:rsidR="0068379D" w:rsidRPr="006233E4" w:rsidRDefault="0068379D" w:rsidP="0068379D">
      <w:pPr>
        <w:pStyle w:val="Prrafodelista"/>
        <w:numPr>
          <w:ilvl w:val="0"/>
          <w:numId w:val="33"/>
        </w:numPr>
        <w:spacing w:after="160" w:line="360" w:lineRule="auto"/>
        <w:ind w:left="360"/>
        <w:contextualSpacing/>
        <w:jc w:val="both"/>
        <w:rPr>
          <w:rFonts w:ascii="Arial" w:hAnsi="Arial" w:cs="Arial"/>
        </w:rPr>
      </w:pPr>
      <w:r w:rsidRPr="006233E4">
        <w:rPr>
          <w:rFonts w:ascii="Arial" w:hAnsi="Arial" w:cs="Arial"/>
        </w:rPr>
        <w:t xml:space="preserve">Cuarentena: Separación y restricción del movimiento de un grupo de personas que no ha desarrollado la enfermedad pero que se ha expuesto al agente infeccioso. </w:t>
      </w:r>
    </w:p>
    <w:p w14:paraId="59A3D6EA" w14:textId="0D422DD3" w:rsidR="0068379D" w:rsidRDefault="0068379D" w:rsidP="0068379D">
      <w:pPr>
        <w:pStyle w:val="Prrafodelista"/>
        <w:numPr>
          <w:ilvl w:val="0"/>
          <w:numId w:val="33"/>
        </w:numPr>
        <w:spacing w:after="160" w:line="360" w:lineRule="auto"/>
        <w:ind w:left="360"/>
        <w:contextualSpacing/>
        <w:jc w:val="both"/>
        <w:rPr>
          <w:rFonts w:ascii="Arial" w:hAnsi="Arial" w:cs="Arial"/>
        </w:rPr>
      </w:pPr>
      <w:r w:rsidRPr="006233E4">
        <w:rPr>
          <w:rFonts w:ascii="Arial" w:hAnsi="Arial" w:cs="Arial"/>
        </w:rPr>
        <w:t>Distanciamiento social dentro del lugar de trabajo: Medidas que incluyen la modificación de la frecuencia y el encuentro cara a cara de los empleados (evitando el apretón de manos, sustituyendo las reuniones cara a cara por medios de comunicación efectivos, se recomienda el distanciamiento social entre los empleados y los clientes colocando zonas restringidas, así como lugares para desinfectarse</w:t>
      </w:r>
      <w:r>
        <w:rPr>
          <w:rFonts w:ascii="Arial" w:hAnsi="Arial" w:cs="Arial"/>
        </w:rPr>
        <w:t>.</w:t>
      </w:r>
    </w:p>
    <w:p w14:paraId="0FBA4229" w14:textId="77777777" w:rsidR="00EF5692" w:rsidRPr="00A01914" w:rsidRDefault="00EF5692" w:rsidP="00A01914">
      <w:pPr>
        <w:spacing w:after="160" w:line="360" w:lineRule="auto"/>
        <w:contextualSpacing/>
        <w:jc w:val="both"/>
        <w:rPr>
          <w:rFonts w:ascii="Arial" w:hAnsi="Arial" w:cs="Arial"/>
        </w:rPr>
      </w:pPr>
    </w:p>
    <w:p w14:paraId="5526CD43" w14:textId="62EBEC98" w:rsidR="00EF5692" w:rsidRDefault="0068379D" w:rsidP="0068379D">
      <w:pPr>
        <w:pStyle w:val="NormalWeb"/>
        <w:spacing w:before="168" w:beforeAutospacing="0" w:after="0" w:afterAutospacing="0" w:line="360" w:lineRule="auto"/>
        <w:jc w:val="both"/>
        <w:rPr>
          <w:rFonts w:ascii="Arial" w:hAnsi="Arial" w:cs="Arial"/>
          <w:b/>
          <w:bCs/>
        </w:rPr>
      </w:pPr>
      <w:r w:rsidRPr="00F14A6E">
        <w:rPr>
          <w:rFonts w:ascii="Arial" w:hAnsi="Arial" w:cs="Arial"/>
          <w:b/>
          <w:bCs/>
        </w:rPr>
        <w:t xml:space="preserve">EN CASO DE </w:t>
      </w:r>
      <w:r>
        <w:rPr>
          <w:rFonts w:ascii="Arial" w:hAnsi="Arial" w:cs="Arial"/>
          <w:b/>
          <w:bCs/>
        </w:rPr>
        <w:t>FUGA DE GAS CLORO</w:t>
      </w:r>
    </w:p>
    <w:p w14:paraId="0FE07F87" w14:textId="77777777" w:rsidR="00A01914" w:rsidRPr="00F14A6E" w:rsidRDefault="00A01914" w:rsidP="0068379D">
      <w:pPr>
        <w:pStyle w:val="NormalWeb"/>
        <w:spacing w:before="168" w:beforeAutospacing="0" w:after="0" w:afterAutospacing="0" w:line="360" w:lineRule="auto"/>
        <w:jc w:val="both"/>
        <w:rPr>
          <w:rFonts w:ascii="Arial" w:hAnsi="Arial" w:cs="Arial"/>
          <w:b/>
          <w:bCs/>
        </w:rPr>
      </w:pPr>
    </w:p>
    <w:p w14:paraId="1A766D0C" w14:textId="77777777" w:rsidR="0068379D" w:rsidRDefault="0068379D" w:rsidP="0068379D">
      <w:pPr>
        <w:spacing w:after="160" w:line="360" w:lineRule="auto"/>
        <w:contextualSpacing/>
        <w:jc w:val="both"/>
        <w:rPr>
          <w:rFonts w:ascii="Arial" w:hAnsi="Arial" w:cs="Arial"/>
          <w:color w:val="1B1B1B"/>
          <w:lang w:eastAsia="es-MX"/>
        </w:rPr>
      </w:pPr>
      <w:r>
        <w:rPr>
          <w:rFonts w:ascii="Arial" w:hAnsi="Arial" w:cs="Arial"/>
          <w:color w:val="1B1B1B"/>
          <w:lang w:eastAsia="es-MX"/>
        </w:rPr>
        <w:t>La exposición a cantidades concentradas de gas cloro puede ser toxica y puede causar irritación a la piel, los ojos, la nariz y las membranas mucosas. Estos son algunos consejos para el manejo seguro del cloro.</w:t>
      </w:r>
    </w:p>
    <w:p w14:paraId="4C422B91"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sidRPr="00CA3C46">
        <w:rPr>
          <w:rFonts w:ascii="Arial" w:hAnsi="Arial" w:cs="Arial"/>
          <w:color w:val="1B1B1B"/>
          <w:lang w:eastAsia="es-MX"/>
        </w:rPr>
        <w:t xml:space="preserve">Al detectar una fuga de cloro, todas las personas que se encuentren en las cercanías deben trasladarse a los lugares </w:t>
      </w:r>
      <w:proofErr w:type="spellStart"/>
      <w:r w:rsidRPr="00CA3C46">
        <w:rPr>
          <w:rFonts w:ascii="Arial" w:hAnsi="Arial" w:cs="Arial"/>
          <w:color w:val="1B1B1B"/>
          <w:lang w:eastAsia="es-MX"/>
        </w:rPr>
        <w:t>mas</w:t>
      </w:r>
      <w:proofErr w:type="spellEnd"/>
      <w:r w:rsidRPr="00CA3C46">
        <w:rPr>
          <w:rFonts w:ascii="Arial" w:hAnsi="Arial" w:cs="Arial"/>
          <w:color w:val="1B1B1B"/>
          <w:lang w:eastAsia="es-MX"/>
        </w:rPr>
        <w:t xml:space="preserve"> elevados posibles caminando </w:t>
      </w:r>
      <w:r w:rsidRPr="00CA3C46">
        <w:rPr>
          <w:rFonts w:ascii="Arial" w:hAnsi="Arial" w:cs="Arial"/>
          <w:color w:val="1B1B1B"/>
          <w:lang w:eastAsia="es-MX"/>
        </w:rPr>
        <w:lastRenderedPageBreak/>
        <w:t xml:space="preserve">tranquilamente sin correr y en caso de no contar con la mascarilla adecuada respirar a través de un pañuelo húmedo hasta obtener la mascarilla correspondiente. La dirección donde caminar será en contra del viento. Para saber en todo momento la dirección </w:t>
      </w:r>
      <w:proofErr w:type="gramStart"/>
      <w:r w:rsidRPr="00CA3C46">
        <w:rPr>
          <w:rFonts w:ascii="Arial" w:hAnsi="Arial" w:cs="Arial"/>
          <w:color w:val="1B1B1B"/>
          <w:lang w:eastAsia="es-MX"/>
        </w:rPr>
        <w:t>del mismo</w:t>
      </w:r>
      <w:proofErr w:type="gramEnd"/>
      <w:r w:rsidRPr="00CA3C46">
        <w:rPr>
          <w:rFonts w:ascii="Arial" w:hAnsi="Arial" w:cs="Arial"/>
          <w:color w:val="1B1B1B"/>
          <w:lang w:eastAsia="es-MX"/>
        </w:rPr>
        <w:t xml:space="preserve">, </w:t>
      </w:r>
      <w:r w:rsidRPr="000244B3">
        <w:rPr>
          <w:rFonts w:ascii="Arial" w:hAnsi="Arial" w:cs="Arial"/>
          <w:color w:val="1B1B1B"/>
          <w:u w:val="single"/>
          <w:lang w:eastAsia="es-MX"/>
        </w:rPr>
        <w:t xml:space="preserve">es recomendable colocar veletas en los puntos </w:t>
      </w:r>
      <w:proofErr w:type="spellStart"/>
      <w:r w:rsidRPr="000244B3">
        <w:rPr>
          <w:rFonts w:ascii="Arial" w:hAnsi="Arial" w:cs="Arial"/>
          <w:color w:val="1B1B1B"/>
          <w:u w:val="single"/>
          <w:lang w:eastAsia="es-MX"/>
        </w:rPr>
        <w:t>mas</w:t>
      </w:r>
      <w:proofErr w:type="spellEnd"/>
      <w:r w:rsidRPr="000244B3">
        <w:rPr>
          <w:rFonts w:ascii="Arial" w:hAnsi="Arial" w:cs="Arial"/>
          <w:color w:val="1B1B1B"/>
          <w:u w:val="single"/>
          <w:lang w:eastAsia="es-MX"/>
        </w:rPr>
        <w:t xml:space="preserve"> altos visibles de las instalaciones.</w:t>
      </w:r>
    </w:p>
    <w:p w14:paraId="218E3B16"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Solo el personal entrenado y equipado convenientemente debe permanecer en el lugar de la fuga para tratar de arreglarla, todas las demás personas deberán ser evacuadas de la zona de peligro.</w:t>
      </w:r>
    </w:p>
    <w:p w14:paraId="687D7390"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En todas las instalaciones industriales que manejen, produzcan, almacenen y utilicen cloro se debe cumplir con los siguientes requisitos:</w:t>
      </w:r>
    </w:p>
    <w:p w14:paraId="2FC73A79" w14:textId="77777777" w:rsidR="0068379D" w:rsidRDefault="0068379D" w:rsidP="0068379D">
      <w:pPr>
        <w:pStyle w:val="Prrafodelista"/>
        <w:numPr>
          <w:ilvl w:val="1"/>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Contar con cuadrillas de reparación de fugas de cloro y rescate de heridos.</w:t>
      </w:r>
    </w:p>
    <w:p w14:paraId="091B01A9" w14:textId="77777777" w:rsidR="0068379D" w:rsidRDefault="0068379D" w:rsidP="0068379D">
      <w:pPr>
        <w:pStyle w:val="Prrafodelista"/>
        <w:numPr>
          <w:ilvl w:val="1"/>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Se debe tener equipos de contingencia para reparar fugas de cloro.</w:t>
      </w:r>
    </w:p>
    <w:p w14:paraId="6C1B71BB" w14:textId="77777777" w:rsidR="0068379D" w:rsidRDefault="0068379D" w:rsidP="0068379D">
      <w:pPr>
        <w:pStyle w:val="Prrafodelista"/>
        <w:numPr>
          <w:ilvl w:val="1"/>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 xml:space="preserve">Efectuar simulacros de fugas de cloro periódicamente para entrenar personal en la reparación de </w:t>
      </w:r>
      <w:proofErr w:type="gramStart"/>
      <w:r>
        <w:rPr>
          <w:rFonts w:ascii="Arial" w:hAnsi="Arial" w:cs="Arial"/>
          <w:color w:val="1B1B1B"/>
          <w:lang w:eastAsia="es-MX"/>
        </w:rPr>
        <w:t>las mismas</w:t>
      </w:r>
      <w:proofErr w:type="gramEnd"/>
      <w:r>
        <w:rPr>
          <w:rFonts w:ascii="Arial" w:hAnsi="Arial" w:cs="Arial"/>
          <w:color w:val="1B1B1B"/>
          <w:lang w:eastAsia="es-MX"/>
        </w:rPr>
        <w:t>.</w:t>
      </w:r>
    </w:p>
    <w:p w14:paraId="73E6FBC1"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Todo el personal que trabajen en posible contaminación con cloro debe contar con una mascarilla personal, y debe existir en la planta, todo el equipo de protección para entrar a las áreas contaminadas con cloro.</w:t>
      </w:r>
    </w:p>
    <w:p w14:paraId="7F551FCF"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Las fugas de cloro deben ser reparadas en el menor tiempo posible, ya que tienden a hacerse más grande muy rápidamente, con lo que se dificulta su reparación.</w:t>
      </w:r>
    </w:p>
    <w:p w14:paraId="7FB23C69" w14:textId="77777777" w:rsidR="0068379D" w:rsidRDefault="0068379D" w:rsidP="0068379D">
      <w:pPr>
        <w:pStyle w:val="Prrafodelista"/>
        <w:numPr>
          <w:ilvl w:val="0"/>
          <w:numId w:val="35"/>
        </w:numPr>
        <w:spacing w:after="160" w:line="360" w:lineRule="auto"/>
        <w:contextualSpacing/>
        <w:jc w:val="both"/>
        <w:rPr>
          <w:rFonts w:ascii="Arial" w:hAnsi="Arial" w:cs="Arial"/>
          <w:color w:val="1B1B1B"/>
          <w:lang w:eastAsia="es-MX"/>
        </w:rPr>
      </w:pPr>
      <w:r>
        <w:rPr>
          <w:rFonts w:ascii="Arial" w:hAnsi="Arial" w:cs="Arial"/>
          <w:color w:val="1B1B1B"/>
          <w:lang w:eastAsia="es-MX"/>
        </w:rPr>
        <w:t>Un método seguro para absorber el escape de cloro de un recipiente consiste en conducirlo mediante la tubería de acero a una solución de sosa caustica o lechada de cal, convenientemente preparada. La siguiente tabla indica las cantidades de solución de sosa caustica y de cal para absorber el cloro, de acuerdo con la capacidad del recipiente.</w:t>
      </w:r>
    </w:p>
    <w:p w14:paraId="73C47DDB" w14:textId="77777777" w:rsidR="0068379D" w:rsidRDefault="0068379D" w:rsidP="0068379D">
      <w:pPr>
        <w:pStyle w:val="Prrafodelista"/>
        <w:spacing w:after="160" w:line="360" w:lineRule="auto"/>
        <w:ind w:left="720"/>
        <w:contextualSpacing/>
        <w:jc w:val="center"/>
        <w:rPr>
          <w:rFonts w:ascii="Arial" w:hAnsi="Arial" w:cs="Arial"/>
          <w:color w:val="1B1B1B"/>
          <w:lang w:eastAsia="es-MX"/>
        </w:rPr>
      </w:pPr>
      <w:r>
        <w:rPr>
          <w:noProof/>
          <w:lang w:val="es-MX" w:eastAsia="es-MX"/>
        </w:rPr>
        <w:lastRenderedPageBreak/>
        <w:drawing>
          <wp:inline distT="0" distB="0" distL="0" distR="0" wp14:anchorId="4523518F" wp14:editId="76FCC4AC">
            <wp:extent cx="3749575" cy="1628775"/>
            <wp:effectExtent l="0" t="0" r="3810"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pic:nvPicPr>
                  <pic:blipFill rotWithShape="1">
                    <a:blip r:embed="rId19"/>
                    <a:srcRect l="53462" t="43471" r="9030" b="27550"/>
                    <a:stretch/>
                  </pic:blipFill>
                  <pic:spPr bwMode="auto">
                    <a:xfrm>
                      <a:off x="0" y="0"/>
                      <a:ext cx="3765965" cy="1635895"/>
                    </a:xfrm>
                    <a:prstGeom prst="rect">
                      <a:avLst/>
                    </a:prstGeom>
                    <a:ln>
                      <a:noFill/>
                    </a:ln>
                    <a:extLst>
                      <a:ext uri="{53640926-AAD7-44D8-BBD7-CCE9431645EC}">
                        <a14:shadowObscured xmlns:a14="http://schemas.microsoft.com/office/drawing/2010/main"/>
                      </a:ext>
                    </a:extLst>
                  </pic:spPr>
                </pic:pic>
              </a:graphicData>
            </a:graphic>
          </wp:inline>
        </w:drawing>
      </w:r>
    </w:p>
    <w:p w14:paraId="541D222F" w14:textId="77777777" w:rsidR="0068379D" w:rsidRDefault="0068379D" w:rsidP="0068379D">
      <w:pPr>
        <w:pStyle w:val="Prrafodelista"/>
        <w:numPr>
          <w:ilvl w:val="0"/>
          <w:numId w:val="35"/>
        </w:numPr>
        <w:spacing w:after="160" w:line="360" w:lineRule="auto"/>
        <w:contextualSpacing/>
        <w:rPr>
          <w:rFonts w:ascii="Arial" w:hAnsi="Arial" w:cs="Arial"/>
          <w:color w:val="1B1B1B"/>
          <w:lang w:eastAsia="es-MX"/>
        </w:rPr>
      </w:pPr>
      <w:r>
        <w:rPr>
          <w:rFonts w:ascii="Arial" w:hAnsi="Arial" w:cs="Arial"/>
          <w:color w:val="1B1B1B"/>
          <w:lang w:eastAsia="es-MX"/>
        </w:rPr>
        <w:t>Nunca aplique agua en una fuga de cloro. La aplicación de agua hace al cloro mucho más corrosivo.</w:t>
      </w:r>
    </w:p>
    <w:p w14:paraId="7CB54701" w14:textId="5CE99000" w:rsidR="0068379D" w:rsidRDefault="0068379D" w:rsidP="0068379D">
      <w:pPr>
        <w:pStyle w:val="Prrafodelista"/>
        <w:numPr>
          <w:ilvl w:val="0"/>
          <w:numId w:val="35"/>
        </w:numPr>
        <w:spacing w:after="160" w:line="360" w:lineRule="auto"/>
        <w:contextualSpacing/>
        <w:rPr>
          <w:rFonts w:ascii="Arial" w:hAnsi="Arial" w:cs="Arial"/>
          <w:color w:val="1B1B1B"/>
          <w:lang w:eastAsia="es-MX"/>
        </w:rPr>
      </w:pPr>
      <w:r>
        <w:rPr>
          <w:rFonts w:ascii="Arial" w:hAnsi="Arial" w:cs="Arial"/>
          <w:color w:val="1B1B1B"/>
          <w:lang w:eastAsia="es-MX"/>
        </w:rPr>
        <w:t xml:space="preserve">Si durante la contingencia se presenta fuego o existe el riesgo de exposición a altas temperaturas, todos los cilindros y contenedores deben ser retirados del área. Si por alguna circunstancia, estos no se pueden mover, se deben mantener lo </w:t>
      </w:r>
      <w:proofErr w:type="spellStart"/>
      <w:r>
        <w:rPr>
          <w:rFonts w:ascii="Arial" w:hAnsi="Arial" w:cs="Arial"/>
          <w:color w:val="1B1B1B"/>
          <w:lang w:eastAsia="es-MX"/>
        </w:rPr>
        <w:t>mas</w:t>
      </w:r>
      <w:proofErr w:type="spellEnd"/>
      <w:r>
        <w:rPr>
          <w:rFonts w:ascii="Arial" w:hAnsi="Arial" w:cs="Arial"/>
          <w:color w:val="1B1B1B"/>
          <w:lang w:eastAsia="es-MX"/>
        </w:rPr>
        <w:t xml:space="preserve"> frio posible mediante una cortina o chorros de agua sobre los cilindros o contenedores; pero si se presenta fuga de cloro, nunca utilizar agua.</w:t>
      </w:r>
    </w:p>
    <w:p w14:paraId="07463169" w14:textId="77777777" w:rsidR="00EF5692" w:rsidRPr="00EF5692" w:rsidRDefault="00EF5692" w:rsidP="00EF5692">
      <w:pPr>
        <w:spacing w:after="160" w:line="360" w:lineRule="auto"/>
        <w:contextualSpacing/>
        <w:rPr>
          <w:rFonts w:ascii="Arial" w:hAnsi="Arial" w:cs="Arial"/>
          <w:color w:val="1B1B1B"/>
          <w:lang w:eastAsia="es-MX"/>
        </w:rPr>
      </w:pPr>
    </w:p>
    <w:p w14:paraId="5171DAB6" w14:textId="038E9DD9" w:rsidR="0068379D" w:rsidRDefault="0068379D" w:rsidP="0068379D">
      <w:pPr>
        <w:spacing w:after="160" w:line="360" w:lineRule="auto"/>
        <w:contextualSpacing/>
        <w:rPr>
          <w:rFonts w:ascii="Arial" w:hAnsi="Arial" w:cs="Arial"/>
          <w:b/>
          <w:bCs/>
          <w:color w:val="1B1B1B"/>
          <w:lang w:eastAsia="es-MX"/>
        </w:rPr>
      </w:pPr>
      <w:r>
        <w:rPr>
          <w:rFonts w:ascii="Arial" w:hAnsi="Arial" w:cs="Arial"/>
          <w:b/>
          <w:bCs/>
          <w:color w:val="1B1B1B"/>
          <w:lang w:eastAsia="es-MX"/>
        </w:rPr>
        <w:t>EN CASO DE UN ACCIDENTE ELECTRICO</w:t>
      </w:r>
      <w:r w:rsidRPr="00BF40B4">
        <w:rPr>
          <w:rFonts w:ascii="Arial" w:hAnsi="Arial" w:cs="Arial"/>
          <w:b/>
          <w:bCs/>
          <w:color w:val="1B1B1B"/>
          <w:lang w:eastAsia="es-MX"/>
        </w:rPr>
        <w:t>:</w:t>
      </w:r>
    </w:p>
    <w:p w14:paraId="114A2E47" w14:textId="77777777" w:rsidR="00EF5692" w:rsidRDefault="00EF5692" w:rsidP="0068379D">
      <w:pPr>
        <w:spacing w:after="160" w:line="360" w:lineRule="auto"/>
        <w:contextualSpacing/>
        <w:rPr>
          <w:rFonts w:ascii="Arial" w:hAnsi="Arial" w:cs="Arial"/>
          <w:b/>
          <w:bCs/>
          <w:color w:val="1B1B1B"/>
          <w:lang w:eastAsia="es-MX"/>
        </w:rPr>
      </w:pPr>
    </w:p>
    <w:p w14:paraId="17E060F2" w14:textId="77777777" w:rsidR="0068379D" w:rsidRPr="00971068" w:rsidRDefault="0068379D" w:rsidP="0068379D">
      <w:pPr>
        <w:spacing w:after="160" w:line="360" w:lineRule="auto"/>
        <w:contextualSpacing/>
        <w:rPr>
          <w:rFonts w:ascii="Arial" w:hAnsi="Arial" w:cs="Arial"/>
          <w:bCs/>
          <w:color w:val="1B1B1B"/>
          <w:lang w:eastAsia="es-MX"/>
        </w:rPr>
      </w:pPr>
      <w:r w:rsidRPr="00971068">
        <w:rPr>
          <w:rFonts w:ascii="Arial" w:hAnsi="Arial" w:cs="Arial"/>
          <w:bCs/>
          <w:color w:val="1B1B1B"/>
          <w:lang w:eastAsia="es-MX"/>
        </w:rPr>
        <w:t xml:space="preserve">Electrocución es cuando una persona sufre una parada cardiorrespiratoria o una </w:t>
      </w:r>
      <w:proofErr w:type="spellStart"/>
      <w:r w:rsidRPr="00971068">
        <w:rPr>
          <w:rFonts w:ascii="Arial" w:hAnsi="Arial" w:cs="Arial"/>
          <w:bCs/>
          <w:color w:val="1B1B1B"/>
          <w:lang w:eastAsia="es-MX"/>
        </w:rPr>
        <w:t>perdida</w:t>
      </w:r>
      <w:proofErr w:type="spellEnd"/>
      <w:r w:rsidRPr="00971068">
        <w:rPr>
          <w:rFonts w:ascii="Arial" w:hAnsi="Arial" w:cs="Arial"/>
          <w:bCs/>
          <w:color w:val="1B1B1B"/>
          <w:lang w:eastAsia="es-MX"/>
        </w:rPr>
        <w:t xml:space="preserve"> de conocimiento como consecuencia de una descarga eléctrica. Ante un accidente la de este tipo se resumen en tres fases simples: </w:t>
      </w:r>
    </w:p>
    <w:p w14:paraId="15F3DBD0" w14:textId="77777777" w:rsidR="0068379D" w:rsidRPr="00971068" w:rsidRDefault="0068379D" w:rsidP="0068379D">
      <w:pPr>
        <w:pStyle w:val="Prrafodelista"/>
        <w:numPr>
          <w:ilvl w:val="0"/>
          <w:numId w:val="36"/>
        </w:numPr>
        <w:spacing w:after="160" w:line="360" w:lineRule="auto"/>
        <w:contextualSpacing/>
        <w:rPr>
          <w:rFonts w:ascii="Arial" w:hAnsi="Arial" w:cs="Arial"/>
          <w:bCs/>
          <w:color w:val="1B1B1B"/>
          <w:lang w:eastAsia="es-MX"/>
        </w:rPr>
      </w:pPr>
      <w:r w:rsidRPr="00971068">
        <w:rPr>
          <w:rFonts w:ascii="Arial" w:hAnsi="Arial" w:cs="Arial"/>
          <w:bCs/>
          <w:color w:val="1B1B1B"/>
          <w:lang w:eastAsia="es-MX"/>
        </w:rPr>
        <w:t>petición de ayuda.</w:t>
      </w:r>
    </w:p>
    <w:p w14:paraId="4744815F" w14:textId="77777777" w:rsidR="0068379D" w:rsidRPr="00971068" w:rsidRDefault="0068379D" w:rsidP="0068379D">
      <w:pPr>
        <w:spacing w:after="160" w:line="360" w:lineRule="auto"/>
        <w:contextualSpacing/>
        <w:rPr>
          <w:rFonts w:ascii="Arial" w:hAnsi="Arial" w:cs="Arial"/>
          <w:bCs/>
          <w:color w:val="1B1B1B"/>
          <w:lang w:eastAsia="es-MX"/>
        </w:rPr>
      </w:pPr>
      <w:r w:rsidRPr="00971068">
        <w:rPr>
          <w:rFonts w:ascii="Arial" w:hAnsi="Arial" w:cs="Arial"/>
          <w:bCs/>
          <w:color w:val="1B1B1B"/>
          <w:lang w:eastAsia="es-MX"/>
        </w:rPr>
        <w:t xml:space="preserve">Se debe dar la alarma para que alguien acuda y se encargue de avisar al servicio </w:t>
      </w:r>
      <w:proofErr w:type="spellStart"/>
      <w:r w:rsidRPr="00971068">
        <w:rPr>
          <w:rFonts w:ascii="Arial" w:hAnsi="Arial" w:cs="Arial"/>
          <w:bCs/>
          <w:color w:val="1B1B1B"/>
          <w:lang w:eastAsia="es-MX"/>
        </w:rPr>
        <w:t>medico</w:t>
      </w:r>
      <w:proofErr w:type="spellEnd"/>
      <w:r w:rsidRPr="00971068">
        <w:rPr>
          <w:rFonts w:ascii="Arial" w:hAnsi="Arial" w:cs="Arial"/>
          <w:bCs/>
          <w:color w:val="1B1B1B"/>
          <w:lang w:eastAsia="es-MX"/>
        </w:rPr>
        <w:t xml:space="preserve"> de urgencia, mientras tratan de prestar auxilio al accidentado.</w:t>
      </w:r>
    </w:p>
    <w:p w14:paraId="2A23E5F1" w14:textId="77777777" w:rsidR="0068379D" w:rsidRPr="00971068" w:rsidRDefault="0068379D" w:rsidP="0068379D">
      <w:pPr>
        <w:pStyle w:val="Prrafodelista"/>
        <w:numPr>
          <w:ilvl w:val="0"/>
          <w:numId w:val="36"/>
        </w:numPr>
        <w:spacing w:after="160" w:line="360" w:lineRule="auto"/>
        <w:contextualSpacing/>
        <w:rPr>
          <w:rFonts w:ascii="Arial" w:hAnsi="Arial" w:cs="Arial"/>
          <w:bCs/>
          <w:color w:val="1B1B1B"/>
          <w:lang w:eastAsia="es-MX"/>
        </w:rPr>
      </w:pPr>
      <w:r w:rsidRPr="00971068">
        <w:rPr>
          <w:rFonts w:ascii="Arial" w:hAnsi="Arial" w:cs="Arial"/>
          <w:bCs/>
          <w:color w:val="1B1B1B"/>
          <w:lang w:eastAsia="es-MX"/>
        </w:rPr>
        <w:t>Rescate o “desenganche” del accidentado.</w:t>
      </w:r>
    </w:p>
    <w:p w14:paraId="3E390C84" w14:textId="77777777" w:rsidR="0068379D" w:rsidRPr="00971068" w:rsidRDefault="0068379D" w:rsidP="0068379D">
      <w:pPr>
        <w:spacing w:after="160" w:line="360" w:lineRule="auto"/>
        <w:contextualSpacing/>
        <w:rPr>
          <w:rFonts w:ascii="Arial" w:hAnsi="Arial" w:cs="Arial"/>
          <w:bCs/>
          <w:color w:val="1B1B1B"/>
          <w:lang w:eastAsia="es-MX"/>
        </w:rPr>
      </w:pPr>
      <w:r w:rsidRPr="00971068">
        <w:rPr>
          <w:rFonts w:ascii="Arial" w:hAnsi="Arial" w:cs="Arial"/>
          <w:bCs/>
          <w:color w:val="1B1B1B"/>
          <w:lang w:eastAsia="es-MX"/>
        </w:rPr>
        <w:t>Si la victima quedo en contacto con un conductor o pieza bajo tensión, debe ser separada del contacto como primera medida antes de tratar de aplicarle los primeros auxilios. Para ello:</w:t>
      </w:r>
    </w:p>
    <w:p w14:paraId="2DA2061C" w14:textId="77777777" w:rsidR="0068379D" w:rsidRDefault="0068379D" w:rsidP="0068379D">
      <w:pPr>
        <w:pStyle w:val="Prrafodelista"/>
        <w:numPr>
          <w:ilvl w:val="0"/>
          <w:numId w:val="38"/>
        </w:numPr>
        <w:spacing w:after="160" w:line="360" w:lineRule="auto"/>
        <w:ind w:left="1068"/>
        <w:contextualSpacing/>
        <w:rPr>
          <w:rFonts w:ascii="Arial" w:hAnsi="Arial" w:cs="Arial"/>
          <w:bCs/>
          <w:color w:val="1B1B1B"/>
          <w:lang w:eastAsia="es-MX"/>
        </w:rPr>
      </w:pPr>
      <w:r w:rsidRPr="00971068">
        <w:rPr>
          <w:rFonts w:ascii="Arial" w:hAnsi="Arial" w:cs="Arial"/>
          <w:bCs/>
          <w:color w:val="1B1B1B"/>
          <w:lang w:eastAsia="es-MX"/>
        </w:rPr>
        <w:lastRenderedPageBreak/>
        <w:t xml:space="preserve">Se cortará </w:t>
      </w:r>
      <w:r>
        <w:rPr>
          <w:rFonts w:ascii="Arial" w:hAnsi="Arial" w:cs="Arial"/>
          <w:bCs/>
          <w:color w:val="1B1B1B"/>
          <w:lang w:eastAsia="es-MX"/>
        </w:rPr>
        <w:t>la corriente accionando el interruptor. Si la victima está en una parte elevada, se debe aminorar el golpe de la caída mediante colchones o mediante tensa una lona entre varias personas.</w:t>
      </w:r>
    </w:p>
    <w:p w14:paraId="3BD13810" w14:textId="77777777" w:rsidR="0068379D" w:rsidRPr="00971068" w:rsidRDefault="0068379D" w:rsidP="0068379D">
      <w:pPr>
        <w:pStyle w:val="Prrafodelista"/>
        <w:numPr>
          <w:ilvl w:val="0"/>
          <w:numId w:val="38"/>
        </w:numPr>
        <w:spacing w:after="160" w:line="360" w:lineRule="auto"/>
        <w:ind w:left="1068"/>
        <w:contextualSpacing/>
        <w:rPr>
          <w:rFonts w:ascii="Arial" w:hAnsi="Arial" w:cs="Arial"/>
          <w:bCs/>
          <w:color w:val="1B1B1B"/>
          <w:lang w:eastAsia="es-MX"/>
        </w:rPr>
      </w:pPr>
      <w:r>
        <w:rPr>
          <w:rFonts w:ascii="Arial" w:hAnsi="Arial" w:cs="Arial"/>
          <w:bCs/>
          <w:color w:val="1B1B1B"/>
          <w:lang w:eastAsia="es-MX"/>
        </w:rPr>
        <w:t>Si resultara imposible cortar la corriente o se tarda demasiado, se tratará de desenganchar a la persona electrizada mediante cualquier elemento no conductor o agarrarlo de la ropa estando el socorrista bien aislado.</w:t>
      </w:r>
    </w:p>
    <w:p w14:paraId="64609A1F" w14:textId="77777777" w:rsidR="0068379D" w:rsidRDefault="0068379D" w:rsidP="0068379D">
      <w:pPr>
        <w:pStyle w:val="Prrafodelista"/>
        <w:numPr>
          <w:ilvl w:val="0"/>
          <w:numId w:val="36"/>
        </w:numPr>
        <w:spacing w:after="160" w:line="360" w:lineRule="auto"/>
        <w:contextualSpacing/>
        <w:rPr>
          <w:rFonts w:ascii="Arial" w:hAnsi="Arial" w:cs="Arial"/>
          <w:bCs/>
          <w:color w:val="1B1B1B"/>
          <w:lang w:eastAsia="es-MX"/>
        </w:rPr>
      </w:pPr>
      <w:r>
        <w:rPr>
          <w:rFonts w:ascii="Arial" w:hAnsi="Arial" w:cs="Arial"/>
          <w:bCs/>
          <w:color w:val="1B1B1B"/>
          <w:lang w:eastAsia="es-MX"/>
        </w:rPr>
        <w:t>Primeros auxilios:</w:t>
      </w:r>
    </w:p>
    <w:p w14:paraId="69058F12" w14:textId="77777777" w:rsidR="0068379D" w:rsidRDefault="0068379D" w:rsidP="0068379D">
      <w:pPr>
        <w:spacing w:after="160" w:line="360" w:lineRule="auto"/>
        <w:contextualSpacing/>
        <w:rPr>
          <w:rFonts w:ascii="Arial" w:hAnsi="Arial" w:cs="Arial"/>
          <w:bCs/>
          <w:color w:val="1B1B1B"/>
          <w:lang w:eastAsia="es-MX"/>
        </w:rPr>
      </w:pPr>
      <w:r>
        <w:rPr>
          <w:rFonts w:ascii="Arial" w:hAnsi="Arial" w:cs="Arial"/>
          <w:bCs/>
          <w:color w:val="1B1B1B"/>
          <w:lang w:eastAsia="es-MX"/>
        </w:rPr>
        <w:t>Después de una descarga eléctrica es frecuente que se presente un estado de muerte aparente, que puede ser debido a una pérdida de conocimiento, a un paro respiratorio o a un paro circulatorio. Cada uno de estos casos requiere una conducta diferente:</w:t>
      </w:r>
    </w:p>
    <w:p w14:paraId="154E9064" w14:textId="77777777" w:rsidR="0068379D" w:rsidRDefault="0068379D" w:rsidP="0068379D">
      <w:pPr>
        <w:pStyle w:val="Prrafodelista"/>
        <w:numPr>
          <w:ilvl w:val="0"/>
          <w:numId w:val="39"/>
        </w:numPr>
        <w:spacing w:after="160" w:line="360" w:lineRule="auto"/>
        <w:contextualSpacing/>
        <w:rPr>
          <w:rFonts w:ascii="Arial" w:hAnsi="Arial" w:cs="Arial"/>
          <w:bCs/>
          <w:color w:val="1B1B1B"/>
          <w:lang w:eastAsia="es-MX"/>
        </w:rPr>
      </w:pPr>
      <w:r>
        <w:rPr>
          <w:rFonts w:ascii="Arial" w:hAnsi="Arial" w:cs="Arial"/>
          <w:bCs/>
          <w:color w:val="1B1B1B"/>
          <w:lang w:eastAsia="es-MX"/>
        </w:rPr>
        <w:t>Pérdida de conocimiento:</w:t>
      </w:r>
    </w:p>
    <w:p w14:paraId="0206008F" w14:textId="77777777" w:rsidR="0068379D" w:rsidRDefault="0068379D" w:rsidP="0068379D">
      <w:pPr>
        <w:pStyle w:val="Prrafodelista"/>
        <w:spacing w:after="160" w:line="360" w:lineRule="auto"/>
        <w:ind w:left="720"/>
        <w:contextualSpacing/>
        <w:rPr>
          <w:rFonts w:ascii="Arial" w:hAnsi="Arial" w:cs="Arial"/>
          <w:bCs/>
          <w:color w:val="1B1B1B"/>
          <w:lang w:eastAsia="es-MX"/>
        </w:rPr>
      </w:pPr>
      <w:r>
        <w:rPr>
          <w:rFonts w:ascii="Arial" w:hAnsi="Arial" w:cs="Arial"/>
          <w:bCs/>
          <w:color w:val="1B1B1B"/>
          <w:lang w:eastAsia="es-MX"/>
        </w:rPr>
        <w:t>Puede haber una perdida transitoria de conocimiento, pero no hay paro respiratorio. Los latidos cardiacos y el pulso son perceptibles.</w:t>
      </w:r>
    </w:p>
    <w:p w14:paraId="3B501237" w14:textId="77777777" w:rsidR="0068379D" w:rsidRDefault="0068379D" w:rsidP="0068379D">
      <w:pPr>
        <w:pStyle w:val="Prrafodelista"/>
        <w:spacing w:after="160" w:line="360" w:lineRule="auto"/>
        <w:ind w:left="720"/>
        <w:contextualSpacing/>
        <w:rPr>
          <w:rFonts w:ascii="Arial" w:hAnsi="Arial" w:cs="Arial"/>
          <w:bCs/>
          <w:color w:val="1B1B1B"/>
          <w:lang w:eastAsia="es-MX"/>
        </w:rPr>
      </w:pPr>
      <w:r>
        <w:rPr>
          <w:rFonts w:ascii="Arial" w:hAnsi="Arial" w:cs="Arial"/>
          <w:bCs/>
          <w:color w:val="1B1B1B"/>
          <w:lang w:eastAsia="es-MX"/>
        </w:rPr>
        <w:t>En este caso es suficiente poner al accidentado acostado sobre un lado, en posición de seguridad. La posición lateral de seguridad consiste en tumbar de lado a la persona accidentada para que, en caso de sobrevenir un vómito, expulsión de sangre o secreciones de la boca, no se atragante.</w:t>
      </w:r>
    </w:p>
    <w:p w14:paraId="09D79E87" w14:textId="77777777" w:rsidR="0068379D" w:rsidRDefault="0068379D" w:rsidP="0068379D">
      <w:pPr>
        <w:pStyle w:val="Prrafodelista"/>
        <w:spacing w:after="160" w:line="360" w:lineRule="auto"/>
        <w:ind w:left="720"/>
        <w:contextualSpacing/>
        <w:rPr>
          <w:rFonts w:ascii="Arial" w:hAnsi="Arial" w:cs="Arial"/>
          <w:bCs/>
          <w:color w:val="1B1B1B"/>
          <w:lang w:eastAsia="es-MX"/>
        </w:rPr>
      </w:pPr>
      <w:proofErr w:type="gramStart"/>
      <w:r>
        <w:rPr>
          <w:rFonts w:ascii="Arial" w:hAnsi="Arial" w:cs="Arial"/>
          <w:bCs/>
          <w:color w:val="1B1B1B"/>
          <w:lang w:eastAsia="es-MX"/>
        </w:rPr>
        <w:t>Los pasos a seguir</w:t>
      </w:r>
      <w:proofErr w:type="gramEnd"/>
      <w:r>
        <w:rPr>
          <w:rFonts w:ascii="Arial" w:hAnsi="Arial" w:cs="Arial"/>
          <w:bCs/>
          <w:color w:val="1B1B1B"/>
          <w:lang w:eastAsia="es-MX"/>
        </w:rPr>
        <w:t xml:space="preserve"> son:</w:t>
      </w:r>
    </w:p>
    <w:p w14:paraId="2FE963A8" w14:textId="77777777" w:rsidR="0068379D" w:rsidRDefault="0068379D" w:rsidP="0068379D">
      <w:pPr>
        <w:pStyle w:val="Prrafodelista"/>
        <w:numPr>
          <w:ilvl w:val="3"/>
          <w:numId w:val="19"/>
        </w:numPr>
        <w:spacing w:after="160" w:line="360" w:lineRule="auto"/>
        <w:contextualSpacing/>
        <w:rPr>
          <w:rFonts w:ascii="Arial" w:hAnsi="Arial" w:cs="Arial"/>
          <w:bCs/>
          <w:color w:val="1B1B1B"/>
          <w:lang w:eastAsia="es-MX"/>
        </w:rPr>
      </w:pPr>
      <w:r>
        <w:rPr>
          <w:rFonts w:ascii="Arial" w:hAnsi="Arial" w:cs="Arial"/>
          <w:bCs/>
          <w:color w:val="1B1B1B"/>
          <w:lang w:eastAsia="es-MX"/>
        </w:rPr>
        <w:t>Flexionar la pierna del herido más próxima al socorrista.</w:t>
      </w:r>
    </w:p>
    <w:p w14:paraId="27A0E9DE" w14:textId="77777777" w:rsidR="0068379D" w:rsidRDefault="0068379D" w:rsidP="0068379D">
      <w:pPr>
        <w:pStyle w:val="Prrafodelista"/>
        <w:numPr>
          <w:ilvl w:val="3"/>
          <w:numId w:val="19"/>
        </w:numPr>
        <w:spacing w:after="160" w:line="360" w:lineRule="auto"/>
        <w:contextualSpacing/>
        <w:rPr>
          <w:rFonts w:ascii="Arial" w:hAnsi="Arial" w:cs="Arial"/>
          <w:bCs/>
          <w:color w:val="1B1B1B"/>
          <w:lang w:eastAsia="es-MX"/>
        </w:rPr>
      </w:pPr>
      <w:r>
        <w:rPr>
          <w:rFonts w:ascii="Arial" w:hAnsi="Arial" w:cs="Arial"/>
          <w:bCs/>
          <w:color w:val="1B1B1B"/>
          <w:lang w:eastAsia="es-MX"/>
        </w:rPr>
        <w:t>Colocar la mano del herido más próxima al socorrista, bajo la nalga.</w:t>
      </w:r>
    </w:p>
    <w:p w14:paraId="6338A836" w14:textId="77777777" w:rsidR="0068379D" w:rsidRDefault="0068379D" w:rsidP="0068379D">
      <w:pPr>
        <w:pStyle w:val="Prrafodelista"/>
        <w:numPr>
          <w:ilvl w:val="3"/>
          <w:numId w:val="19"/>
        </w:numPr>
        <w:spacing w:after="160" w:line="360" w:lineRule="auto"/>
        <w:contextualSpacing/>
        <w:rPr>
          <w:rFonts w:ascii="Arial" w:hAnsi="Arial" w:cs="Arial"/>
          <w:bCs/>
          <w:color w:val="1B1B1B"/>
          <w:lang w:eastAsia="es-MX"/>
        </w:rPr>
      </w:pPr>
      <w:r>
        <w:rPr>
          <w:rFonts w:ascii="Arial" w:hAnsi="Arial" w:cs="Arial"/>
          <w:bCs/>
          <w:color w:val="1B1B1B"/>
          <w:lang w:eastAsia="es-MX"/>
        </w:rPr>
        <w:t>Tirar del brazo de la víctima más alejada del socorrista girándolo sobre su costado.</w:t>
      </w:r>
    </w:p>
    <w:p w14:paraId="0F9A1329" w14:textId="77777777" w:rsidR="0068379D" w:rsidRDefault="0068379D" w:rsidP="0068379D">
      <w:pPr>
        <w:pStyle w:val="Prrafodelista"/>
        <w:numPr>
          <w:ilvl w:val="3"/>
          <w:numId w:val="19"/>
        </w:numPr>
        <w:spacing w:after="160" w:line="360" w:lineRule="auto"/>
        <w:contextualSpacing/>
        <w:rPr>
          <w:rFonts w:ascii="Arial" w:hAnsi="Arial" w:cs="Arial"/>
          <w:bCs/>
          <w:color w:val="1B1B1B"/>
          <w:lang w:eastAsia="es-MX"/>
        </w:rPr>
      </w:pPr>
      <w:r>
        <w:rPr>
          <w:rFonts w:ascii="Arial" w:hAnsi="Arial" w:cs="Arial"/>
          <w:bCs/>
          <w:color w:val="1B1B1B"/>
          <w:lang w:eastAsia="es-MX"/>
        </w:rPr>
        <w:t xml:space="preserve">Colocar la mano del herido bajo su mejilla, dejando la cabeza en “posición </w:t>
      </w:r>
      <w:proofErr w:type="spellStart"/>
      <w:r>
        <w:rPr>
          <w:rFonts w:ascii="Arial" w:hAnsi="Arial" w:cs="Arial"/>
          <w:bCs/>
          <w:color w:val="1B1B1B"/>
          <w:lang w:eastAsia="es-MX"/>
        </w:rPr>
        <w:t>neutra</w:t>
      </w:r>
      <w:proofErr w:type="spellEnd"/>
      <w:r>
        <w:rPr>
          <w:rFonts w:ascii="Arial" w:hAnsi="Arial" w:cs="Arial"/>
          <w:bCs/>
          <w:color w:val="1B1B1B"/>
          <w:lang w:eastAsia="es-MX"/>
        </w:rPr>
        <w:t>”, (ni flexionada ni extendida).</w:t>
      </w:r>
    </w:p>
    <w:p w14:paraId="24DDC2D2" w14:textId="77777777" w:rsidR="0068379D" w:rsidRPr="00BA0536" w:rsidRDefault="0068379D" w:rsidP="0068379D">
      <w:pPr>
        <w:spacing w:after="160" w:line="360" w:lineRule="auto"/>
        <w:ind w:left="2520"/>
        <w:contextualSpacing/>
        <w:rPr>
          <w:rFonts w:ascii="Arial" w:hAnsi="Arial" w:cs="Arial"/>
          <w:bCs/>
          <w:color w:val="1B1B1B"/>
          <w:lang w:eastAsia="es-MX"/>
        </w:rPr>
      </w:pPr>
      <w:r>
        <w:rPr>
          <w:rFonts w:ascii="Arial" w:hAnsi="Arial" w:cs="Arial"/>
          <w:bCs/>
          <w:color w:val="1B1B1B"/>
          <w:lang w:eastAsia="es-MX"/>
        </w:rPr>
        <w:lastRenderedPageBreak/>
        <w:t xml:space="preserve">Es importante vigilar su respiración y el estado de la circulación sanguínea mientras llega la atención </w:t>
      </w:r>
      <w:proofErr w:type="spellStart"/>
      <w:r>
        <w:rPr>
          <w:rFonts w:ascii="Arial" w:hAnsi="Arial" w:cs="Arial"/>
          <w:bCs/>
          <w:color w:val="1B1B1B"/>
          <w:lang w:eastAsia="es-MX"/>
        </w:rPr>
        <w:t>medica</w:t>
      </w:r>
      <w:proofErr w:type="spellEnd"/>
      <w:r>
        <w:rPr>
          <w:rFonts w:ascii="Arial" w:hAnsi="Arial" w:cs="Arial"/>
          <w:bCs/>
          <w:color w:val="1B1B1B"/>
          <w:lang w:eastAsia="es-MX"/>
        </w:rPr>
        <w:t>.</w:t>
      </w:r>
    </w:p>
    <w:p w14:paraId="6A87AB3B" w14:textId="77777777" w:rsidR="0068379D" w:rsidRDefault="0068379D" w:rsidP="0068379D">
      <w:pPr>
        <w:pStyle w:val="Prrafodelista"/>
        <w:numPr>
          <w:ilvl w:val="0"/>
          <w:numId w:val="39"/>
        </w:numPr>
        <w:spacing w:after="160" w:line="360" w:lineRule="auto"/>
        <w:contextualSpacing/>
        <w:rPr>
          <w:rFonts w:ascii="Arial" w:hAnsi="Arial" w:cs="Arial"/>
          <w:bCs/>
          <w:color w:val="1B1B1B"/>
          <w:lang w:eastAsia="es-MX"/>
        </w:rPr>
      </w:pPr>
      <w:r>
        <w:rPr>
          <w:rFonts w:ascii="Arial" w:hAnsi="Arial" w:cs="Arial"/>
          <w:bCs/>
          <w:color w:val="1B1B1B"/>
          <w:lang w:eastAsia="es-MX"/>
        </w:rPr>
        <w:t>Paro respiratorio:</w:t>
      </w:r>
    </w:p>
    <w:p w14:paraId="71C0F86E" w14:textId="77777777" w:rsidR="0068379D" w:rsidRDefault="0068379D" w:rsidP="0068379D">
      <w:pPr>
        <w:pStyle w:val="Prrafodelista"/>
        <w:spacing w:after="160" w:line="360" w:lineRule="auto"/>
        <w:ind w:left="720"/>
        <w:contextualSpacing/>
        <w:rPr>
          <w:rFonts w:ascii="Arial" w:hAnsi="Arial" w:cs="Arial"/>
          <w:bCs/>
          <w:color w:val="1B1B1B"/>
          <w:lang w:eastAsia="es-MX"/>
        </w:rPr>
      </w:pPr>
      <w:r>
        <w:rPr>
          <w:rFonts w:ascii="Arial" w:hAnsi="Arial" w:cs="Arial"/>
          <w:bCs/>
          <w:color w:val="1B1B1B"/>
          <w:lang w:eastAsia="es-MX"/>
        </w:rPr>
        <w:t>En este caso además de la pérdida de conocimiento se presentan claros síntomas de paro respiratorio. Por el contrario, el pulso es perceptible. Es importante emprender inmediatamente la asistencia respiratoria, preferentemente mediante el método de boca a boca.</w:t>
      </w:r>
    </w:p>
    <w:p w14:paraId="130799C9" w14:textId="77777777" w:rsidR="0068379D" w:rsidRDefault="0068379D" w:rsidP="0068379D">
      <w:pPr>
        <w:pStyle w:val="Prrafodelista"/>
        <w:spacing w:after="160" w:line="360" w:lineRule="auto"/>
        <w:ind w:left="720"/>
        <w:contextualSpacing/>
        <w:rPr>
          <w:rFonts w:ascii="Arial" w:hAnsi="Arial" w:cs="Arial"/>
          <w:bCs/>
          <w:color w:val="1B1B1B"/>
          <w:lang w:eastAsia="es-MX"/>
        </w:rPr>
      </w:pPr>
    </w:p>
    <w:p w14:paraId="25A37762" w14:textId="77777777" w:rsidR="0068379D" w:rsidRDefault="0068379D" w:rsidP="0068379D">
      <w:pPr>
        <w:pStyle w:val="Prrafodelista"/>
        <w:numPr>
          <w:ilvl w:val="0"/>
          <w:numId w:val="39"/>
        </w:numPr>
        <w:spacing w:after="160" w:line="360" w:lineRule="auto"/>
        <w:contextualSpacing/>
        <w:rPr>
          <w:rFonts w:ascii="Arial" w:hAnsi="Arial" w:cs="Arial"/>
          <w:bCs/>
          <w:color w:val="1B1B1B"/>
          <w:lang w:eastAsia="es-MX"/>
        </w:rPr>
      </w:pPr>
      <w:r>
        <w:rPr>
          <w:rFonts w:ascii="Arial" w:hAnsi="Arial" w:cs="Arial"/>
          <w:bCs/>
          <w:color w:val="1B1B1B"/>
          <w:lang w:eastAsia="es-MX"/>
        </w:rPr>
        <w:t>Paro respiratorio</w:t>
      </w:r>
    </w:p>
    <w:p w14:paraId="0B27A965" w14:textId="77777777" w:rsidR="0068379D" w:rsidRDefault="0068379D" w:rsidP="0068379D">
      <w:pPr>
        <w:pStyle w:val="Prrafodelista"/>
        <w:spacing w:after="160" w:line="360" w:lineRule="auto"/>
        <w:ind w:left="720"/>
        <w:contextualSpacing/>
        <w:rPr>
          <w:rFonts w:ascii="Arial" w:hAnsi="Arial" w:cs="Arial"/>
          <w:bCs/>
          <w:color w:val="1B1B1B"/>
          <w:lang w:eastAsia="es-MX"/>
        </w:rPr>
      </w:pPr>
      <w:r>
        <w:rPr>
          <w:rFonts w:ascii="Arial" w:hAnsi="Arial" w:cs="Arial"/>
          <w:bCs/>
          <w:color w:val="1B1B1B"/>
          <w:lang w:eastAsia="es-MX"/>
        </w:rPr>
        <w:t>En este caso, a la inconciencia y a la falta de respiración se asocia además la ausencia de pulso de latidos cardiacos. En este caso, es muy importante comenzar con las maniobras de R.C.P. (reanimación cardiopulmonar), es decir, combinar la respiración boca a boca con masaje cardiaco externo.</w:t>
      </w:r>
    </w:p>
    <w:p w14:paraId="5168F65B" w14:textId="77777777" w:rsidR="00A01914" w:rsidRDefault="00A01914" w:rsidP="0068379D">
      <w:pPr>
        <w:spacing w:after="160" w:line="360" w:lineRule="auto"/>
        <w:contextualSpacing/>
        <w:rPr>
          <w:rFonts w:ascii="Arial" w:hAnsi="Arial" w:cs="Arial"/>
          <w:b/>
          <w:bCs/>
          <w:color w:val="1B1B1B"/>
          <w:lang w:eastAsia="es-MX"/>
        </w:rPr>
      </w:pPr>
    </w:p>
    <w:p w14:paraId="0B9A436A" w14:textId="32891EA2" w:rsidR="0068379D" w:rsidRPr="00336855" w:rsidRDefault="0068379D" w:rsidP="0068379D">
      <w:pPr>
        <w:spacing w:after="160" w:line="360" w:lineRule="auto"/>
        <w:contextualSpacing/>
        <w:rPr>
          <w:rFonts w:ascii="Arial" w:hAnsi="Arial" w:cs="Arial"/>
          <w:b/>
          <w:bCs/>
          <w:color w:val="1B1B1B"/>
          <w:lang w:eastAsia="es-MX"/>
        </w:rPr>
      </w:pPr>
      <w:r w:rsidRPr="00336855">
        <w:rPr>
          <w:rFonts w:ascii="Arial" w:hAnsi="Arial" w:cs="Arial"/>
          <w:b/>
          <w:bCs/>
          <w:color w:val="1B1B1B"/>
          <w:lang w:eastAsia="es-MX"/>
        </w:rPr>
        <w:t xml:space="preserve">EN CASO DE MANIFESTACIONES: </w:t>
      </w:r>
    </w:p>
    <w:p w14:paraId="3818E411" w14:textId="77777777" w:rsidR="0068379D"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 xml:space="preserve">Plan de operaciones contingencia. </w:t>
      </w:r>
    </w:p>
    <w:p w14:paraId="2DF2409C" w14:textId="77777777" w:rsidR="0068379D" w:rsidRDefault="0068379D" w:rsidP="00EF5692">
      <w:pPr>
        <w:pStyle w:val="Prrafodelista"/>
        <w:spacing w:after="160" w:line="360" w:lineRule="auto"/>
        <w:ind w:left="720"/>
        <w:contextualSpacing/>
        <w:jc w:val="both"/>
        <w:rPr>
          <w:rFonts w:ascii="Arial" w:hAnsi="Arial" w:cs="Arial"/>
          <w:bCs/>
          <w:color w:val="1B1B1B"/>
          <w:lang w:eastAsia="es-MX"/>
        </w:rPr>
      </w:pPr>
      <w:r>
        <w:rPr>
          <w:rFonts w:ascii="Arial" w:hAnsi="Arial" w:cs="Arial"/>
          <w:bCs/>
          <w:color w:val="1B1B1B"/>
          <w:lang w:eastAsia="es-MX"/>
        </w:rPr>
        <w:t>Tener un plan de operaciones de contingencia completamente funcional que identifique las responsabilidades y tareas para el equipo de administración y seguridad de edificios.</w:t>
      </w:r>
    </w:p>
    <w:p w14:paraId="41A571BF" w14:textId="77777777" w:rsidR="0068379D"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Establecer procedimientos de bloqueo de contingencia.</w:t>
      </w:r>
    </w:p>
    <w:p w14:paraId="03097466" w14:textId="77777777" w:rsidR="0068379D" w:rsidRDefault="0068379D" w:rsidP="00EF5692">
      <w:pPr>
        <w:pStyle w:val="Prrafodelista"/>
        <w:spacing w:after="160" w:line="360" w:lineRule="auto"/>
        <w:ind w:left="720"/>
        <w:contextualSpacing/>
        <w:jc w:val="both"/>
        <w:rPr>
          <w:rFonts w:ascii="Arial" w:hAnsi="Arial" w:cs="Arial"/>
          <w:bCs/>
          <w:color w:val="1B1B1B"/>
          <w:lang w:eastAsia="es-MX"/>
        </w:rPr>
      </w:pPr>
      <w:r>
        <w:rPr>
          <w:rFonts w:ascii="Arial" w:hAnsi="Arial" w:cs="Arial"/>
          <w:bCs/>
          <w:color w:val="1B1B1B"/>
          <w:lang w:eastAsia="es-MX"/>
        </w:rPr>
        <w:t xml:space="preserve"> Si se forma un grupo de manifestaciones fuera de su edificio, es importante contar con un sistema de bloqueo centralizado rápido de todas las puertas. Habilitar el ingreso de los propietarios por una puerta de contingencia que en lo posible quede alejada de la entrada principal.</w:t>
      </w:r>
    </w:p>
    <w:p w14:paraId="1CC30F86" w14:textId="77777777" w:rsidR="0068379D"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 xml:space="preserve">Asegure el perímetro. </w:t>
      </w:r>
    </w:p>
    <w:p w14:paraId="02375071" w14:textId="77777777" w:rsidR="0068379D" w:rsidRDefault="0068379D" w:rsidP="00EF5692">
      <w:pPr>
        <w:pStyle w:val="Prrafodelista"/>
        <w:spacing w:after="160" w:line="360" w:lineRule="auto"/>
        <w:ind w:left="720"/>
        <w:contextualSpacing/>
        <w:jc w:val="both"/>
        <w:rPr>
          <w:rFonts w:ascii="Arial" w:hAnsi="Arial" w:cs="Arial"/>
          <w:bCs/>
          <w:color w:val="1B1B1B"/>
          <w:lang w:eastAsia="es-MX"/>
        </w:rPr>
      </w:pPr>
      <w:r>
        <w:rPr>
          <w:rFonts w:ascii="Arial" w:hAnsi="Arial" w:cs="Arial"/>
          <w:bCs/>
          <w:color w:val="1B1B1B"/>
          <w:lang w:eastAsia="es-MX"/>
        </w:rPr>
        <w:t>Asegurarse de que los sistemas de seguridad y vigilancia funcionen correctamente.</w:t>
      </w:r>
    </w:p>
    <w:p w14:paraId="1F15B17B" w14:textId="77777777" w:rsidR="0068379D"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Establecer comunicación inmediata con la policía.</w:t>
      </w:r>
    </w:p>
    <w:p w14:paraId="1E467888" w14:textId="77777777" w:rsidR="0068379D" w:rsidRDefault="0068379D" w:rsidP="00EF5692">
      <w:pPr>
        <w:pStyle w:val="Prrafodelista"/>
        <w:spacing w:after="160" w:line="360" w:lineRule="auto"/>
        <w:ind w:left="720"/>
        <w:contextualSpacing/>
        <w:jc w:val="both"/>
        <w:rPr>
          <w:rFonts w:ascii="Arial" w:hAnsi="Arial" w:cs="Arial"/>
          <w:bCs/>
          <w:color w:val="1B1B1B"/>
          <w:lang w:eastAsia="es-MX"/>
        </w:rPr>
      </w:pPr>
      <w:r>
        <w:rPr>
          <w:rFonts w:ascii="Arial" w:hAnsi="Arial" w:cs="Arial"/>
          <w:bCs/>
          <w:color w:val="1B1B1B"/>
          <w:lang w:eastAsia="es-MX"/>
        </w:rPr>
        <w:lastRenderedPageBreak/>
        <w:t>Comunicarse inmediatamente con las autoridades policiacas para informar el hecho. Mantenerlos informados en todo momento sobre cualquier problema o conflicto que puede resultar en una manifestación.</w:t>
      </w:r>
    </w:p>
    <w:p w14:paraId="108AB068" w14:textId="77777777" w:rsidR="0068379D"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Plan interno de información a trabajadores.</w:t>
      </w:r>
    </w:p>
    <w:p w14:paraId="339E45B2" w14:textId="77777777" w:rsidR="0068379D" w:rsidRDefault="0068379D" w:rsidP="00EF5692">
      <w:pPr>
        <w:pStyle w:val="Prrafodelista"/>
        <w:spacing w:after="160" w:line="360" w:lineRule="auto"/>
        <w:ind w:left="720"/>
        <w:contextualSpacing/>
        <w:jc w:val="both"/>
        <w:rPr>
          <w:rFonts w:ascii="Arial" w:hAnsi="Arial" w:cs="Arial"/>
          <w:bCs/>
          <w:color w:val="1B1B1B"/>
          <w:lang w:eastAsia="es-MX"/>
        </w:rPr>
      </w:pPr>
      <w:r>
        <w:rPr>
          <w:rFonts w:ascii="Arial" w:hAnsi="Arial" w:cs="Arial"/>
          <w:bCs/>
          <w:color w:val="1B1B1B"/>
          <w:lang w:eastAsia="es-MX"/>
        </w:rPr>
        <w:t>Informar de cualquiera actividad de protesta potencial o probable para tomar medidas anticipadas</w:t>
      </w:r>
    </w:p>
    <w:p w14:paraId="59E4952E" w14:textId="77777777" w:rsidR="0068379D" w:rsidRPr="00161A3B" w:rsidRDefault="0068379D" w:rsidP="00EF5692">
      <w:pPr>
        <w:pStyle w:val="Prrafodelista"/>
        <w:numPr>
          <w:ilvl w:val="0"/>
          <w:numId w:val="36"/>
        </w:numPr>
        <w:spacing w:after="160" w:line="360" w:lineRule="auto"/>
        <w:contextualSpacing/>
        <w:jc w:val="both"/>
        <w:rPr>
          <w:rFonts w:ascii="Arial" w:hAnsi="Arial" w:cs="Arial"/>
          <w:bCs/>
          <w:color w:val="1B1B1B"/>
          <w:lang w:eastAsia="es-MX"/>
        </w:rPr>
      </w:pPr>
      <w:r>
        <w:rPr>
          <w:rFonts w:ascii="Arial" w:hAnsi="Arial" w:cs="Arial"/>
          <w:bCs/>
          <w:color w:val="1B1B1B"/>
          <w:lang w:eastAsia="es-MX"/>
        </w:rPr>
        <w:t>Crear escenarios y practicas con un equipo de seguridad, involucrando a la mayor parte de la comunidad en estos simulacros.</w:t>
      </w:r>
    </w:p>
    <w:p w14:paraId="4404B978" w14:textId="77777777" w:rsidR="00EF5692" w:rsidRDefault="00EF5692" w:rsidP="0068379D">
      <w:pPr>
        <w:spacing w:after="160" w:line="360" w:lineRule="auto"/>
        <w:contextualSpacing/>
        <w:jc w:val="both"/>
        <w:rPr>
          <w:rFonts w:ascii="Arial" w:hAnsi="Arial" w:cs="Arial"/>
          <w:b/>
          <w:bCs/>
          <w:color w:val="1B1B1B"/>
          <w:lang w:eastAsia="es-MX"/>
        </w:rPr>
      </w:pPr>
    </w:p>
    <w:p w14:paraId="313BE58C" w14:textId="720BA6A3" w:rsidR="0068379D" w:rsidRPr="00641ADD" w:rsidRDefault="0068379D" w:rsidP="0068379D">
      <w:pPr>
        <w:spacing w:after="160" w:line="360" w:lineRule="auto"/>
        <w:contextualSpacing/>
        <w:jc w:val="both"/>
        <w:rPr>
          <w:rFonts w:ascii="Arial" w:hAnsi="Arial" w:cs="Arial"/>
          <w:b/>
          <w:bCs/>
          <w:color w:val="1B1B1B"/>
          <w:lang w:eastAsia="es-MX"/>
        </w:rPr>
      </w:pPr>
      <w:r w:rsidRPr="00641ADD">
        <w:rPr>
          <w:rFonts w:ascii="Arial" w:hAnsi="Arial" w:cs="Arial"/>
          <w:b/>
          <w:bCs/>
          <w:color w:val="1B1B1B"/>
          <w:lang w:eastAsia="es-MX"/>
        </w:rPr>
        <w:t>EN CASO DE DESBORDE DE DRENAJE:</w:t>
      </w:r>
    </w:p>
    <w:p w14:paraId="61E1EB8C" w14:textId="77777777" w:rsidR="0068379D" w:rsidRDefault="0068379D" w:rsidP="0068379D">
      <w:pPr>
        <w:textAlignment w:val="baseline"/>
        <w:rPr>
          <w:rFonts w:ascii="Arial" w:hAnsi="Arial" w:cs="Arial"/>
          <w:szCs w:val="22"/>
          <w:bdr w:val="none" w:sz="0" w:space="0" w:color="auto" w:frame="1"/>
        </w:rPr>
      </w:pPr>
      <w:r w:rsidRPr="00580753">
        <w:rPr>
          <w:rFonts w:ascii="Arial" w:hAnsi="Arial" w:cs="Arial"/>
          <w:szCs w:val="22"/>
          <w:bdr w:val="none" w:sz="0" w:space="0" w:color="auto" w:frame="1"/>
        </w:rPr>
        <w:t>CONSEJOS PREVENCIÓN</w:t>
      </w:r>
      <w:r>
        <w:rPr>
          <w:rFonts w:ascii="Arial" w:hAnsi="Arial" w:cs="Arial"/>
          <w:szCs w:val="22"/>
          <w:bdr w:val="none" w:sz="0" w:space="0" w:color="auto" w:frame="1"/>
        </w:rPr>
        <w:t>:</w:t>
      </w:r>
    </w:p>
    <w:p w14:paraId="331642D6" w14:textId="77777777" w:rsidR="0068379D" w:rsidRPr="00580753" w:rsidRDefault="0068379D" w:rsidP="0068379D">
      <w:pPr>
        <w:textAlignment w:val="baseline"/>
        <w:rPr>
          <w:rFonts w:ascii="Georgia" w:hAnsi="Georgia"/>
          <w:szCs w:val="22"/>
          <w:lang w:val="es-MX"/>
        </w:rPr>
      </w:pPr>
    </w:p>
    <w:p w14:paraId="780ED192" w14:textId="77777777" w:rsidR="0068379D" w:rsidRPr="00580753" w:rsidRDefault="0068379D" w:rsidP="00187DA5">
      <w:pPr>
        <w:pStyle w:val="Prrafodelista"/>
        <w:numPr>
          <w:ilvl w:val="0"/>
          <w:numId w:val="36"/>
        </w:numPr>
        <w:spacing w:after="300"/>
        <w:jc w:val="both"/>
        <w:textAlignment w:val="baseline"/>
        <w:rPr>
          <w:rFonts w:ascii="Arial" w:hAnsi="Arial" w:cs="Arial"/>
          <w:color w:val="323232"/>
          <w:szCs w:val="22"/>
        </w:rPr>
      </w:pPr>
      <w:r w:rsidRPr="00580753">
        <w:rPr>
          <w:rFonts w:ascii="Arial" w:hAnsi="Arial" w:cs="Arial"/>
          <w:color w:val="323232"/>
          <w:szCs w:val="22"/>
        </w:rPr>
        <w:t>No arrojar basura en la calle porque estos residuos con las lluvias acaban taponando las alcantarillas de los colectores de agua.</w:t>
      </w:r>
    </w:p>
    <w:p w14:paraId="6B8AD954" w14:textId="77777777" w:rsidR="0068379D" w:rsidRPr="00580753" w:rsidRDefault="0068379D" w:rsidP="00187DA5">
      <w:pPr>
        <w:pStyle w:val="Prrafodelista"/>
        <w:numPr>
          <w:ilvl w:val="0"/>
          <w:numId w:val="36"/>
        </w:numPr>
        <w:spacing w:after="300"/>
        <w:jc w:val="both"/>
        <w:textAlignment w:val="baseline"/>
        <w:rPr>
          <w:rFonts w:ascii="Arial" w:hAnsi="Arial" w:cs="Arial"/>
          <w:color w:val="323232"/>
          <w:szCs w:val="22"/>
        </w:rPr>
      </w:pPr>
      <w:r w:rsidRPr="00580753">
        <w:rPr>
          <w:rFonts w:ascii="Arial" w:hAnsi="Arial" w:cs="Arial"/>
          <w:color w:val="323232"/>
          <w:szCs w:val="22"/>
        </w:rPr>
        <w:t>Ni sacar la basura por la noche que no pueda ser recogida porque podrían romperse las bolsas y acabar la basura esparciéndose por la calle y provocando lo que hemos mencionado.</w:t>
      </w:r>
    </w:p>
    <w:p w14:paraId="48C05F21" w14:textId="77777777" w:rsidR="0068379D" w:rsidRPr="00580753" w:rsidRDefault="0068379D" w:rsidP="00187DA5">
      <w:pPr>
        <w:pStyle w:val="Prrafodelista"/>
        <w:numPr>
          <w:ilvl w:val="0"/>
          <w:numId w:val="36"/>
        </w:numPr>
        <w:spacing w:after="300"/>
        <w:jc w:val="both"/>
        <w:textAlignment w:val="baseline"/>
        <w:rPr>
          <w:rFonts w:ascii="Arial" w:hAnsi="Arial" w:cs="Arial"/>
          <w:color w:val="323232"/>
          <w:szCs w:val="22"/>
        </w:rPr>
      </w:pPr>
      <w:r w:rsidRPr="00580753">
        <w:rPr>
          <w:rFonts w:ascii="Arial" w:hAnsi="Arial" w:cs="Arial"/>
          <w:color w:val="323232"/>
          <w:szCs w:val="22"/>
        </w:rPr>
        <w:t>En comunidades de vecinos y urbanizaciones realizar un buen mantenimiento de pozos, tuberías, imbornales, sumideros y fosas sépticas. También una correcta revisión de los tejados.</w:t>
      </w:r>
    </w:p>
    <w:p w14:paraId="170E5952" w14:textId="77777777" w:rsidR="0068379D" w:rsidRPr="00580753" w:rsidRDefault="0068379D" w:rsidP="00187DA5">
      <w:pPr>
        <w:pStyle w:val="Prrafodelista"/>
        <w:numPr>
          <w:ilvl w:val="0"/>
          <w:numId w:val="36"/>
        </w:numPr>
        <w:spacing w:after="300"/>
        <w:jc w:val="both"/>
        <w:textAlignment w:val="baseline"/>
        <w:rPr>
          <w:rFonts w:ascii="Arial" w:hAnsi="Arial" w:cs="Arial"/>
          <w:color w:val="323232"/>
          <w:szCs w:val="22"/>
        </w:rPr>
      </w:pPr>
      <w:r w:rsidRPr="00580753">
        <w:rPr>
          <w:rFonts w:ascii="Arial" w:hAnsi="Arial" w:cs="Arial"/>
          <w:color w:val="323232"/>
          <w:szCs w:val="22"/>
        </w:rPr>
        <w:t>No permita excavaciones no autorizadas ni cortes que pueden desestabilizar las laderas.</w:t>
      </w:r>
    </w:p>
    <w:p w14:paraId="1C855A96" w14:textId="77777777" w:rsidR="0068379D" w:rsidRDefault="0068379D" w:rsidP="00187DA5">
      <w:pPr>
        <w:pStyle w:val="Prrafodelista"/>
        <w:numPr>
          <w:ilvl w:val="0"/>
          <w:numId w:val="36"/>
        </w:numPr>
        <w:spacing w:after="300"/>
        <w:jc w:val="both"/>
        <w:textAlignment w:val="baseline"/>
        <w:rPr>
          <w:rFonts w:ascii="Arial" w:hAnsi="Arial" w:cs="Arial"/>
          <w:color w:val="323232"/>
          <w:szCs w:val="22"/>
        </w:rPr>
      </w:pPr>
      <w:r w:rsidRPr="00580753">
        <w:rPr>
          <w:rFonts w:ascii="Arial" w:hAnsi="Arial" w:cs="Arial"/>
          <w:color w:val="323232"/>
          <w:szCs w:val="22"/>
        </w:rPr>
        <w:t>Revisar que las conexiones de conducción del agua no presenten fugas.</w:t>
      </w:r>
    </w:p>
    <w:p w14:paraId="42F0DE05" w14:textId="77777777" w:rsidR="0068379D" w:rsidRDefault="0068379D" w:rsidP="00187DA5">
      <w:pPr>
        <w:pStyle w:val="Prrafodelista"/>
        <w:numPr>
          <w:ilvl w:val="0"/>
          <w:numId w:val="36"/>
        </w:numPr>
        <w:spacing w:after="300"/>
        <w:jc w:val="both"/>
        <w:textAlignment w:val="baseline"/>
        <w:rPr>
          <w:rFonts w:ascii="Arial" w:hAnsi="Arial" w:cs="Arial"/>
          <w:color w:val="323232"/>
          <w:szCs w:val="22"/>
        </w:rPr>
      </w:pPr>
      <w:r>
        <w:rPr>
          <w:rFonts w:ascii="Arial" w:hAnsi="Arial" w:cs="Arial"/>
          <w:color w:val="323232"/>
          <w:szCs w:val="22"/>
        </w:rPr>
        <w:t>No conectar las descargas de agua pluvial al sistema de alcantarillado.</w:t>
      </w:r>
    </w:p>
    <w:p w14:paraId="2D824221" w14:textId="77777777" w:rsidR="0068379D" w:rsidRDefault="0068379D" w:rsidP="00187DA5">
      <w:pPr>
        <w:pStyle w:val="Prrafodelista"/>
        <w:numPr>
          <w:ilvl w:val="0"/>
          <w:numId w:val="36"/>
        </w:numPr>
        <w:spacing w:after="300"/>
        <w:jc w:val="both"/>
        <w:textAlignment w:val="baseline"/>
        <w:rPr>
          <w:rFonts w:ascii="Arial" w:hAnsi="Arial" w:cs="Arial"/>
          <w:color w:val="323232"/>
          <w:szCs w:val="22"/>
        </w:rPr>
      </w:pPr>
      <w:r>
        <w:rPr>
          <w:rFonts w:ascii="Arial" w:hAnsi="Arial" w:cs="Arial"/>
          <w:color w:val="323232"/>
          <w:szCs w:val="22"/>
        </w:rPr>
        <w:t>Al identificar alguna alcantarilla o pozo de visita tapado comunicarse con el organismo encargado de darle mantenimiento, para darle una solución lo más pronto posible.</w:t>
      </w:r>
    </w:p>
    <w:p w14:paraId="792FBD6F" w14:textId="00730ED7" w:rsidR="0068379D" w:rsidRDefault="0068379D" w:rsidP="00187DA5">
      <w:pPr>
        <w:pStyle w:val="Prrafodelista"/>
        <w:numPr>
          <w:ilvl w:val="0"/>
          <w:numId w:val="36"/>
        </w:numPr>
        <w:spacing w:after="300"/>
        <w:jc w:val="both"/>
        <w:textAlignment w:val="baseline"/>
        <w:rPr>
          <w:rFonts w:ascii="Arial" w:hAnsi="Arial" w:cs="Arial"/>
          <w:color w:val="323232"/>
          <w:szCs w:val="22"/>
        </w:rPr>
      </w:pPr>
      <w:r>
        <w:rPr>
          <w:rFonts w:ascii="Arial" w:hAnsi="Arial" w:cs="Arial"/>
          <w:color w:val="323232"/>
          <w:szCs w:val="22"/>
        </w:rPr>
        <w:t>No acercarse mucho a el lugar donde está brotando el agua residual de la alcantarilla.</w:t>
      </w:r>
    </w:p>
    <w:p w14:paraId="590D0793" w14:textId="77777777" w:rsidR="00187DA5" w:rsidRPr="00187DA5" w:rsidRDefault="00187DA5" w:rsidP="00187DA5">
      <w:pPr>
        <w:spacing w:after="300"/>
        <w:jc w:val="both"/>
        <w:textAlignment w:val="baseline"/>
        <w:rPr>
          <w:rFonts w:ascii="Arial" w:hAnsi="Arial" w:cs="Arial"/>
          <w:color w:val="323232"/>
          <w:szCs w:val="22"/>
        </w:rPr>
      </w:pPr>
    </w:p>
    <w:p w14:paraId="3783362C" w14:textId="77777777" w:rsidR="0068379D" w:rsidRPr="00580753" w:rsidRDefault="0068379D" w:rsidP="0068379D">
      <w:pPr>
        <w:spacing w:after="300"/>
        <w:textAlignment w:val="baseline"/>
        <w:rPr>
          <w:rFonts w:ascii="Georgia" w:hAnsi="Georgia"/>
          <w:sz w:val="22"/>
          <w:szCs w:val="22"/>
          <w:lang w:val="es-MX"/>
        </w:rPr>
      </w:pPr>
      <w:r w:rsidRPr="00580753">
        <w:rPr>
          <w:rFonts w:ascii="Arial" w:hAnsi="Arial" w:cs="Arial"/>
          <w:sz w:val="22"/>
          <w:szCs w:val="22"/>
          <w:bdr w:val="none" w:sz="0" w:space="0" w:color="auto" w:frame="1"/>
        </w:rPr>
        <w:lastRenderedPageBreak/>
        <w:t>CONSEJOS DURANTE FUERTES LLUVIAS</w:t>
      </w:r>
      <w:r>
        <w:rPr>
          <w:rFonts w:ascii="Arial" w:hAnsi="Arial" w:cs="Arial"/>
          <w:sz w:val="22"/>
          <w:szCs w:val="22"/>
          <w:bdr w:val="none" w:sz="0" w:space="0" w:color="auto" w:frame="1"/>
        </w:rPr>
        <w:t>:</w:t>
      </w:r>
    </w:p>
    <w:p w14:paraId="3FC210B9"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Retirar del exterior de la vivienda </w:t>
      </w:r>
      <w:r w:rsidRPr="00580753">
        <w:rPr>
          <w:rFonts w:ascii="Arial" w:hAnsi="Arial" w:cs="Arial"/>
          <w:color w:val="323232"/>
          <w:szCs w:val="22"/>
          <w:bdr w:val="none" w:sz="0" w:space="0" w:color="auto" w:frame="1"/>
        </w:rPr>
        <w:t>objetos</w:t>
      </w:r>
      <w:r w:rsidRPr="00580753">
        <w:rPr>
          <w:rFonts w:ascii="Arial" w:hAnsi="Arial" w:cs="Arial"/>
          <w:color w:val="323232"/>
          <w:szCs w:val="22"/>
        </w:rPr>
        <w:t> que puedan ser susceptibles de ser </w:t>
      </w:r>
      <w:r w:rsidRPr="00580753">
        <w:rPr>
          <w:rFonts w:ascii="Arial" w:hAnsi="Arial" w:cs="Arial"/>
          <w:color w:val="323232"/>
          <w:szCs w:val="22"/>
          <w:bdr w:val="none" w:sz="0" w:space="0" w:color="auto" w:frame="1"/>
        </w:rPr>
        <w:t>arrastrados por el agua.</w:t>
      </w:r>
    </w:p>
    <w:p w14:paraId="130861C6"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Colocar los</w:t>
      </w:r>
      <w:r w:rsidRPr="00580753">
        <w:rPr>
          <w:rFonts w:ascii="Arial" w:hAnsi="Arial" w:cs="Arial"/>
          <w:color w:val="323232"/>
          <w:szCs w:val="22"/>
          <w:bdr w:val="none" w:sz="0" w:space="0" w:color="auto" w:frame="1"/>
        </w:rPr>
        <w:t> documentos</w:t>
      </w:r>
      <w:r w:rsidRPr="00580753">
        <w:rPr>
          <w:rFonts w:ascii="Arial" w:hAnsi="Arial" w:cs="Arial"/>
          <w:color w:val="323232"/>
          <w:szCs w:val="22"/>
        </w:rPr>
        <w:t> importantes en una zona menos susceptible de puedan estropearse por el</w:t>
      </w:r>
      <w:r w:rsidRPr="00580753">
        <w:rPr>
          <w:rFonts w:ascii="Arial" w:hAnsi="Arial" w:cs="Arial"/>
          <w:color w:val="323232"/>
          <w:szCs w:val="22"/>
          <w:bdr w:val="none" w:sz="0" w:space="0" w:color="auto" w:frame="1"/>
        </w:rPr>
        <w:t> agua </w:t>
      </w:r>
      <w:r w:rsidRPr="00580753">
        <w:rPr>
          <w:rFonts w:ascii="Arial" w:hAnsi="Arial" w:cs="Arial"/>
          <w:color w:val="323232"/>
          <w:szCs w:val="22"/>
        </w:rPr>
        <w:t>o la </w:t>
      </w:r>
      <w:r w:rsidRPr="00580753">
        <w:rPr>
          <w:rFonts w:ascii="Arial" w:hAnsi="Arial" w:cs="Arial"/>
          <w:color w:val="323232"/>
          <w:szCs w:val="22"/>
          <w:bdr w:val="none" w:sz="0" w:space="0" w:color="auto" w:frame="1"/>
        </w:rPr>
        <w:t>humedad</w:t>
      </w:r>
      <w:r w:rsidRPr="00580753">
        <w:rPr>
          <w:rFonts w:ascii="Arial" w:hAnsi="Arial" w:cs="Arial"/>
          <w:color w:val="323232"/>
          <w:szCs w:val="22"/>
        </w:rPr>
        <w:t>.</w:t>
      </w:r>
    </w:p>
    <w:p w14:paraId="439BB73B"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Cuando el </w:t>
      </w:r>
      <w:r w:rsidRPr="00580753">
        <w:rPr>
          <w:rFonts w:ascii="Arial" w:hAnsi="Arial" w:cs="Arial"/>
          <w:color w:val="323232"/>
          <w:szCs w:val="22"/>
          <w:bdr w:val="none" w:sz="0" w:space="0" w:color="auto" w:frame="1"/>
        </w:rPr>
        <w:t>río</w:t>
      </w:r>
      <w:r w:rsidRPr="00580753">
        <w:rPr>
          <w:rFonts w:ascii="Arial" w:hAnsi="Arial" w:cs="Arial"/>
          <w:color w:val="323232"/>
          <w:szCs w:val="22"/>
        </w:rPr>
        <w:t> comienza a aumentar su </w:t>
      </w:r>
      <w:r w:rsidRPr="00580753">
        <w:rPr>
          <w:rFonts w:ascii="Arial" w:hAnsi="Arial" w:cs="Arial"/>
          <w:color w:val="323232"/>
          <w:szCs w:val="22"/>
          <w:bdr w:val="none" w:sz="0" w:space="0" w:color="auto" w:frame="1"/>
        </w:rPr>
        <w:t>caudal</w:t>
      </w:r>
      <w:r w:rsidRPr="00580753">
        <w:rPr>
          <w:rFonts w:ascii="Arial" w:hAnsi="Arial" w:cs="Arial"/>
          <w:color w:val="323232"/>
          <w:szCs w:val="22"/>
        </w:rPr>
        <w:t>, evacuar a las familias que vivan en el </w:t>
      </w:r>
      <w:r w:rsidRPr="00580753">
        <w:rPr>
          <w:rFonts w:ascii="Arial" w:hAnsi="Arial" w:cs="Arial"/>
          <w:color w:val="323232"/>
          <w:szCs w:val="22"/>
          <w:bdr w:val="none" w:sz="0" w:space="0" w:color="auto" w:frame="1"/>
        </w:rPr>
        <w:t>cauce del río </w:t>
      </w:r>
      <w:r w:rsidRPr="00580753">
        <w:rPr>
          <w:rFonts w:ascii="Arial" w:hAnsi="Arial" w:cs="Arial"/>
          <w:color w:val="323232"/>
          <w:szCs w:val="22"/>
        </w:rPr>
        <w:t>hacia zonas seguras.</w:t>
      </w:r>
    </w:p>
    <w:p w14:paraId="47D12527"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Muy importante no intentar atravesar estos ríos a pie o en coche pues la corriente podría arrastrarlos.</w:t>
      </w:r>
    </w:p>
    <w:p w14:paraId="3D8B3763"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No estacionar el coche ni acampar en cauces de ríos que suelen estar secos, una súbita </w:t>
      </w:r>
      <w:r w:rsidRPr="00580753">
        <w:rPr>
          <w:rFonts w:ascii="Arial" w:hAnsi="Arial" w:cs="Arial"/>
          <w:color w:val="323232"/>
          <w:szCs w:val="22"/>
          <w:bdr w:val="none" w:sz="0" w:space="0" w:color="auto" w:frame="1"/>
        </w:rPr>
        <w:t>riada </w:t>
      </w:r>
      <w:r w:rsidRPr="00580753">
        <w:rPr>
          <w:rFonts w:ascii="Arial" w:hAnsi="Arial" w:cs="Arial"/>
          <w:color w:val="323232"/>
          <w:szCs w:val="22"/>
        </w:rPr>
        <w:t>podría llevárselos.</w:t>
      </w:r>
    </w:p>
    <w:p w14:paraId="20D8B239"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Alejarse de lugares que debido a las fuertes lluvias podrían derrumbarse, muros, edificios o árboles en mal estado, etc.</w:t>
      </w:r>
    </w:p>
    <w:p w14:paraId="343A05B5"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En caso grave de inundación, </w:t>
      </w:r>
      <w:r w:rsidRPr="00580753">
        <w:rPr>
          <w:rFonts w:ascii="Arial" w:hAnsi="Arial" w:cs="Arial"/>
          <w:color w:val="323232"/>
          <w:szCs w:val="22"/>
          <w:bdr w:val="none" w:sz="0" w:space="0" w:color="auto" w:frame="1"/>
        </w:rPr>
        <w:t>desconectar</w:t>
      </w:r>
      <w:r w:rsidRPr="00580753">
        <w:rPr>
          <w:rFonts w:ascii="Arial" w:hAnsi="Arial" w:cs="Arial"/>
          <w:color w:val="323232"/>
          <w:szCs w:val="22"/>
        </w:rPr>
        <w:t> los </w:t>
      </w:r>
      <w:r w:rsidRPr="00580753">
        <w:rPr>
          <w:rFonts w:ascii="Arial" w:hAnsi="Arial" w:cs="Arial"/>
          <w:color w:val="323232"/>
          <w:szCs w:val="22"/>
          <w:bdr w:val="none" w:sz="0" w:space="0" w:color="auto" w:frame="1"/>
        </w:rPr>
        <w:t>aparatos eléctricos</w:t>
      </w:r>
      <w:r w:rsidRPr="00580753">
        <w:rPr>
          <w:rFonts w:ascii="Arial" w:hAnsi="Arial" w:cs="Arial"/>
          <w:color w:val="323232"/>
          <w:szCs w:val="22"/>
        </w:rPr>
        <w:t> y </w:t>
      </w:r>
      <w:r w:rsidRPr="00580753">
        <w:rPr>
          <w:rFonts w:ascii="Arial" w:hAnsi="Arial" w:cs="Arial"/>
          <w:color w:val="323232"/>
          <w:szCs w:val="22"/>
          <w:bdr w:val="none" w:sz="0" w:space="0" w:color="auto" w:frame="1"/>
        </w:rPr>
        <w:t>cerrar </w:t>
      </w:r>
      <w:r w:rsidRPr="00580753">
        <w:rPr>
          <w:rFonts w:ascii="Arial" w:hAnsi="Arial" w:cs="Arial"/>
          <w:color w:val="323232"/>
          <w:szCs w:val="22"/>
        </w:rPr>
        <w:t>las </w:t>
      </w:r>
      <w:r w:rsidRPr="00580753">
        <w:rPr>
          <w:rFonts w:ascii="Arial" w:hAnsi="Arial" w:cs="Arial"/>
          <w:color w:val="323232"/>
          <w:szCs w:val="22"/>
          <w:bdr w:val="none" w:sz="0" w:space="0" w:color="auto" w:frame="1"/>
        </w:rPr>
        <w:t>llaves de paso</w:t>
      </w:r>
      <w:r w:rsidRPr="00580753">
        <w:rPr>
          <w:rFonts w:ascii="Arial" w:hAnsi="Arial" w:cs="Arial"/>
          <w:color w:val="323232"/>
          <w:szCs w:val="22"/>
        </w:rPr>
        <w:t> de agua y gas.</w:t>
      </w:r>
    </w:p>
    <w:p w14:paraId="30F9B1CB" w14:textId="77777777" w:rsidR="0068379D" w:rsidRPr="00580753" w:rsidRDefault="0068379D" w:rsidP="00187DA5">
      <w:pPr>
        <w:pStyle w:val="Prrafodelista"/>
        <w:numPr>
          <w:ilvl w:val="0"/>
          <w:numId w:val="36"/>
        </w:numPr>
        <w:spacing w:after="300"/>
        <w:jc w:val="both"/>
        <w:textAlignment w:val="baseline"/>
        <w:rPr>
          <w:rFonts w:ascii="Georgia" w:hAnsi="Georgia"/>
          <w:color w:val="323232"/>
          <w:szCs w:val="22"/>
        </w:rPr>
      </w:pPr>
      <w:r w:rsidRPr="00580753">
        <w:rPr>
          <w:rFonts w:ascii="Arial" w:hAnsi="Arial" w:cs="Arial"/>
          <w:color w:val="323232"/>
          <w:szCs w:val="22"/>
        </w:rPr>
        <w:t>En el campo situarse en las zonas más altas y alejarse de ríos, torrentes y zonas bajas que puedan inundarse de repente.</w:t>
      </w:r>
    </w:p>
    <w:p w14:paraId="0D053009" w14:textId="77777777" w:rsidR="00187DA5" w:rsidRDefault="00187DA5" w:rsidP="00EF5692">
      <w:pPr>
        <w:spacing w:after="160" w:line="360" w:lineRule="auto"/>
        <w:contextualSpacing/>
        <w:jc w:val="both"/>
        <w:rPr>
          <w:rFonts w:ascii="Arial" w:hAnsi="Arial" w:cs="Arial"/>
          <w:b/>
        </w:rPr>
      </w:pPr>
    </w:p>
    <w:p w14:paraId="64EA21E6" w14:textId="77777777" w:rsidR="00187DA5" w:rsidRDefault="00187DA5" w:rsidP="00EF5692">
      <w:pPr>
        <w:spacing w:after="160" w:line="360" w:lineRule="auto"/>
        <w:contextualSpacing/>
        <w:jc w:val="both"/>
        <w:rPr>
          <w:rFonts w:ascii="Arial" w:hAnsi="Arial" w:cs="Arial"/>
          <w:b/>
        </w:rPr>
      </w:pPr>
    </w:p>
    <w:p w14:paraId="38FBADEA" w14:textId="77777777" w:rsidR="00187DA5" w:rsidRDefault="00187DA5" w:rsidP="00EF5692">
      <w:pPr>
        <w:spacing w:after="160" w:line="360" w:lineRule="auto"/>
        <w:contextualSpacing/>
        <w:jc w:val="both"/>
        <w:rPr>
          <w:rFonts w:ascii="Arial" w:hAnsi="Arial" w:cs="Arial"/>
          <w:b/>
        </w:rPr>
      </w:pPr>
    </w:p>
    <w:p w14:paraId="33F0982F" w14:textId="77777777" w:rsidR="00187DA5" w:rsidRDefault="00187DA5" w:rsidP="00EF5692">
      <w:pPr>
        <w:spacing w:after="160" w:line="360" w:lineRule="auto"/>
        <w:contextualSpacing/>
        <w:jc w:val="both"/>
        <w:rPr>
          <w:rFonts w:ascii="Arial" w:hAnsi="Arial" w:cs="Arial"/>
          <w:b/>
        </w:rPr>
      </w:pPr>
    </w:p>
    <w:p w14:paraId="322533ED" w14:textId="77777777" w:rsidR="00187DA5" w:rsidRDefault="00187DA5" w:rsidP="00EF5692">
      <w:pPr>
        <w:spacing w:after="160" w:line="360" w:lineRule="auto"/>
        <w:contextualSpacing/>
        <w:jc w:val="both"/>
        <w:rPr>
          <w:rFonts w:ascii="Arial" w:hAnsi="Arial" w:cs="Arial"/>
          <w:b/>
        </w:rPr>
      </w:pPr>
    </w:p>
    <w:p w14:paraId="0BFF61C7" w14:textId="77777777" w:rsidR="00187DA5" w:rsidRDefault="00187DA5" w:rsidP="00EF5692">
      <w:pPr>
        <w:spacing w:after="160" w:line="360" w:lineRule="auto"/>
        <w:contextualSpacing/>
        <w:jc w:val="both"/>
        <w:rPr>
          <w:rFonts w:ascii="Arial" w:hAnsi="Arial" w:cs="Arial"/>
          <w:b/>
        </w:rPr>
      </w:pPr>
    </w:p>
    <w:p w14:paraId="1EE24C96" w14:textId="77777777" w:rsidR="00187DA5" w:rsidRDefault="00187DA5" w:rsidP="00EF5692">
      <w:pPr>
        <w:spacing w:after="160" w:line="360" w:lineRule="auto"/>
        <w:contextualSpacing/>
        <w:jc w:val="both"/>
        <w:rPr>
          <w:rFonts w:ascii="Arial" w:hAnsi="Arial" w:cs="Arial"/>
          <w:b/>
        </w:rPr>
      </w:pPr>
    </w:p>
    <w:p w14:paraId="362338C0" w14:textId="18A99229" w:rsidR="00187DA5" w:rsidRDefault="00187DA5" w:rsidP="00EF5692">
      <w:pPr>
        <w:spacing w:after="160" w:line="360" w:lineRule="auto"/>
        <w:contextualSpacing/>
        <w:jc w:val="both"/>
        <w:rPr>
          <w:rFonts w:ascii="Arial" w:hAnsi="Arial" w:cs="Arial"/>
          <w:b/>
        </w:rPr>
      </w:pPr>
    </w:p>
    <w:p w14:paraId="3C58DCD3" w14:textId="381C71C1" w:rsidR="00187DA5" w:rsidRDefault="00187DA5" w:rsidP="00EF5692">
      <w:pPr>
        <w:spacing w:after="160" w:line="360" w:lineRule="auto"/>
        <w:contextualSpacing/>
        <w:jc w:val="both"/>
        <w:rPr>
          <w:rFonts w:ascii="Arial" w:hAnsi="Arial" w:cs="Arial"/>
          <w:b/>
        </w:rPr>
      </w:pPr>
    </w:p>
    <w:p w14:paraId="3644D08E" w14:textId="0901B074" w:rsidR="00187DA5" w:rsidRDefault="00187DA5" w:rsidP="00EF5692">
      <w:pPr>
        <w:spacing w:after="160" w:line="360" w:lineRule="auto"/>
        <w:contextualSpacing/>
        <w:jc w:val="both"/>
        <w:rPr>
          <w:rFonts w:ascii="Arial" w:hAnsi="Arial" w:cs="Arial"/>
          <w:b/>
        </w:rPr>
      </w:pPr>
    </w:p>
    <w:p w14:paraId="20DB15F4" w14:textId="77777777" w:rsidR="00187DA5" w:rsidRDefault="00187DA5" w:rsidP="00EF5692">
      <w:pPr>
        <w:spacing w:after="160" w:line="360" w:lineRule="auto"/>
        <w:contextualSpacing/>
        <w:jc w:val="both"/>
        <w:rPr>
          <w:rFonts w:ascii="Arial" w:hAnsi="Arial" w:cs="Arial"/>
          <w:b/>
        </w:rPr>
      </w:pPr>
    </w:p>
    <w:p w14:paraId="6CFE5A03" w14:textId="77777777" w:rsidR="00187DA5" w:rsidRDefault="00187DA5" w:rsidP="00EF5692">
      <w:pPr>
        <w:spacing w:after="160" w:line="360" w:lineRule="auto"/>
        <w:contextualSpacing/>
        <w:jc w:val="both"/>
        <w:rPr>
          <w:rFonts w:ascii="Arial" w:hAnsi="Arial" w:cs="Arial"/>
          <w:b/>
        </w:rPr>
      </w:pPr>
    </w:p>
    <w:p w14:paraId="6FDD5242" w14:textId="77777777" w:rsidR="00187DA5" w:rsidRDefault="00187DA5" w:rsidP="00EF5692">
      <w:pPr>
        <w:spacing w:after="160" w:line="360" w:lineRule="auto"/>
        <w:contextualSpacing/>
        <w:jc w:val="both"/>
        <w:rPr>
          <w:rFonts w:ascii="Arial" w:hAnsi="Arial" w:cs="Arial"/>
          <w:b/>
        </w:rPr>
      </w:pPr>
    </w:p>
    <w:p w14:paraId="31087579" w14:textId="74D0230B" w:rsidR="0068379D" w:rsidRPr="00EF5692" w:rsidRDefault="0068379D" w:rsidP="00EF5692">
      <w:pPr>
        <w:spacing w:after="160" w:line="360" w:lineRule="auto"/>
        <w:contextualSpacing/>
        <w:jc w:val="both"/>
        <w:rPr>
          <w:rFonts w:ascii="Arial" w:hAnsi="Arial" w:cs="Arial"/>
          <w:color w:val="1B1B1B"/>
          <w:lang w:eastAsia="es-MX"/>
        </w:rPr>
      </w:pPr>
      <w:r w:rsidRPr="00F14A6E">
        <w:rPr>
          <w:rFonts w:ascii="Arial" w:hAnsi="Arial" w:cs="Arial"/>
          <w:b/>
        </w:rPr>
        <w:t>INTEGRACION DEL COMITÉ DE CONTINGENCIAS</w:t>
      </w:r>
    </w:p>
    <w:p w14:paraId="2C8F7E5F" w14:textId="77777777" w:rsidR="0068379D" w:rsidRPr="00F14A6E" w:rsidRDefault="0068379D" w:rsidP="0068379D">
      <w:pPr>
        <w:spacing w:line="360" w:lineRule="auto"/>
        <w:jc w:val="both"/>
        <w:rPr>
          <w:rFonts w:ascii="Arial" w:hAnsi="Arial" w:cs="Arial"/>
        </w:rPr>
      </w:pPr>
    </w:p>
    <w:p w14:paraId="17EFCD11" w14:textId="77777777" w:rsidR="0068379D" w:rsidRPr="00F14A6E" w:rsidRDefault="0068379D" w:rsidP="0068379D">
      <w:pPr>
        <w:pStyle w:val="Prrafodelista"/>
        <w:spacing w:after="160" w:line="360" w:lineRule="auto"/>
        <w:ind w:left="720"/>
        <w:contextualSpacing/>
        <w:jc w:val="both"/>
        <w:rPr>
          <w:rFonts w:ascii="Arial" w:hAnsi="Arial" w:cs="Arial"/>
          <w:bCs/>
        </w:rPr>
      </w:pPr>
      <w:r w:rsidRPr="00F14A6E">
        <w:rPr>
          <w:rFonts w:ascii="Arial" w:hAnsi="Arial" w:cs="Arial"/>
          <w:bCs/>
          <w:noProof/>
          <w:lang w:val="es-MX" w:eastAsia="es-MX"/>
        </w:rPr>
        <mc:AlternateContent>
          <mc:Choice Requires="wpc">
            <w:drawing>
              <wp:inline distT="0" distB="0" distL="0" distR="0" wp14:anchorId="5A11DFA3" wp14:editId="7ABD5271">
                <wp:extent cx="5305425" cy="2743200"/>
                <wp:effectExtent l="0" t="0" r="28575" b="19050"/>
                <wp:docPr id="29" name="Organigrama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_s1077"/>
                        <wps:cNvCnPr>
                          <a:cxnSpLocks/>
                          <a:stCxn id="6" idx="1"/>
                          <a:endCxn id="4" idx="2"/>
                        </wps:cNvCnPr>
                        <wps:spPr bwMode="auto">
                          <a:xfrm rot="10800000">
                            <a:off x="2652712" y="1097280"/>
                            <a:ext cx="378959" cy="109728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78"/>
                        <wps:cNvCnPr>
                          <a:cxnSpLocks/>
                          <a:stCxn id="5" idx="3"/>
                          <a:endCxn id="4" idx="2"/>
                        </wps:cNvCnPr>
                        <wps:spPr bwMode="auto">
                          <a:xfrm flipV="1">
                            <a:off x="2273754" y="1097280"/>
                            <a:ext cx="378959" cy="109728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79"/>
                        <wps:cNvSpPr>
                          <a:spLocks/>
                        </wps:cNvSpPr>
                        <wps:spPr bwMode="auto">
                          <a:xfrm>
                            <a:off x="1515836" y="0"/>
                            <a:ext cx="2273754" cy="1097280"/>
                          </a:xfrm>
                          <a:prstGeom prst="roundRect">
                            <a:avLst>
                              <a:gd name="adj" fmla="val 16667"/>
                            </a:avLst>
                          </a:prstGeom>
                          <a:solidFill>
                            <a:srgbClr val="BBE0E3"/>
                          </a:solidFill>
                          <a:ln w="9525">
                            <a:solidFill>
                              <a:srgbClr val="000000"/>
                            </a:solidFill>
                            <a:round/>
                            <a:headEnd/>
                            <a:tailEnd/>
                          </a:ln>
                        </wps:spPr>
                        <wps:txbx>
                          <w:txbxContent>
                            <w:p w14:paraId="05E6DA04" w14:textId="77777777" w:rsidR="0068379D" w:rsidRPr="00806108" w:rsidRDefault="0068379D" w:rsidP="0068379D">
                              <w:pPr>
                                <w:jc w:val="center"/>
                                <w:rPr>
                                  <w:rFonts w:cs="Arial"/>
                                  <w:b/>
                                  <w:sz w:val="31"/>
                                </w:rPr>
                              </w:pPr>
                              <w:r w:rsidRPr="00806108">
                                <w:rPr>
                                  <w:rFonts w:cs="Arial"/>
                                  <w:b/>
                                  <w:sz w:val="31"/>
                                </w:rPr>
                                <w:t xml:space="preserve">C. </w:t>
                              </w:r>
                            </w:p>
                            <w:p w14:paraId="04467EC8" w14:textId="77777777" w:rsidR="0068379D" w:rsidRPr="00806108" w:rsidRDefault="0068379D" w:rsidP="0068379D">
                              <w:pPr>
                                <w:pStyle w:val="Prrafodelista"/>
                                <w:spacing w:after="160" w:line="259" w:lineRule="auto"/>
                                <w:ind w:left="0"/>
                                <w:contextualSpacing/>
                                <w:jc w:val="center"/>
                                <w:rPr>
                                  <w:rFonts w:cs="Arial"/>
                                  <w:bCs/>
                                  <w:sz w:val="31"/>
                                </w:rPr>
                              </w:pPr>
                              <w:r w:rsidRPr="00806108">
                                <w:rPr>
                                  <w:rFonts w:cs="Arial"/>
                                  <w:bCs/>
                                  <w:sz w:val="31"/>
                                </w:rPr>
                                <w:t>Presidente</w:t>
                              </w:r>
                            </w:p>
                            <w:p w14:paraId="1F7A8265" w14:textId="77777777" w:rsidR="0068379D" w:rsidRPr="00806108" w:rsidRDefault="0068379D" w:rsidP="0068379D">
                              <w:pPr>
                                <w:pStyle w:val="Prrafodelista"/>
                                <w:spacing w:after="160" w:line="259" w:lineRule="auto"/>
                                <w:ind w:left="0"/>
                                <w:contextualSpacing/>
                                <w:jc w:val="center"/>
                                <w:rPr>
                                  <w:rFonts w:cs="Arial"/>
                                  <w:bCs/>
                                  <w:sz w:val="31"/>
                                </w:rPr>
                              </w:pPr>
                            </w:p>
                          </w:txbxContent>
                        </wps:txbx>
                        <wps:bodyPr rot="0" vert="horz" wrap="square" lIns="0" tIns="0" rIns="0" bIns="0" anchor="ctr" anchorCtr="0" upright="1">
                          <a:noAutofit/>
                        </wps:bodyPr>
                      </wps:wsp>
                      <wps:wsp>
                        <wps:cNvPr id="6" name="_s1080"/>
                        <wps:cNvSpPr>
                          <a:spLocks/>
                        </wps:cNvSpPr>
                        <wps:spPr bwMode="auto">
                          <a:xfrm>
                            <a:off x="0" y="1645920"/>
                            <a:ext cx="2273754" cy="1097280"/>
                          </a:xfrm>
                          <a:prstGeom prst="roundRect">
                            <a:avLst>
                              <a:gd name="adj" fmla="val 16667"/>
                            </a:avLst>
                          </a:prstGeom>
                          <a:solidFill>
                            <a:srgbClr val="BBE0E3"/>
                          </a:solidFill>
                          <a:ln w="9525">
                            <a:solidFill>
                              <a:srgbClr val="000000"/>
                            </a:solidFill>
                            <a:round/>
                            <a:headEnd/>
                            <a:tailEnd/>
                          </a:ln>
                        </wps:spPr>
                        <wps:txbx>
                          <w:txbxContent>
                            <w:p w14:paraId="3E4905D8" w14:textId="77777777" w:rsidR="0068379D" w:rsidRPr="00806108" w:rsidRDefault="0068379D" w:rsidP="0068379D">
                              <w:pPr>
                                <w:pStyle w:val="Prrafodelista"/>
                                <w:spacing w:after="160" w:line="259" w:lineRule="auto"/>
                                <w:ind w:left="0"/>
                                <w:contextualSpacing/>
                                <w:jc w:val="center"/>
                                <w:rPr>
                                  <w:rFonts w:cs="Arial"/>
                                  <w:bCs/>
                                  <w:sz w:val="31"/>
                                </w:rPr>
                              </w:pPr>
                              <w:r>
                                <w:rPr>
                                  <w:rFonts w:cs="Arial"/>
                                  <w:b/>
                                  <w:sz w:val="31"/>
                                </w:rPr>
                                <w:t>C.</w:t>
                              </w:r>
                            </w:p>
                            <w:p w14:paraId="12720245" w14:textId="77777777" w:rsidR="0068379D" w:rsidRPr="001B49CE" w:rsidRDefault="0068379D" w:rsidP="0068379D">
                              <w:pPr>
                                <w:pStyle w:val="Prrafodelista"/>
                                <w:spacing w:after="160" w:line="259" w:lineRule="auto"/>
                                <w:ind w:left="0"/>
                                <w:contextualSpacing/>
                                <w:jc w:val="center"/>
                                <w:rPr>
                                  <w:rFonts w:cs="Arial"/>
                                  <w:bCs/>
                                  <w:sz w:val="31"/>
                                </w:rPr>
                              </w:pPr>
                              <w:r w:rsidRPr="001B49CE">
                                <w:rPr>
                                  <w:rFonts w:cs="Arial"/>
                                  <w:bCs/>
                                  <w:sz w:val="31"/>
                                </w:rPr>
                                <w:t>Secretario</w:t>
                              </w:r>
                            </w:p>
                          </w:txbxContent>
                        </wps:txbx>
                        <wps:bodyPr rot="0" vert="horz" wrap="square" lIns="0" tIns="0" rIns="0" bIns="0" anchor="ctr" anchorCtr="0" upright="1">
                          <a:noAutofit/>
                        </wps:bodyPr>
                      </wps:wsp>
                      <wps:wsp>
                        <wps:cNvPr id="12" name="_s1081"/>
                        <wps:cNvSpPr>
                          <a:spLocks/>
                        </wps:cNvSpPr>
                        <wps:spPr bwMode="auto">
                          <a:xfrm>
                            <a:off x="3031671" y="1645920"/>
                            <a:ext cx="2273754" cy="1097280"/>
                          </a:xfrm>
                          <a:prstGeom prst="roundRect">
                            <a:avLst>
                              <a:gd name="adj" fmla="val 16667"/>
                            </a:avLst>
                          </a:prstGeom>
                          <a:solidFill>
                            <a:srgbClr val="BBE0E3"/>
                          </a:solidFill>
                          <a:ln w="9525">
                            <a:solidFill>
                              <a:srgbClr val="000000"/>
                            </a:solidFill>
                            <a:round/>
                            <a:headEnd/>
                            <a:tailEnd/>
                          </a:ln>
                        </wps:spPr>
                        <wps:txbx>
                          <w:txbxContent>
                            <w:p w14:paraId="01534D2F" w14:textId="77777777" w:rsidR="0068379D" w:rsidRDefault="0068379D" w:rsidP="0068379D">
                              <w:pPr>
                                <w:pStyle w:val="Prrafodelista"/>
                                <w:spacing w:after="160" w:line="259" w:lineRule="auto"/>
                                <w:ind w:left="0"/>
                                <w:contextualSpacing/>
                                <w:rPr>
                                  <w:rFonts w:cs="Arial"/>
                                  <w:b/>
                                  <w:sz w:val="31"/>
                                </w:rPr>
                              </w:pPr>
                              <w:r w:rsidRPr="00806108">
                                <w:rPr>
                                  <w:rFonts w:cs="Arial"/>
                                  <w:b/>
                                  <w:sz w:val="31"/>
                                </w:rPr>
                                <w:t xml:space="preserve">C. </w:t>
                              </w:r>
                            </w:p>
                            <w:p w14:paraId="73C4AF15" w14:textId="77777777" w:rsidR="0068379D" w:rsidRPr="001B49CE" w:rsidRDefault="0068379D" w:rsidP="0068379D">
                              <w:pPr>
                                <w:pStyle w:val="Prrafodelista"/>
                                <w:spacing w:after="160" w:line="259" w:lineRule="auto"/>
                                <w:ind w:left="0"/>
                                <w:contextualSpacing/>
                                <w:jc w:val="center"/>
                                <w:rPr>
                                  <w:rFonts w:cs="Arial"/>
                                  <w:bCs/>
                                  <w:sz w:val="31"/>
                                </w:rPr>
                              </w:pPr>
                              <w:r w:rsidRPr="001B49CE">
                                <w:rPr>
                                  <w:rFonts w:cs="Arial"/>
                                  <w:bCs/>
                                  <w:sz w:val="31"/>
                                </w:rPr>
                                <w:t>Vocal</w:t>
                              </w:r>
                            </w:p>
                          </w:txbxContent>
                        </wps:txbx>
                        <wps:bodyPr rot="0" vert="horz" wrap="square" lIns="0" tIns="0" rIns="0" bIns="0" anchor="ctr" anchorCtr="0" upright="1">
                          <a:noAutofit/>
                        </wps:bodyPr>
                      </wps:wsp>
                    </wpc:wpc>
                  </a:graphicData>
                </a:graphic>
              </wp:inline>
            </w:drawing>
          </mc:Choice>
          <mc:Fallback>
            <w:pict>
              <v:group w14:anchorId="5A11DFA3" id="Organigrama 51" o:spid="_x0000_s1027" editas="canvas" style="width:417.75pt;height:3in;mso-position-horizontal-relative:char;mso-position-vertical-relative:line" coordsize="5305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054;height:27432;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_s1077" o:spid="_x0000_s1029" type="#_x0000_t33" style="position:absolute;left:26527;top:10972;width:3789;height:109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o:lock v:ext="edit" shapetype="f"/>
                </v:shape>
                <v:shape id="_s1078" o:spid="_x0000_s1030" type="#_x0000_t33" style="position:absolute;left:22737;top:10972;width:3790;height:109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" strokeweight="2.25pt">
                  <o:lock v:ext="edit" shapetype="f"/>
                </v:shape>
                <v:roundrect id="_s1079" o:spid="_x0000_s1031" style="position:absolute;left:15158;width:22737;height:10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" fillcolor="#bbe0e3">
                  <v:path arrowok="t"/>
                  <v:textbox inset="0,0,0,0">
                    <w:txbxContent>
                      <w:p w14:paraId="05E6DA04" w14:textId="77777777" w:rsidR="0068379D" w:rsidRPr="00806108" w:rsidRDefault="0068379D" w:rsidP="0068379D">
                        <w:pPr>
                          <w:jc w:val="center"/>
                          <w:rPr>
                            <w:rFonts w:cs="Arial"/>
                            <w:b/>
                            <w:sz w:val="31"/>
                          </w:rPr>
                        </w:pPr>
                        <w:r w:rsidRPr="00806108">
                          <w:rPr>
                            <w:rFonts w:cs="Arial"/>
                            <w:b/>
                            <w:sz w:val="31"/>
                          </w:rPr>
                          <w:t xml:space="preserve">C. </w:t>
                        </w:r>
                      </w:p>
                      <w:p w14:paraId="04467EC8" w14:textId="77777777" w:rsidR="0068379D" w:rsidRPr="00806108" w:rsidRDefault="0068379D" w:rsidP="0068379D">
                        <w:pPr>
                          <w:pStyle w:val="Prrafodelista"/>
                          <w:spacing w:after="160" w:line="259" w:lineRule="auto"/>
                          <w:ind w:left="0"/>
                          <w:contextualSpacing/>
                          <w:jc w:val="center"/>
                          <w:rPr>
                            <w:rFonts w:cs="Arial"/>
                            <w:bCs/>
                            <w:sz w:val="31"/>
                          </w:rPr>
                        </w:pPr>
                        <w:r w:rsidRPr="00806108">
                          <w:rPr>
                            <w:rFonts w:cs="Arial"/>
                            <w:bCs/>
                            <w:sz w:val="31"/>
                          </w:rPr>
                          <w:t>Presidente</w:t>
                        </w:r>
                      </w:p>
                      <w:p w14:paraId="1F7A8265" w14:textId="77777777" w:rsidR="0068379D" w:rsidRPr="00806108" w:rsidRDefault="0068379D" w:rsidP="0068379D">
                        <w:pPr>
                          <w:pStyle w:val="Prrafodelista"/>
                          <w:spacing w:after="160" w:line="259" w:lineRule="auto"/>
                          <w:ind w:left="0"/>
                          <w:contextualSpacing/>
                          <w:jc w:val="center"/>
                          <w:rPr>
                            <w:rFonts w:cs="Arial"/>
                            <w:bCs/>
                            <w:sz w:val="31"/>
                          </w:rPr>
                        </w:pPr>
                      </w:p>
                    </w:txbxContent>
                  </v:textbox>
                </v:roundrect>
                <v:roundrect id="_s1080" o:spid="_x0000_s1032" style="position:absolute;top:16459;width:22737;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" fillcolor="#bbe0e3">
                  <v:path arrowok="t"/>
                  <v:textbox inset="0,0,0,0">
                    <w:txbxContent>
                      <w:p w14:paraId="3E4905D8" w14:textId="77777777" w:rsidR="0068379D" w:rsidRPr="00806108" w:rsidRDefault="0068379D" w:rsidP="0068379D">
                        <w:pPr>
                          <w:pStyle w:val="Prrafodelista"/>
                          <w:spacing w:after="160" w:line="259" w:lineRule="auto"/>
                          <w:ind w:left="0"/>
                          <w:contextualSpacing/>
                          <w:jc w:val="center"/>
                          <w:rPr>
                            <w:rFonts w:cs="Arial"/>
                            <w:bCs/>
                            <w:sz w:val="31"/>
                          </w:rPr>
                        </w:pPr>
                        <w:r>
                          <w:rPr>
                            <w:rFonts w:cs="Arial"/>
                            <w:b/>
                            <w:sz w:val="31"/>
                          </w:rPr>
                          <w:t>C.</w:t>
                        </w:r>
                      </w:p>
                      <w:p w14:paraId="12720245" w14:textId="77777777" w:rsidR="0068379D" w:rsidRPr="001B49CE" w:rsidRDefault="0068379D" w:rsidP="0068379D">
                        <w:pPr>
                          <w:pStyle w:val="Prrafodelista"/>
                          <w:spacing w:after="160" w:line="259" w:lineRule="auto"/>
                          <w:ind w:left="0"/>
                          <w:contextualSpacing/>
                          <w:jc w:val="center"/>
                          <w:rPr>
                            <w:rFonts w:cs="Arial"/>
                            <w:bCs/>
                            <w:sz w:val="31"/>
                          </w:rPr>
                        </w:pPr>
                        <w:r w:rsidRPr="001B49CE">
                          <w:rPr>
                            <w:rFonts w:cs="Arial"/>
                            <w:bCs/>
                            <w:sz w:val="31"/>
                          </w:rPr>
                          <w:t>Secretario</w:t>
                        </w:r>
                      </w:p>
                    </w:txbxContent>
                  </v:textbox>
                </v:roundrect>
                <v:roundrect id="_s1081" o:spid="_x0000_s1033" style="position:absolute;left:30316;top:16459;width:22738;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" fillcolor="#bbe0e3">
                  <v:path arrowok="t"/>
                  <v:textbox inset="0,0,0,0">
                    <w:txbxContent>
                      <w:p w14:paraId="01534D2F" w14:textId="77777777" w:rsidR="0068379D" w:rsidRDefault="0068379D" w:rsidP="0068379D">
                        <w:pPr>
                          <w:pStyle w:val="Prrafodelista"/>
                          <w:spacing w:after="160" w:line="259" w:lineRule="auto"/>
                          <w:ind w:left="0"/>
                          <w:contextualSpacing/>
                          <w:rPr>
                            <w:rFonts w:cs="Arial"/>
                            <w:b/>
                            <w:sz w:val="31"/>
                          </w:rPr>
                        </w:pPr>
                        <w:r w:rsidRPr="00806108">
                          <w:rPr>
                            <w:rFonts w:cs="Arial"/>
                            <w:b/>
                            <w:sz w:val="31"/>
                          </w:rPr>
                          <w:t xml:space="preserve">C. </w:t>
                        </w:r>
                      </w:p>
                      <w:p w14:paraId="73C4AF15" w14:textId="77777777" w:rsidR="0068379D" w:rsidRPr="001B49CE" w:rsidRDefault="0068379D" w:rsidP="0068379D">
                        <w:pPr>
                          <w:pStyle w:val="Prrafodelista"/>
                          <w:spacing w:after="160" w:line="259" w:lineRule="auto"/>
                          <w:ind w:left="0"/>
                          <w:contextualSpacing/>
                          <w:jc w:val="center"/>
                          <w:rPr>
                            <w:rFonts w:cs="Arial"/>
                            <w:bCs/>
                            <w:sz w:val="31"/>
                          </w:rPr>
                        </w:pPr>
                        <w:r w:rsidRPr="001B49CE">
                          <w:rPr>
                            <w:rFonts w:cs="Arial"/>
                            <w:bCs/>
                            <w:sz w:val="31"/>
                          </w:rPr>
                          <w:t>Vocal</w:t>
                        </w:r>
                      </w:p>
                    </w:txbxContent>
                  </v:textbox>
                </v:roundrect>
                <w10:anchorlock/>
              </v:group>
            </w:pict>
          </mc:Fallback>
        </mc:AlternateContent>
      </w:r>
      <w:r w:rsidRPr="00F14A6E">
        <w:rPr>
          <w:rFonts w:ascii="Arial" w:hAnsi="Arial" w:cs="Arial"/>
          <w:noProof/>
        </w:rPr>
        <w:t xml:space="preserve"> </w:t>
      </w:r>
    </w:p>
    <w:p w14:paraId="659AD4BF" w14:textId="77777777" w:rsidR="0068379D" w:rsidRPr="00F14A6E" w:rsidRDefault="0068379D" w:rsidP="0068379D">
      <w:pPr>
        <w:pStyle w:val="Prrafodelista"/>
        <w:spacing w:line="360" w:lineRule="auto"/>
        <w:ind w:left="0"/>
        <w:jc w:val="both"/>
        <w:rPr>
          <w:rFonts w:ascii="Arial" w:hAnsi="Arial" w:cs="Arial"/>
          <w:b/>
        </w:rPr>
      </w:pPr>
    </w:p>
    <w:p w14:paraId="03C9C819" w14:textId="77777777" w:rsidR="00187DA5" w:rsidRDefault="00187DA5" w:rsidP="0068379D">
      <w:pPr>
        <w:pStyle w:val="Prrafodelista"/>
        <w:spacing w:line="360" w:lineRule="auto"/>
        <w:ind w:left="0"/>
        <w:jc w:val="both"/>
        <w:rPr>
          <w:rFonts w:ascii="Arial" w:hAnsi="Arial" w:cs="Arial"/>
          <w:b/>
        </w:rPr>
      </w:pPr>
    </w:p>
    <w:p w14:paraId="7FE09FD7" w14:textId="0FE5F3E1" w:rsidR="0068379D" w:rsidRPr="00F14A6E" w:rsidRDefault="0068379D" w:rsidP="0068379D">
      <w:pPr>
        <w:pStyle w:val="Prrafodelista"/>
        <w:spacing w:line="360" w:lineRule="auto"/>
        <w:ind w:left="0"/>
        <w:jc w:val="both"/>
        <w:rPr>
          <w:rFonts w:ascii="Arial" w:hAnsi="Arial" w:cs="Arial"/>
          <w:b/>
        </w:rPr>
      </w:pPr>
      <w:r w:rsidRPr="00F14A6E">
        <w:rPr>
          <w:rFonts w:ascii="Arial" w:hAnsi="Arial" w:cs="Arial"/>
          <w:b/>
        </w:rPr>
        <w:t>FUNCIONES Y RESPONSABILIDADES DE LOS INTEGRANTES DEL COMITÉ.</w:t>
      </w:r>
    </w:p>
    <w:p w14:paraId="6760EFFE" w14:textId="77777777" w:rsidR="0068379D" w:rsidRPr="00F14A6E" w:rsidRDefault="0068379D" w:rsidP="0068379D">
      <w:pPr>
        <w:spacing w:line="360" w:lineRule="auto"/>
        <w:jc w:val="both"/>
        <w:rPr>
          <w:rFonts w:ascii="Arial" w:hAnsi="Arial" w:cs="Arial"/>
          <w:b/>
        </w:rPr>
      </w:pPr>
    </w:p>
    <w:p w14:paraId="0CE3CAE7" w14:textId="77777777" w:rsidR="0068379D" w:rsidRPr="00F14A6E" w:rsidRDefault="0068379D" w:rsidP="00187DA5">
      <w:pPr>
        <w:spacing w:line="360" w:lineRule="auto"/>
        <w:jc w:val="both"/>
        <w:rPr>
          <w:rFonts w:ascii="Arial" w:hAnsi="Arial" w:cs="Arial"/>
          <w:b/>
        </w:rPr>
      </w:pPr>
      <w:r w:rsidRPr="00F14A6E">
        <w:rPr>
          <w:rFonts w:ascii="Arial" w:hAnsi="Arial" w:cs="Arial"/>
          <w:b/>
        </w:rPr>
        <w:t>Presidente.</w:t>
      </w:r>
    </w:p>
    <w:p w14:paraId="19EBBB6A" w14:textId="77777777" w:rsidR="0068379D" w:rsidRPr="00F14A6E" w:rsidRDefault="0068379D" w:rsidP="00187DA5">
      <w:pPr>
        <w:pStyle w:val="Prrafodelista"/>
        <w:numPr>
          <w:ilvl w:val="0"/>
          <w:numId w:val="3"/>
        </w:numPr>
        <w:spacing w:after="160" w:line="360" w:lineRule="auto"/>
        <w:contextualSpacing/>
        <w:jc w:val="both"/>
        <w:rPr>
          <w:rFonts w:ascii="Arial" w:hAnsi="Arial" w:cs="Arial"/>
        </w:rPr>
      </w:pPr>
      <w:r w:rsidRPr="00F14A6E">
        <w:rPr>
          <w:rFonts w:ascii="Arial" w:hAnsi="Arial" w:cs="Arial"/>
        </w:rPr>
        <w:t>Tendrá voto de calidad en el desarrollo de las sesiones del Comité.</w:t>
      </w:r>
    </w:p>
    <w:p w14:paraId="03818D88" w14:textId="77777777" w:rsidR="0068379D" w:rsidRPr="00F14A6E" w:rsidRDefault="0068379D" w:rsidP="00187DA5">
      <w:pPr>
        <w:pStyle w:val="Prrafodelista"/>
        <w:numPr>
          <w:ilvl w:val="0"/>
          <w:numId w:val="3"/>
        </w:numPr>
        <w:spacing w:after="160" w:line="360" w:lineRule="auto"/>
        <w:contextualSpacing/>
        <w:jc w:val="both"/>
        <w:rPr>
          <w:rFonts w:ascii="Arial" w:hAnsi="Arial" w:cs="Arial"/>
        </w:rPr>
      </w:pPr>
      <w:r w:rsidRPr="00F14A6E">
        <w:rPr>
          <w:rFonts w:ascii="Arial" w:hAnsi="Arial" w:cs="Arial"/>
        </w:rPr>
        <w:t xml:space="preserve">Definirá, previo dictamen de </w:t>
      </w:r>
      <w:r>
        <w:rPr>
          <w:rFonts w:ascii="Arial" w:hAnsi="Arial" w:cs="Arial"/>
        </w:rPr>
        <w:t>l</w:t>
      </w:r>
      <w:r w:rsidRPr="00F14A6E">
        <w:rPr>
          <w:rFonts w:ascii="Arial" w:hAnsi="Arial" w:cs="Arial"/>
        </w:rPr>
        <w:t>o acordado por la mayoría, las modificaciones a las metas institucionales.</w:t>
      </w:r>
    </w:p>
    <w:p w14:paraId="1C1F3A7A" w14:textId="77777777" w:rsidR="0068379D" w:rsidRPr="00F14A6E" w:rsidRDefault="0068379D" w:rsidP="00187DA5">
      <w:pPr>
        <w:spacing w:line="360" w:lineRule="auto"/>
        <w:jc w:val="both"/>
        <w:rPr>
          <w:rFonts w:ascii="Arial" w:hAnsi="Arial" w:cs="Arial"/>
          <w:b/>
        </w:rPr>
      </w:pPr>
      <w:r w:rsidRPr="00F14A6E">
        <w:rPr>
          <w:rFonts w:ascii="Arial" w:hAnsi="Arial" w:cs="Arial"/>
          <w:b/>
        </w:rPr>
        <w:t>Secretario.</w:t>
      </w:r>
    </w:p>
    <w:p w14:paraId="75132A44"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Convocará a las sesiones, por lo menos con 72 horas de anticipación.</w:t>
      </w:r>
    </w:p>
    <w:p w14:paraId="7B496BA2"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Realizara actas de los hechos que se generen en las sesiones.</w:t>
      </w:r>
    </w:p>
    <w:p w14:paraId="4AB32CA6"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Tendrá voz y voto en las decisiones que tome el Comité.</w:t>
      </w:r>
    </w:p>
    <w:p w14:paraId="56C4AD73"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Comunicará a las áreas de ente las resoluciones tomadas en el Comité.</w:t>
      </w:r>
    </w:p>
    <w:p w14:paraId="523F0A1D"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 xml:space="preserve"> Recibir asuntos a tratar en las sesiones e incluirlos en el orden del día de la sesión correspondiente.</w:t>
      </w:r>
    </w:p>
    <w:p w14:paraId="5773E59B" w14:textId="77777777" w:rsidR="0068379D" w:rsidRPr="00F14A6E" w:rsidRDefault="0068379D" w:rsidP="00187DA5">
      <w:pPr>
        <w:pStyle w:val="Prrafodelista"/>
        <w:numPr>
          <w:ilvl w:val="0"/>
          <w:numId w:val="4"/>
        </w:numPr>
        <w:spacing w:after="160" w:line="360" w:lineRule="auto"/>
        <w:contextualSpacing/>
        <w:jc w:val="both"/>
        <w:rPr>
          <w:rFonts w:ascii="Arial" w:hAnsi="Arial" w:cs="Arial"/>
        </w:rPr>
      </w:pPr>
      <w:r w:rsidRPr="00F14A6E">
        <w:rPr>
          <w:rFonts w:ascii="Arial" w:hAnsi="Arial" w:cs="Arial"/>
        </w:rPr>
        <w:t>Podrá proponer temas que se analicen y definan en la sesión del Comité.</w:t>
      </w:r>
    </w:p>
    <w:p w14:paraId="143C5ACE" w14:textId="77777777" w:rsidR="0068379D" w:rsidRPr="00F14A6E" w:rsidRDefault="0068379D" w:rsidP="0068379D">
      <w:pPr>
        <w:pStyle w:val="Prrafodelista"/>
        <w:numPr>
          <w:ilvl w:val="0"/>
          <w:numId w:val="4"/>
        </w:numPr>
        <w:spacing w:after="160" w:line="360" w:lineRule="auto"/>
        <w:contextualSpacing/>
        <w:jc w:val="both"/>
        <w:rPr>
          <w:rFonts w:ascii="Arial" w:hAnsi="Arial" w:cs="Arial"/>
        </w:rPr>
      </w:pPr>
      <w:r w:rsidRPr="00F14A6E">
        <w:rPr>
          <w:rFonts w:ascii="Arial" w:hAnsi="Arial" w:cs="Arial"/>
        </w:rPr>
        <w:lastRenderedPageBreak/>
        <w:t>Verificar la implementación y el seguimiento de las acciones que acuerde el Comité.</w:t>
      </w:r>
    </w:p>
    <w:p w14:paraId="6A744F19" w14:textId="77777777" w:rsidR="0068379D" w:rsidRPr="00F14A6E" w:rsidRDefault="0068379D" w:rsidP="0068379D">
      <w:pPr>
        <w:spacing w:line="360" w:lineRule="auto"/>
        <w:jc w:val="both"/>
        <w:rPr>
          <w:rFonts w:ascii="Arial" w:hAnsi="Arial" w:cs="Arial"/>
          <w:b/>
        </w:rPr>
      </w:pPr>
      <w:r w:rsidRPr="00F14A6E">
        <w:rPr>
          <w:rFonts w:ascii="Arial" w:hAnsi="Arial" w:cs="Arial"/>
          <w:b/>
        </w:rPr>
        <w:t>Vocal.</w:t>
      </w:r>
    </w:p>
    <w:p w14:paraId="0B0B701D" w14:textId="77777777" w:rsidR="0068379D" w:rsidRPr="00F14A6E" w:rsidRDefault="0068379D" w:rsidP="0068379D">
      <w:pPr>
        <w:pStyle w:val="Prrafodelista"/>
        <w:numPr>
          <w:ilvl w:val="0"/>
          <w:numId w:val="5"/>
        </w:numPr>
        <w:spacing w:after="160" w:line="360" w:lineRule="auto"/>
        <w:contextualSpacing/>
        <w:jc w:val="both"/>
        <w:rPr>
          <w:rFonts w:ascii="Arial" w:hAnsi="Arial" w:cs="Arial"/>
        </w:rPr>
      </w:pPr>
      <w:r w:rsidRPr="00F14A6E">
        <w:rPr>
          <w:rFonts w:ascii="Arial" w:hAnsi="Arial" w:cs="Arial"/>
        </w:rPr>
        <w:t>Realizar informes respecto a las acciones que se implementen para mejorar el servicio público en cuanto actitudes, aptitudes, dentro y fuera del Organismo.</w:t>
      </w:r>
    </w:p>
    <w:p w14:paraId="50D8CFF1" w14:textId="77777777" w:rsidR="0068379D" w:rsidRPr="00F14A6E" w:rsidRDefault="0068379D" w:rsidP="0068379D">
      <w:pPr>
        <w:pStyle w:val="Prrafodelista"/>
        <w:numPr>
          <w:ilvl w:val="0"/>
          <w:numId w:val="5"/>
        </w:numPr>
        <w:spacing w:after="160" w:line="360" w:lineRule="auto"/>
        <w:contextualSpacing/>
        <w:jc w:val="both"/>
        <w:rPr>
          <w:rFonts w:ascii="Arial" w:hAnsi="Arial" w:cs="Arial"/>
        </w:rPr>
      </w:pPr>
      <w:r w:rsidRPr="00F14A6E">
        <w:rPr>
          <w:rFonts w:ascii="Arial" w:hAnsi="Arial" w:cs="Arial"/>
        </w:rPr>
        <w:t>Proponer temas para que se analicen y definan en el Comité.</w:t>
      </w:r>
    </w:p>
    <w:p w14:paraId="28AE2E5D" w14:textId="77777777" w:rsidR="0068379D" w:rsidRPr="00F14A6E" w:rsidRDefault="0068379D" w:rsidP="0068379D">
      <w:pPr>
        <w:pStyle w:val="Prrafodelista"/>
        <w:numPr>
          <w:ilvl w:val="0"/>
          <w:numId w:val="5"/>
        </w:numPr>
        <w:spacing w:after="160" w:line="360" w:lineRule="auto"/>
        <w:contextualSpacing/>
        <w:jc w:val="both"/>
        <w:rPr>
          <w:rFonts w:ascii="Arial" w:hAnsi="Arial" w:cs="Arial"/>
        </w:rPr>
      </w:pPr>
      <w:r w:rsidRPr="00F14A6E">
        <w:rPr>
          <w:rFonts w:ascii="Arial" w:hAnsi="Arial" w:cs="Arial"/>
        </w:rPr>
        <w:t>Tendrá voz en las decisiones que tome el Comité.</w:t>
      </w:r>
    </w:p>
    <w:p w14:paraId="3D356925" w14:textId="77777777" w:rsidR="0068379D" w:rsidRPr="00F14A6E" w:rsidRDefault="0068379D" w:rsidP="0068379D">
      <w:pPr>
        <w:pStyle w:val="Prrafodelista"/>
        <w:numPr>
          <w:ilvl w:val="0"/>
          <w:numId w:val="5"/>
        </w:numPr>
        <w:spacing w:after="160" w:line="360" w:lineRule="auto"/>
        <w:contextualSpacing/>
        <w:jc w:val="both"/>
        <w:rPr>
          <w:rFonts w:ascii="Arial" w:hAnsi="Arial" w:cs="Arial"/>
        </w:rPr>
      </w:pPr>
      <w:r w:rsidRPr="00F14A6E">
        <w:rPr>
          <w:rFonts w:ascii="Arial" w:hAnsi="Arial" w:cs="Arial"/>
        </w:rPr>
        <w:t>Colaborar en la implementación y aplicación de las medidas de control de ética que se acuerden en Comité.</w:t>
      </w:r>
    </w:p>
    <w:p w14:paraId="450F9598" w14:textId="77777777" w:rsidR="0068379D" w:rsidRPr="00F14A6E" w:rsidRDefault="0068379D" w:rsidP="0068379D">
      <w:pPr>
        <w:pStyle w:val="Prrafodelista"/>
        <w:spacing w:after="160" w:line="360" w:lineRule="auto"/>
        <w:contextualSpacing/>
        <w:jc w:val="both"/>
        <w:rPr>
          <w:rFonts w:ascii="Arial" w:hAnsi="Arial" w:cs="Arial"/>
        </w:rPr>
      </w:pPr>
    </w:p>
    <w:p w14:paraId="01EACA4E" w14:textId="77777777" w:rsidR="0068379D" w:rsidRPr="00F14A6E" w:rsidRDefault="0068379D" w:rsidP="0068379D">
      <w:pPr>
        <w:pStyle w:val="Prrafodelista"/>
        <w:spacing w:after="160" w:line="360" w:lineRule="auto"/>
        <w:ind w:left="0"/>
        <w:contextualSpacing/>
        <w:jc w:val="both"/>
        <w:rPr>
          <w:rFonts w:ascii="Arial" w:hAnsi="Arial" w:cs="Arial"/>
        </w:rPr>
      </w:pPr>
    </w:p>
    <w:p w14:paraId="275FBCE6"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1EDE7DA1"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58864B33" w14:textId="77777777" w:rsidR="0068379D" w:rsidRPr="00F14A6E" w:rsidRDefault="0068379D" w:rsidP="0068379D">
      <w:pPr>
        <w:pStyle w:val="NormalWeb"/>
        <w:spacing w:before="168" w:beforeAutospacing="0" w:after="0" w:afterAutospacing="0" w:line="360" w:lineRule="auto"/>
        <w:jc w:val="both"/>
        <w:rPr>
          <w:rFonts w:ascii="Arial" w:hAnsi="Arial" w:cs="Arial"/>
        </w:rPr>
        <w:sectPr w:rsidR="0068379D" w:rsidRPr="00F14A6E" w:rsidSect="00DF66F3">
          <w:type w:val="continuous"/>
          <w:pgSz w:w="12240" w:h="15840"/>
          <w:pgMar w:top="1418" w:right="1701" w:bottom="1418" w:left="1701" w:header="709" w:footer="709" w:gutter="0"/>
          <w:cols w:space="708"/>
          <w:titlePg/>
          <w:docGrid w:linePitch="360"/>
        </w:sectPr>
      </w:pPr>
    </w:p>
    <w:p w14:paraId="0A1DDD22" w14:textId="77777777" w:rsidR="00187DA5" w:rsidRDefault="00187DA5" w:rsidP="0068379D">
      <w:pPr>
        <w:autoSpaceDE w:val="0"/>
        <w:autoSpaceDN w:val="0"/>
        <w:adjustRightInd w:val="0"/>
        <w:spacing w:line="360" w:lineRule="auto"/>
        <w:jc w:val="both"/>
        <w:rPr>
          <w:rFonts w:ascii="Arial" w:hAnsi="Arial" w:cs="Arial"/>
          <w:b/>
          <w:bCs/>
          <w:color w:val="000000"/>
        </w:rPr>
      </w:pPr>
    </w:p>
    <w:p w14:paraId="32FFC8D5" w14:textId="6F0E13E3" w:rsidR="0068379D" w:rsidRPr="00F14A6E" w:rsidRDefault="0068379D" w:rsidP="0068379D">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CRONOGRAMA PARA SESIONES ORDINARIAS COMITÉ DE CONTIGENCIAS</w:t>
      </w:r>
    </w:p>
    <w:p w14:paraId="16334D76"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tbl>
      <w:tblPr>
        <w:tblW w:w="153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13"/>
        <w:gridCol w:w="776"/>
        <w:gridCol w:w="854"/>
        <w:gridCol w:w="856"/>
        <w:gridCol w:w="850"/>
        <w:gridCol w:w="842"/>
        <w:gridCol w:w="836"/>
        <w:gridCol w:w="854"/>
        <w:gridCol w:w="819"/>
        <w:gridCol w:w="808"/>
        <w:gridCol w:w="823"/>
        <w:gridCol w:w="814"/>
      </w:tblGrid>
      <w:tr w:rsidR="0068379D" w:rsidRPr="00F14A6E" w14:paraId="3B9D324C" w14:textId="77777777" w:rsidTr="00A661E4">
        <w:trPr>
          <w:trHeight w:val="915"/>
        </w:trPr>
        <w:tc>
          <w:tcPr>
            <w:tcW w:w="5387" w:type="dxa"/>
            <w:tcBorders>
              <w:bottom w:val="single" w:sz="4" w:space="0" w:color="auto"/>
            </w:tcBorders>
            <w:shd w:val="clear" w:color="auto" w:fill="FBE4D5"/>
            <w:vAlign w:val="center"/>
          </w:tcPr>
          <w:p w14:paraId="492F71E5"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SESIONES</w:t>
            </w:r>
          </w:p>
        </w:tc>
        <w:tc>
          <w:tcPr>
            <w:tcW w:w="813" w:type="dxa"/>
            <w:shd w:val="clear" w:color="auto" w:fill="FBE4D5"/>
            <w:vAlign w:val="center"/>
          </w:tcPr>
          <w:p w14:paraId="3C3149B7"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ENE</w:t>
            </w:r>
          </w:p>
        </w:tc>
        <w:tc>
          <w:tcPr>
            <w:tcW w:w="776" w:type="dxa"/>
            <w:shd w:val="clear" w:color="auto" w:fill="FBE4D5"/>
            <w:vAlign w:val="center"/>
          </w:tcPr>
          <w:p w14:paraId="49E5BE0F"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FEB</w:t>
            </w:r>
          </w:p>
        </w:tc>
        <w:tc>
          <w:tcPr>
            <w:tcW w:w="854" w:type="dxa"/>
            <w:shd w:val="clear" w:color="auto" w:fill="FBE4D5"/>
            <w:vAlign w:val="center"/>
          </w:tcPr>
          <w:p w14:paraId="0DB9115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MAR</w:t>
            </w:r>
          </w:p>
        </w:tc>
        <w:tc>
          <w:tcPr>
            <w:tcW w:w="856" w:type="dxa"/>
            <w:shd w:val="clear" w:color="auto" w:fill="FBE4D5"/>
            <w:vAlign w:val="center"/>
          </w:tcPr>
          <w:p w14:paraId="0FDB839D"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ABR</w:t>
            </w:r>
          </w:p>
        </w:tc>
        <w:tc>
          <w:tcPr>
            <w:tcW w:w="850" w:type="dxa"/>
            <w:shd w:val="clear" w:color="auto" w:fill="FBE4D5"/>
            <w:vAlign w:val="center"/>
          </w:tcPr>
          <w:p w14:paraId="7354D04F"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MAY</w:t>
            </w:r>
          </w:p>
        </w:tc>
        <w:tc>
          <w:tcPr>
            <w:tcW w:w="842" w:type="dxa"/>
            <w:shd w:val="clear" w:color="auto" w:fill="FBE4D5"/>
            <w:vAlign w:val="center"/>
          </w:tcPr>
          <w:p w14:paraId="17C86255"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JUN</w:t>
            </w:r>
          </w:p>
        </w:tc>
        <w:tc>
          <w:tcPr>
            <w:tcW w:w="836" w:type="dxa"/>
            <w:shd w:val="clear" w:color="auto" w:fill="FBE4D5"/>
            <w:vAlign w:val="center"/>
          </w:tcPr>
          <w:p w14:paraId="7D7125A0"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JUL</w:t>
            </w:r>
          </w:p>
        </w:tc>
        <w:tc>
          <w:tcPr>
            <w:tcW w:w="854" w:type="dxa"/>
            <w:shd w:val="clear" w:color="auto" w:fill="FBE4D5"/>
            <w:vAlign w:val="center"/>
          </w:tcPr>
          <w:p w14:paraId="78BD67A7"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AGO</w:t>
            </w:r>
          </w:p>
        </w:tc>
        <w:tc>
          <w:tcPr>
            <w:tcW w:w="819" w:type="dxa"/>
            <w:shd w:val="clear" w:color="auto" w:fill="FBE4D5"/>
            <w:vAlign w:val="center"/>
          </w:tcPr>
          <w:p w14:paraId="153E6DAD"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SEP</w:t>
            </w:r>
          </w:p>
        </w:tc>
        <w:tc>
          <w:tcPr>
            <w:tcW w:w="808" w:type="dxa"/>
            <w:shd w:val="clear" w:color="auto" w:fill="FBE4D5"/>
            <w:vAlign w:val="center"/>
          </w:tcPr>
          <w:p w14:paraId="17025101"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OCT</w:t>
            </w:r>
          </w:p>
        </w:tc>
        <w:tc>
          <w:tcPr>
            <w:tcW w:w="823" w:type="dxa"/>
            <w:shd w:val="clear" w:color="auto" w:fill="FBE4D5"/>
            <w:vAlign w:val="center"/>
          </w:tcPr>
          <w:p w14:paraId="4EEA4DF5"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NOV</w:t>
            </w:r>
          </w:p>
        </w:tc>
        <w:tc>
          <w:tcPr>
            <w:tcW w:w="814" w:type="dxa"/>
            <w:shd w:val="clear" w:color="auto" w:fill="FBE4D5"/>
            <w:vAlign w:val="center"/>
          </w:tcPr>
          <w:p w14:paraId="0DBD8B7F"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r w:rsidRPr="00F14A6E">
              <w:rPr>
                <w:rFonts w:ascii="Arial" w:hAnsi="Arial" w:cs="Arial"/>
                <w:b/>
                <w:bCs/>
                <w:color w:val="000000"/>
              </w:rPr>
              <w:t>DIC</w:t>
            </w:r>
          </w:p>
        </w:tc>
      </w:tr>
      <w:tr w:rsidR="0068379D" w:rsidRPr="00F14A6E" w14:paraId="6D7FF788" w14:textId="77777777" w:rsidTr="00A661E4">
        <w:trPr>
          <w:trHeight w:val="508"/>
        </w:trPr>
        <w:tc>
          <w:tcPr>
            <w:tcW w:w="5387" w:type="dxa"/>
            <w:tcBorders>
              <w:bottom w:val="single" w:sz="4" w:space="0" w:color="auto"/>
            </w:tcBorders>
            <w:shd w:val="clear" w:color="auto" w:fill="auto"/>
          </w:tcPr>
          <w:p w14:paraId="189F5911" w14:textId="77777777" w:rsidR="0068379D" w:rsidRPr="00F14A6E" w:rsidRDefault="0068379D" w:rsidP="00A661E4">
            <w:pPr>
              <w:numPr>
                <w:ilvl w:val="0"/>
                <w:numId w:val="6"/>
              </w:numPr>
              <w:autoSpaceDE w:val="0"/>
              <w:autoSpaceDN w:val="0"/>
              <w:adjustRightInd w:val="0"/>
              <w:spacing w:line="360" w:lineRule="auto"/>
              <w:jc w:val="both"/>
              <w:rPr>
                <w:rFonts w:ascii="Arial" w:hAnsi="Arial" w:cs="Arial"/>
                <w:color w:val="000000"/>
              </w:rPr>
            </w:pPr>
            <w:r w:rsidRPr="00F14A6E">
              <w:rPr>
                <w:rFonts w:ascii="Arial" w:hAnsi="Arial" w:cs="Arial"/>
                <w:color w:val="000000"/>
              </w:rPr>
              <w:t xml:space="preserve">Plan de trabajo y actualización de organigrama  </w:t>
            </w:r>
          </w:p>
        </w:tc>
        <w:tc>
          <w:tcPr>
            <w:tcW w:w="813" w:type="dxa"/>
            <w:shd w:val="clear" w:color="auto" w:fill="auto"/>
          </w:tcPr>
          <w:p w14:paraId="34289148"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776" w:type="dxa"/>
            <w:shd w:val="clear" w:color="auto" w:fill="auto"/>
          </w:tcPr>
          <w:p w14:paraId="135A422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08A8F1E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6" w:type="dxa"/>
            <w:shd w:val="clear" w:color="auto" w:fill="auto"/>
          </w:tcPr>
          <w:p w14:paraId="545581BD"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0" w:type="dxa"/>
            <w:shd w:val="clear" w:color="auto" w:fill="auto"/>
          </w:tcPr>
          <w:p w14:paraId="6F5F006E"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42" w:type="dxa"/>
            <w:shd w:val="clear" w:color="auto" w:fill="auto"/>
          </w:tcPr>
          <w:p w14:paraId="2AA074D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36" w:type="dxa"/>
            <w:shd w:val="clear" w:color="auto" w:fill="auto"/>
          </w:tcPr>
          <w:p w14:paraId="68AE75AD"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07E56271"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9" w:type="dxa"/>
            <w:shd w:val="clear" w:color="auto" w:fill="auto"/>
          </w:tcPr>
          <w:p w14:paraId="05FE2E7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08" w:type="dxa"/>
            <w:shd w:val="clear" w:color="auto" w:fill="auto"/>
          </w:tcPr>
          <w:p w14:paraId="03487108"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23" w:type="dxa"/>
            <w:shd w:val="clear" w:color="auto" w:fill="auto"/>
          </w:tcPr>
          <w:p w14:paraId="0D24FA6E"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4" w:type="dxa"/>
            <w:shd w:val="clear" w:color="auto" w:fill="auto"/>
          </w:tcPr>
          <w:p w14:paraId="5EA7FC1E"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r>
      <w:tr w:rsidR="0068379D" w:rsidRPr="00F14A6E" w14:paraId="76282328" w14:textId="77777777" w:rsidTr="00A661E4">
        <w:trPr>
          <w:trHeight w:val="508"/>
        </w:trPr>
        <w:tc>
          <w:tcPr>
            <w:tcW w:w="5387" w:type="dxa"/>
            <w:tcBorders>
              <w:top w:val="single" w:sz="4" w:space="0" w:color="auto"/>
            </w:tcBorders>
            <w:shd w:val="clear" w:color="auto" w:fill="auto"/>
          </w:tcPr>
          <w:p w14:paraId="61481BDC" w14:textId="77777777" w:rsidR="0068379D" w:rsidRPr="00F14A6E" w:rsidRDefault="0068379D" w:rsidP="00A661E4">
            <w:pPr>
              <w:numPr>
                <w:ilvl w:val="0"/>
                <w:numId w:val="6"/>
              </w:numPr>
              <w:autoSpaceDE w:val="0"/>
              <w:autoSpaceDN w:val="0"/>
              <w:adjustRightInd w:val="0"/>
              <w:spacing w:line="360" w:lineRule="auto"/>
              <w:jc w:val="both"/>
              <w:rPr>
                <w:rFonts w:ascii="Arial" w:hAnsi="Arial" w:cs="Arial"/>
                <w:color w:val="000000"/>
              </w:rPr>
            </w:pPr>
            <w:r w:rsidRPr="00F14A6E">
              <w:rPr>
                <w:rFonts w:ascii="Arial" w:hAnsi="Arial" w:cs="Arial"/>
                <w:color w:val="000000"/>
              </w:rPr>
              <w:t>Seguimiento al plan de trabajo para mejoras del organismo</w:t>
            </w:r>
          </w:p>
        </w:tc>
        <w:tc>
          <w:tcPr>
            <w:tcW w:w="813" w:type="dxa"/>
            <w:shd w:val="clear" w:color="auto" w:fill="auto"/>
          </w:tcPr>
          <w:p w14:paraId="26619FB7"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776" w:type="dxa"/>
            <w:shd w:val="clear" w:color="auto" w:fill="auto"/>
          </w:tcPr>
          <w:p w14:paraId="0A38EC53"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44CEF283"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6" w:type="dxa"/>
            <w:shd w:val="clear" w:color="auto" w:fill="auto"/>
          </w:tcPr>
          <w:p w14:paraId="523A549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0" w:type="dxa"/>
            <w:shd w:val="clear" w:color="auto" w:fill="auto"/>
          </w:tcPr>
          <w:p w14:paraId="22CB3BBC"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42" w:type="dxa"/>
            <w:shd w:val="clear" w:color="auto" w:fill="auto"/>
          </w:tcPr>
          <w:p w14:paraId="69BF54D7"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36" w:type="dxa"/>
            <w:shd w:val="clear" w:color="auto" w:fill="auto"/>
          </w:tcPr>
          <w:p w14:paraId="6C26A920"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2233157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9" w:type="dxa"/>
            <w:shd w:val="clear" w:color="auto" w:fill="auto"/>
          </w:tcPr>
          <w:p w14:paraId="1CCBD60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08" w:type="dxa"/>
            <w:shd w:val="clear" w:color="auto" w:fill="auto"/>
          </w:tcPr>
          <w:p w14:paraId="52DF2CF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23" w:type="dxa"/>
            <w:shd w:val="clear" w:color="auto" w:fill="auto"/>
          </w:tcPr>
          <w:p w14:paraId="56CD4983"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4" w:type="dxa"/>
            <w:shd w:val="clear" w:color="auto" w:fill="auto"/>
          </w:tcPr>
          <w:p w14:paraId="1C8A0680"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r>
      <w:tr w:rsidR="0068379D" w:rsidRPr="00F14A6E" w14:paraId="793EC516" w14:textId="77777777" w:rsidTr="00A661E4">
        <w:trPr>
          <w:trHeight w:val="532"/>
        </w:trPr>
        <w:tc>
          <w:tcPr>
            <w:tcW w:w="5387" w:type="dxa"/>
            <w:shd w:val="clear" w:color="auto" w:fill="auto"/>
          </w:tcPr>
          <w:p w14:paraId="7CD99A62" w14:textId="77777777" w:rsidR="0068379D" w:rsidRPr="00F14A6E" w:rsidRDefault="0068379D" w:rsidP="00A661E4">
            <w:pPr>
              <w:numPr>
                <w:ilvl w:val="0"/>
                <w:numId w:val="6"/>
              </w:numPr>
              <w:autoSpaceDE w:val="0"/>
              <w:autoSpaceDN w:val="0"/>
              <w:adjustRightInd w:val="0"/>
              <w:spacing w:line="360" w:lineRule="auto"/>
              <w:jc w:val="both"/>
              <w:rPr>
                <w:rFonts w:ascii="Arial" w:hAnsi="Arial" w:cs="Arial"/>
                <w:color w:val="000000"/>
              </w:rPr>
            </w:pPr>
            <w:r w:rsidRPr="00F14A6E">
              <w:rPr>
                <w:rFonts w:ascii="Arial" w:hAnsi="Arial" w:cs="Arial"/>
                <w:color w:val="000000"/>
              </w:rPr>
              <w:t>Seguimiento al plan de trabajo para mejoras del organismo</w:t>
            </w:r>
          </w:p>
        </w:tc>
        <w:tc>
          <w:tcPr>
            <w:tcW w:w="813" w:type="dxa"/>
            <w:shd w:val="clear" w:color="auto" w:fill="auto"/>
          </w:tcPr>
          <w:p w14:paraId="43048E53"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776" w:type="dxa"/>
            <w:shd w:val="clear" w:color="auto" w:fill="auto"/>
          </w:tcPr>
          <w:p w14:paraId="20D4CF36"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1F1E01E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6" w:type="dxa"/>
            <w:shd w:val="clear" w:color="auto" w:fill="auto"/>
          </w:tcPr>
          <w:p w14:paraId="5D3C49CB"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0" w:type="dxa"/>
            <w:shd w:val="clear" w:color="auto" w:fill="auto"/>
          </w:tcPr>
          <w:p w14:paraId="6CE7DE24"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42" w:type="dxa"/>
            <w:shd w:val="clear" w:color="auto" w:fill="auto"/>
          </w:tcPr>
          <w:p w14:paraId="1641EC6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36" w:type="dxa"/>
            <w:shd w:val="clear" w:color="auto" w:fill="auto"/>
          </w:tcPr>
          <w:p w14:paraId="7A17502F"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6B6C055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9" w:type="dxa"/>
            <w:shd w:val="clear" w:color="auto" w:fill="auto"/>
          </w:tcPr>
          <w:p w14:paraId="2A150A8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08" w:type="dxa"/>
            <w:shd w:val="clear" w:color="auto" w:fill="auto"/>
          </w:tcPr>
          <w:p w14:paraId="0440F07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23" w:type="dxa"/>
            <w:shd w:val="clear" w:color="auto" w:fill="auto"/>
          </w:tcPr>
          <w:p w14:paraId="4A56243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4" w:type="dxa"/>
            <w:shd w:val="clear" w:color="auto" w:fill="auto"/>
          </w:tcPr>
          <w:p w14:paraId="65B8AFD7"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r>
      <w:tr w:rsidR="0068379D" w:rsidRPr="00F14A6E" w14:paraId="66E6E261" w14:textId="77777777" w:rsidTr="00A661E4">
        <w:trPr>
          <w:trHeight w:val="508"/>
        </w:trPr>
        <w:tc>
          <w:tcPr>
            <w:tcW w:w="5387" w:type="dxa"/>
            <w:shd w:val="clear" w:color="auto" w:fill="auto"/>
          </w:tcPr>
          <w:p w14:paraId="781BD21A" w14:textId="77777777" w:rsidR="0068379D" w:rsidRPr="00F14A6E" w:rsidRDefault="0068379D" w:rsidP="00A661E4">
            <w:pPr>
              <w:numPr>
                <w:ilvl w:val="0"/>
                <w:numId w:val="6"/>
              </w:numPr>
              <w:autoSpaceDE w:val="0"/>
              <w:autoSpaceDN w:val="0"/>
              <w:adjustRightInd w:val="0"/>
              <w:spacing w:line="360" w:lineRule="auto"/>
              <w:jc w:val="both"/>
              <w:rPr>
                <w:rFonts w:ascii="Arial" w:hAnsi="Arial" w:cs="Arial"/>
                <w:color w:val="000000"/>
              </w:rPr>
            </w:pPr>
            <w:r w:rsidRPr="00F14A6E">
              <w:rPr>
                <w:rFonts w:ascii="Arial" w:hAnsi="Arial" w:cs="Arial"/>
                <w:color w:val="000000"/>
              </w:rPr>
              <w:t>Seguimiento al plan de trabajo para mejoras del organismo</w:t>
            </w:r>
          </w:p>
        </w:tc>
        <w:tc>
          <w:tcPr>
            <w:tcW w:w="813" w:type="dxa"/>
            <w:shd w:val="clear" w:color="auto" w:fill="auto"/>
          </w:tcPr>
          <w:p w14:paraId="5E582C0D"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776" w:type="dxa"/>
            <w:shd w:val="clear" w:color="auto" w:fill="auto"/>
          </w:tcPr>
          <w:p w14:paraId="779ECB4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21E88955"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6" w:type="dxa"/>
            <w:shd w:val="clear" w:color="auto" w:fill="auto"/>
          </w:tcPr>
          <w:p w14:paraId="70E93A26"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0" w:type="dxa"/>
            <w:shd w:val="clear" w:color="auto" w:fill="auto"/>
          </w:tcPr>
          <w:p w14:paraId="3E68AD74"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42" w:type="dxa"/>
            <w:shd w:val="clear" w:color="auto" w:fill="auto"/>
          </w:tcPr>
          <w:p w14:paraId="50D3197A"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36" w:type="dxa"/>
            <w:shd w:val="clear" w:color="auto" w:fill="auto"/>
          </w:tcPr>
          <w:p w14:paraId="4D852B18"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54" w:type="dxa"/>
            <w:shd w:val="clear" w:color="auto" w:fill="auto"/>
          </w:tcPr>
          <w:p w14:paraId="08D32664"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9" w:type="dxa"/>
            <w:shd w:val="clear" w:color="auto" w:fill="auto"/>
          </w:tcPr>
          <w:p w14:paraId="277488AC"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08" w:type="dxa"/>
            <w:shd w:val="clear" w:color="auto" w:fill="auto"/>
          </w:tcPr>
          <w:p w14:paraId="3CABE6C2"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23" w:type="dxa"/>
            <w:shd w:val="clear" w:color="auto" w:fill="auto"/>
          </w:tcPr>
          <w:p w14:paraId="29C063C4"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c>
          <w:tcPr>
            <w:tcW w:w="814" w:type="dxa"/>
            <w:shd w:val="clear" w:color="auto" w:fill="auto"/>
          </w:tcPr>
          <w:p w14:paraId="54C00E06" w14:textId="77777777" w:rsidR="0068379D" w:rsidRPr="00F14A6E" w:rsidRDefault="0068379D" w:rsidP="00A661E4">
            <w:pPr>
              <w:autoSpaceDE w:val="0"/>
              <w:autoSpaceDN w:val="0"/>
              <w:adjustRightInd w:val="0"/>
              <w:spacing w:line="360" w:lineRule="auto"/>
              <w:jc w:val="both"/>
              <w:rPr>
                <w:rFonts w:ascii="Arial" w:hAnsi="Arial" w:cs="Arial"/>
                <w:b/>
                <w:bCs/>
                <w:color w:val="000000"/>
              </w:rPr>
            </w:pPr>
          </w:p>
        </w:tc>
      </w:tr>
    </w:tbl>
    <w:p w14:paraId="42879A26"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673187C2"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72320327" w14:textId="77777777" w:rsidR="0068379D" w:rsidRPr="00F14A6E" w:rsidRDefault="0068379D" w:rsidP="0068379D">
      <w:pPr>
        <w:autoSpaceDE w:val="0"/>
        <w:autoSpaceDN w:val="0"/>
        <w:adjustRightInd w:val="0"/>
        <w:spacing w:line="360" w:lineRule="auto"/>
        <w:jc w:val="both"/>
        <w:rPr>
          <w:rFonts w:ascii="Arial" w:hAnsi="Arial" w:cs="Arial"/>
          <w:b/>
          <w:bCs/>
          <w:color w:val="000000"/>
        </w:rPr>
      </w:pPr>
    </w:p>
    <w:p w14:paraId="06571D71" w14:textId="77777777" w:rsidR="0068379D" w:rsidRDefault="0068379D" w:rsidP="0068379D">
      <w:pPr>
        <w:autoSpaceDE w:val="0"/>
        <w:autoSpaceDN w:val="0"/>
        <w:adjustRightInd w:val="0"/>
        <w:spacing w:line="360" w:lineRule="auto"/>
        <w:jc w:val="both"/>
        <w:rPr>
          <w:rFonts w:ascii="Arial" w:hAnsi="Arial" w:cs="Arial"/>
          <w:color w:val="000000"/>
        </w:rPr>
      </w:pPr>
      <w:r w:rsidRPr="00F14A6E">
        <w:rPr>
          <w:rFonts w:ascii="Arial" w:hAnsi="Arial" w:cs="Arial"/>
          <w:b/>
          <w:bCs/>
          <w:color w:val="000000"/>
        </w:rPr>
        <w:t xml:space="preserve">NOTA: </w:t>
      </w:r>
      <w:r w:rsidRPr="00F14A6E">
        <w:rPr>
          <w:rFonts w:ascii="Arial" w:hAnsi="Arial" w:cs="Arial"/>
          <w:color w:val="000000"/>
        </w:rPr>
        <w:t>Se realizarán sesiones extraordinarias dependiendo a las necesidades del organismo para cumplir con los objetivos plasmado</w:t>
      </w:r>
      <w:r w:rsidR="00827676">
        <w:rPr>
          <w:rFonts w:ascii="Arial" w:hAnsi="Arial" w:cs="Arial"/>
          <w:color w:val="000000"/>
        </w:rPr>
        <w:t>.</w:t>
      </w:r>
    </w:p>
    <w:p w14:paraId="48D0EAF0" w14:textId="77777777" w:rsidR="00827676" w:rsidRDefault="00827676" w:rsidP="0068379D">
      <w:pPr>
        <w:autoSpaceDE w:val="0"/>
        <w:autoSpaceDN w:val="0"/>
        <w:adjustRightInd w:val="0"/>
        <w:spacing w:line="360" w:lineRule="auto"/>
        <w:jc w:val="both"/>
        <w:rPr>
          <w:rFonts w:ascii="Arial" w:hAnsi="Arial" w:cs="Arial"/>
          <w:color w:val="000000"/>
        </w:rPr>
      </w:pPr>
    </w:p>
    <w:p w14:paraId="3B936E74" w14:textId="77777777" w:rsidR="00827676" w:rsidRDefault="00827676" w:rsidP="0068379D">
      <w:pPr>
        <w:autoSpaceDE w:val="0"/>
        <w:autoSpaceDN w:val="0"/>
        <w:adjustRightInd w:val="0"/>
        <w:spacing w:line="360" w:lineRule="auto"/>
        <w:jc w:val="both"/>
        <w:rPr>
          <w:rFonts w:ascii="Arial" w:hAnsi="Arial" w:cs="Arial"/>
          <w:color w:val="000000"/>
        </w:rPr>
      </w:pPr>
    </w:p>
    <w:p w14:paraId="235FF66D" w14:textId="77777777" w:rsidR="00827676" w:rsidRDefault="00827676" w:rsidP="0068379D">
      <w:pPr>
        <w:autoSpaceDE w:val="0"/>
        <w:autoSpaceDN w:val="0"/>
        <w:adjustRightInd w:val="0"/>
        <w:spacing w:line="360" w:lineRule="auto"/>
        <w:jc w:val="both"/>
        <w:rPr>
          <w:rFonts w:ascii="Arial" w:hAnsi="Arial" w:cs="Arial"/>
          <w:color w:val="000000"/>
        </w:rPr>
      </w:pPr>
    </w:p>
    <w:p w14:paraId="6FA57604" w14:textId="77777777" w:rsidR="00827676" w:rsidRDefault="00827676" w:rsidP="0068379D">
      <w:pPr>
        <w:autoSpaceDE w:val="0"/>
        <w:autoSpaceDN w:val="0"/>
        <w:adjustRightInd w:val="0"/>
        <w:spacing w:line="360" w:lineRule="auto"/>
        <w:jc w:val="both"/>
        <w:rPr>
          <w:rFonts w:ascii="Arial" w:hAnsi="Arial" w:cs="Arial"/>
          <w:color w:val="000000"/>
        </w:rPr>
      </w:pPr>
    </w:p>
    <w:p w14:paraId="4D8C8885" w14:textId="77777777" w:rsidR="00827676" w:rsidRDefault="00827676" w:rsidP="0068379D">
      <w:pPr>
        <w:autoSpaceDE w:val="0"/>
        <w:autoSpaceDN w:val="0"/>
        <w:adjustRightInd w:val="0"/>
        <w:spacing w:line="360" w:lineRule="auto"/>
        <w:jc w:val="both"/>
        <w:rPr>
          <w:rFonts w:ascii="Arial" w:hAnsi="Arial" w:cs="Arial"/>
          <w:color w:val="000000"/>
        </w:rPr>
      </w:pPr>
    </w:p>
    <w:p w14:paraId="03AFDBAB" w14:textId="39AD6F1D" w:rsidR="00827676" w:rsidRPr="00F14A6E" w:rsidRDefault="00827676" w:rsidP="0068379D">
      <w:pPr>
        <w:autoSpaceDE w:val="0"/>
        <w:autoSpaceDN w:val="0"/>
        <w:adjustRightInd w:val="0"/>
        <w:spacing w:line="360" w:lineRule="auto"/>
        <w:jc w:val="both"/>
        <w:rPr>
          <w:rFonts w:ascii="Arial" w:hAnsi="Arial" w:cs="Arial"/>
          <w:color w:val="000000"/>
        </w:rPr>
        <w:sectPr w:rsidR="00827676" w:rsidRPr="00F14A6E" w:rsidSect="00827676">
          <w:pgSz w:w="12240" w:h="15840"/>
          <w:pgMar w:top="1418" w:right="1701" w:bottom="1418" w:left="1701" w:header="709" w:footer="709" w:gutter="0"/>
          <w:cols w:space="708"/>
          <w:titlePg/>
          <w:docGrid w:linePitch="360"/>
        </w:sectPr>
      </w:pPr>
    </w:p>
    <w:p w14:paraId="477106EE" w14:textId="77777777" w:rsidR="00DD2074" w:rsidRDefault="00DD2074" w:rsidP="00827676">
      <w:pPr>
        <w:jc w:val="both"/>
        <w:rPr>
          <w:rFonts w:ascii="Arial" w:hAnsi="Arial" w:cs="Arial"/>
          <w:b/>
          <w:bCs/>
          <w:color w:val="000000" w:themeColor="text1"/>
        </w:rPr>
      </w:pPr>
    </w:p>
    <w:p w14:paraId="7C4D8C5D" w14:textId="3228A965" w:rsidR="006C2AC3" w:rsidRDefault="00827676" w:rsidP="00827676">
      <w:pPr>
        <w:jc w:val="both"/>
        <w:rPr>
          <w:rFonts w:ascii="Arial" w:hAnsi="Arial" w:cs="Arial"/>
          <w:b/>
          <w:bCs/>
          <w:color w:val="000000" w:themeColor="text1"/>
        </w:rPr>
      </w:pPr>
      <w:r w:rsidRPr="00827676">
        <w:rPr>
          <w:rFonts w:ascii="Arial" w:hAnsi="Arial" w:cs="Arial"/>
          <w:b/>
          <w:bCs/>
          <w:color w:val="000000" w:themeColor="text1"/>
        </w:rPr>
        <w:t>SEGUNDA SESIÓN EXTRAORDINARIA 2021, DE LA JUNTA DE GOBIERNO DEL ORGANISMO DESCENTRALIZADO DE LA ADMINISTRACIÓN PÚBLICA MUNICIPAL, DENOMINADO COMISIÓN DE AGUA POTABLE, ALCANTARILLADO Y SANEAMIENTO DEL MUNICIPIO DE HUICHAPAN HIDALGO</w:t>
      </w:r>
      <w:r w:rsidR="00DD2074">
        <w:rPr>
          <w:rFonts w:ascii="Arial" w:hAnsi="Arial" w:cs="Arial"/>
          <w:b/>
          <w:bCs/>
          <w:color w:val="000000" w:themeColor="text1"/>
        </w:rPr>
        <w:t>,</w:t>
      </w:r>
      <w:r w:rsidRPr="00827676">
        <w:rPr>
          <w:rFonts w:ascii="Arial" w:hAnsi="Arial" w:cs="Arial"/>
          <w:b/>
          <w:bCs/>
          <w:color w:val="000000" w:themeColor="text1"/>
        </w:rPr>
        <w:t xml:space="preserve"> EN LA QUE SE APRUEBA EL MANUAL DE CONTINGENCIAS.</w:t>
      </w:r>
    </w:p>
    <w:p w14:paraId="34C295AF" w14:textId="27F51E89" w:rsidR="00827676" w:rsidRDefault="00827676" w:rsidP="00827676">
      <w:pPr>
        <w:jc w:val="both"/>
        <w:rPr>
          <w:rFonts w:ascii="Arial" w:hAnsi="Arial" w:cs="Arial"/>
          <w:b/>
          <w:bCs/>
          <w:color w:val="000000" w:themeColor="text1"/>
        </w:rPr>
      </w:pPr>
    </w:p>
    <w:p w14:paraId="01A13DF2" w14:textId="77777777" w:rsidR="00827676" w:rsidRPr="00827676" w:rsidRDefault="00827676" w:rsidP="00827676">
      <w:pPr>
        <w:jc w:val="both"/>
        <w:rPr>
          <w:rFonts w:ascii="Arial" w:hAnsi="Arial" w:cs="Arial"/>
          <w:b/>
          <w:bCs/>
          <w:color w:val="000000" w:themeColor="text1"/>
        </w:rPr>
      </w:pPr>
    </w:p>
    <w:p w14:paraId="02FEC9BA" w14:textId="038D919B" w:rsidR="00827676" w:rsidRPr="00827676" w:rsidRDefault="00827676" w:rsidP="00827676">
      <w:pPr>
        <w:jc w:val="both"/>
        <w:rPr>
          <w:rFonts w:ascii="Arial" w:hAnsi="Arial" w:cs="Arial"/>
          <w:b/>
          <w:bCs/>
          <w:color w:val="000000" w:themeColor="text1"/>
        </w:rPr>
      </w:pPr>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827676" w:rsidRPr="00827676" w14:paraId="70E6DAF2" w14:textId="77777777" w:rsidTr="00827676">
        <w:trPr>
          <w:trHeight w:val="1701"/>
        </w:trPr>
        <w:tc>
          <w:tcPr>
            <w:tcW w:w="4472" w:type="dxa"/>
          </w:tcPr>
          <w:p w14:paraId="22B6953F" w14:textId="77777777" w:rsidR="00827676" w:rsidRPr="00827676" w:rsidRDefault="00827676" w:rsidP="00827676">
            <w:pPr>
              <w:jc w:val="center"/>
              <w:rPr>
                <w:rFonts w:ascii="Arial" w:hAnsi="Arial" w:cs="Arial"/>
              </w:rPr>
            </w:pPr>
            <w:r w:rsidRPr="00827676">
              <w:rPr>
                <w:rFonts w:ascii="Arial" w:hAnsi="Arial" w:cs="Arial"/>
              </w:rPr>
              <w:t>C. Emeterio Moreno Magos</w:t>
            </w:r>
          </w:p>
          <w:p w14:paraId="6818939E" w14:textId="51886668" w:rsidR="00827676" w:rsidRPr="00827676" w:rsidRDefault="00827676" w:rsidP="00827676">
            <w:pPr>
              <w:jc w:val="center"/>
              <w:rPr>
                <w:rFonts w:ascii="Arial" w:hAnsi="Arial" w:cs="Arial"/>
              </w:rPr>
            </w:pPr>
            <w:r w:rsidRPr="00827676">
              <w:rPr>
                <w:rFonts w:ascii="Arial" w:hAnsi="Arial" w:cs="Arial"/>
              </w:rPr>
              <w:t>Presidente de la Junta de Gobierno</w:t>
            </w:r>
          </w:p>
        </w:tc>
        <w:tc>
          <w:tcPr>
            <w:tcW w:w="4472" w:type="dxa"/>
          </w:tcPr>
          <w:p w14:paraId="09F01F11" w14:textId="77777777" w:rsidR="00827676" w:rsidRPr="00827676" w:rsidRDefault="00827676" w:rsidP="00827676">
            <w:pPr>
              <w:jc w:val="center"/>
              <w:rPr>
                <w:rFonts w:ascii="Arial" w:hAnsi="Arial" w:cs="Arial"/>
              </w:rPr>
            </w:pPr>
            <w:r w:rsidRPr="00827676">
              <w:rPr>
                <w:rFonts w:ascii="Arial" w:hAnsi="Arial" w:cs="Arial"/>
              </w:rPr>
              <w:t>Ing. Citlalli Olivia Rodríguez Siordia</w:t>
            </w:r>
          </w:p>
          <w:p w14:paraId="11E3F2D0" w14:textId="5BE49109" w:rsidR="00827676" w:rsidRPr="00827676" w:rsidRDefault="00827676" w:rsidP="00827676">
            <w:pPr>
              <w:jc w:val="center"/>
              <w:rPr>
                <w:rFonts w:ascii="Arial" w:hAnsi="Arial" w:cs="Arial"/>
              </w:rPr>
            </w:pPr>
            <w:r w:rsidRPr="00827676">
              <w:rPr>
                <w:rFonts w:ascii="Arial" w:hAnsi="Arial" w:cs="Arial"/>
              </w:rPr>
              <w:t>Síndica Procuradora</w:t>
            </w:r>
          </w:p>
        </w:tc>
      </w:tr>
      <w:tr w:rsidR="00827676" w:rsidRPr="00827676" w14:paraId="173EB921" w14:textId="77777777" w:rsidTr="00827676">
        <w:trPr>
          <w:trHeight w:val="1701"/>
        </w:trPr>
        <w:tc>
          <w:tcPr>
            <w:tcW w:w="4472" w:type="dxa"/>
          </w:tcPr>
          <w:p w14:paraId="636A5765" w14:textId="29BFC860" w:rsidR="00827676" w:rsidRPr="00827676" w:rsidRDefault="00827676" w:rsidP="00827676">
            <w:pPr>
              <w:jc w:val="center"/>
              <w:rPr>
                <w:rFonts w:ascii="Arial" w:hAnsi="Arial" w:cs="Arial"/>
              </w:rPr>
            </w:pPr>
            <w:r w:rsidRPr="00827676">
              <w:rPr>
                <w:rFonts w:ascii="Arial" w:hAnsi="Arial" w:cs="Arial"/>
              </w:rPr>
              <w:t>L.A.E. Víctor A. Falcón López Secretario de Administración y Finanzas</w:t>
            </w:r>
          </w:p>
        </w:tc>
        <w:tc>
          <w:tcPr>
            <w:tcW w:w="4472" w:type="dxa"/>
          </w:tcPr>
          <w:p w14:paraId="11F6D50D" w14:textId="77777777" w:rsidR="00827676" w:rsidRPr="00827676" w:rsidRDefault="00827676" w:rsidP="00827676">
            <w:pPr>
              <w:jc w:val="center"/>
              <w:rPr>
                <w:rFonts w:ascii="Arial" w:hAnsi="Arial" w:cs="Arial"/>
              </w:rPr>
            </w:pPr>
            <w:r w:rsidRPr="00827676">
              <w:rPr>
                <w:rFonts w:ascii="Arial" w:hAnsi="Arial" w:cs="Arial"/>
              </w:rPr>
              <w:t>Arq. María del Carmen Esperanza Valdez Chacón</w:t>
            </w:r>
          </w:p>
          <w:p w14:paraId="45581031" w14:textId="77777777" w:rsidR="00827676" w:rsidRPr="00827676" w:rsidRDefault="00827676" w:rsidP="00827676">
            <w:pPr>
              <w:jc w:val="center"/>
              <w:rPr>
                <w:rFonts w:ascii="Arial" w:hAnsi="Arial" w:cs="Arial"/>
              </w:rPr>
            </w:pPr>
            <w:r w:rsidRPr="00827676">
              <w:rPr>
                <w:rFonts w:ascii="Arial" w:hAnsi="Arial" w:cs="Arial"/>
              </w:rPr>
              <w:t>Secretaria de Obras Públicas y Desarrollo Urbano</w:t>
            </w:r>
          </w:p>
          <w:p w14:paraId="173C9677" w14:textId="77777777" w:rsidR="00827676" w:rsidRDefault="00827676" w:rsidP="00827676">
            <w:pPr>
              <w:jc w:val="center"/>
              <w:rPr>
                <w:rFonts w:ascii="Arial" w:hAnsi="Arial" w:cs="Arial"/>
              </w:rPr>
            </w:pPr>
          </w:p>
          <w:p w14:paraId="64FC3E9A" w14:textId="77777777" w:rsidR="00827676" w:rsidRDefault="00827676" w:rsidP="00827676">
            <w:pPr>
              <w:jc w:val="center"/>
              <w:rPr>
                <w:rFonts w:ascii="Arial" w:hAnsi="Arial" w:cs="Arial"/>
              </w:rPr>
            </w:pPr>
          </w:p>
          <w:p w14:paraId="01A7A3AC" w14:textId="0A6522FF" w:rsidR="00827676" w:rsidRPr="00827676" w:rsidRDefault="00827676" w:rsidP="00827676">
            <w:pPr>
              <w:jc w:val="center"/>
              <w:rPr>
                <w:rFonts w:ascii="Arial" w:hAnsi="Arial" w:cs="Arial"/>
              </w:rPr>
            </w:pPr>
          </w:p>
        </w:tc>
      </w:tr>
      <w:tr w:rsidR="00827676" w:rsidRPr="00827676" w14:paraId="10A0429F" w14:textId="77777777" w:rsidTr="00827676">
        <w:trPr>
          <w:trHeight w:val="1701"/>
        </w:trPr>
        <w:tc>
          <w:tcPr>
            <w:tcW w:w="4472" w:type="dxa"/>
          </w:tcPr>
          <w:p w14:paraId="12446B8D" w14:textId="77777777" w:rsidR="00827676" w:rsidRPr="00827676" w:rsidRDefault="00827676" w:rsidP="00827676">
            <w:pPr>
              <w:jc w:val="center"/>
              <w:rPr>
                <w:rFonts w:ascii="Arial" w:hAnsi="Arial" w:cs="Arial"/>
              </w:rPr>
            </w:pPr>
            <w:r w:rsidRPr="00827676">
              <w:rPr>
                <w:rFonts w:ascii="Arial" w:hAnsi="Arial" w:cs="Arial"/>
              </w:rPr>
              <w:t>Ing. M. Jaime Zaldívar Soubervielle</w:t>
            </w:r>
          </w:p>
          <w:p w14:paraId="5C50F0F1" w14:textId="65DEB57F" w:rsidR="00827676" w:rsidRPr="00827676" w:rsidRDefault="00827676" w:rsidP="00827676">
            <w:pPr>
              <w:jc w:val="center"/>
              <w:rPr>
                <w:rFonts w:ascii="Arial" w:hAnsi="Arial" w:cs="Arial"/>
              </w:rPr>
            </w:pPr>
            <w:r w:rsidRPr="00827676">
              <w:rPr>
                <w:rFonts w:ascii="Arial" w:hAnsi="Arial" w:cs="Arial"/>
              </w:rPr>
              <w:t>Representante de la CEAA</w:t>
            </w:r>
          </w:p>
        </w:tc>
        <w:tc>
          <w:tcPr>
            <w:tcW w:w="4472" w:type="dxa"/>
          </w:tcPr>
          <w:p w14:paraId="1D9BAECC" w14:textId="77777777" w:rsidR="00827676" w:rsidRPr="00827676" w:rsidRDefault="00827676" w:rsidP="00827676">
            <w:pPr>
              <w:jc w:val="center"/>
              <w:rPr>
                <w:rFonts w:ascii="Arial" w:hAnsi="Arial" w:cs="Arial"/>
              </w:rPr>
            </w:pPr>
            <w:r w:rsidRPr="00827676">
              <w:rPr>
                <w:rFonts w:ascii="Arial" w:hAnsi="Arial" w:cs="Arial"/>
              </w:rPr>
              <w:t>Ing. Liliana Cruz Callejas</w:t>
            </w:r>
          </w:p>
          <w:p w14:paraId="28383D9C" w14:textId="788D992E" w:rsidR="00827676" w:rsidRPr="00827676" w:rsidRDefault="00827676" w:rsidP="00827676">
            <w:pPr>
              <w:jc w:val="center"/>
              <w:rPr>
                <w:rFonts w:ascii="Arial" w:hAnsi="Arial" w:cs="Arial"/>
              </w:rPr>
            </w:pPr>
            <w:r w:rsidRPr="00827676">
              <w:rPr>
                <w:rFonts w:ascii="Arial" w:hAnsi="Arial" w:cs="Arial"/>
              </w:rPr>
              <w:t>Regidora del H. Ayuntamiento</w:t>
            </w:r>
          </w:p>
        </w:tc>
      </w:tr>
      <w:tr w:rsidR="00827676" w:rsidRPr="00827676" w14:paraId="7828FC4B" w14:textId="77777777" w:rsidTr="00827676">
        <w:trPr>
          <w:trHeight w:val="1701"/>
        </w:trPr>
        <w:tc>
          <w:tcPr>
            <w:tcW w:w="4472" w:type="dxa"/>
          </w:tcPr>
          <w:p w14:paraId="46FC91D5" w14:textId="77777777" w:rsidR="00827676" w:rsidRPr="00827676" w:rsidRDefault="00827676" w:rsidP="00827676">
            <w:pPr>
              <w:jc w:val="center"/>
              <w:rPr>
                <w:rFonts w:ascii="Arial" w:hAnsi="Arial" w:cs="Arial"/>
              </w:rPr>
            </w:pPr>
            <w:r w:rsidRPr="00827676">
              <w:rPr>
                <w:rFonts w:ascii="Arial" w:hAnsi="Arial" w:cs="Arial"/>
              </w:rPr>
              <w:t>L.D. Alejandra Esmeralda Pérez Carrillo</w:t>
            </w:r>
          </w:p>
          <w:p w14:paraId="6F288308" w14:textId="62736195" w:rsidR="00827676" w:rsidRPr="00827676" w:rsidRDefault="00827676" w:rsidP="00827676">
            <w:pPr>
              <w:jc w:val="center"/>
              <w:rPr>
                <w:rFonts w:ascii="Arial" w:hAnsi="Arial" w:cs="Arial"/>
              </w:rPr>
            </w:pPr>
            <w:r w:rsidRPr="00827676">
              <w:rPr>
                <w:rFonts w:ascii="Arial" w:hAnsi="Arial" w:cs="Arial"/>
              </w:rPr>
              <w:t>Secretaria de la Junta de Gobierno</w:t>
            </w:r>
          </w:p>
        </w:tc>
        <w:tc>
          <w:tcPr>
            <w:tcW w:w="4472" w:type="dxa"/>
          </w:tcPr>
          <w:p w14:paraId="34E93167" w14:textId="77777777" w:rsidR="00827676" w:rsidRPr="00827676" w:rsidRDefault="00827676" w:rsidP="00827676">
            <w:pPr>
              <w:jc w:val="center"/>
              <w:rPr>
                <w:rFonts w:ascii="Arial" w:hAnsi="Arial" w:cs="Arial"/>
              </w:rPr>
            </w:pPr>
            <w:r w:rsidRPr="00827676">
              <w:rPr>
                <w:rFonts w:ascii="Arial" w:hAnsi="Arial" w:cs="Arial"/>
              </w:rPr>
              <w:t>L.C. José Rubén Escalante Vergara</w:t>
            </w:r>
          </w:p>
          <w:p w14:paraId="711913DB" w14:textId="77777777" w:rsidR="00827676" w:rsidRPr="00827676" w:rsidRDefault="00827676" w:rsidP="00827676">
            <w:pPr>
              <w:jc w:val="center"/>
              <w:rPr>
                <w:rFonts w:ascii="Arial" w:hAnsi="Arial" w:cs="Arial"/>
              </w:rPr>
            </w:pPr>
            <w:r w:rsidRPr="00827676">
              <w:rPr>
                <w:rFonts w:ascii="Arial" w:hAnsi="Arial" w:cs="Arial"/>
              </w:rPr>
              <w:t>Comisario</w:t>
            </w:r>
          </w:p>
          <w:p w14:paraId="0037CFBB" w14:textId="77777777" w:rsidR="00827676" w:rsidRPr="00827676" w:rsidRDefault="00827676" w:rsidP="00827676">
            <w:pPr>
              <w:jc w:val="center"/>
              <w:rPr>
                <w:rFonts w:ascii="Arial" w:hAnsi="Arial" w:cs="Arial"/>
              </w:rPr>
            </w:pPr>
          </w:p>
        </w:tc>
      </w:tr>
      <w:tr w:rsidR="00827676" w:rsidRPr="00827676" w14:paraId="2B9133CF" w14:textId="77777777" w:rsidTr="00827676">
        <w:trPr>
          <w:trHeight w:val="1701"/>
        </w:trPr>
        <w:tc>
          <w:tcPr>
            <w:tcW w:w="4472" w:type="dxa"/>
          </w:tcPr>
          <w:p w14:paraId="5763AE66" w14:textId="77777777" w:rsidR="00827676" w:rsidRPr="00827676" w:rsidRDefault="00827676" w:rsidP="00827676">
            <w:pPr>
              <w:jc w:val="center"/>
              <w:rPr>
                <w:rFonts w:ascii="Arial" w:hAnsi="Arial" w:cs="Arial"/>
              </w:rPr>
            </w:pPr>
          </w:p>
        </w:tc>
        <w:tc>
          <w:tcPr>
            <w:tcW w:w="4472" w:type="dxa"/>
          </w:tcPr>
          <w:p w14:paraId="51508C48" w14:textId="77777777" w:rsidR="00827676" w:rsidRPr="00827676" w:rsidRDefault="00827676" w:rsidP="00827676">
            <w:pPr>
              <w:jc w:val="center"/>
              <w:rPr>
                <w:rFonts w:ascii="Arial" w:hAnsi="Arial" w:cs="Arial"/>
              </w:rPr>
            </w:pPr>
            <w:r w:rsidRPr="00827676">
              <w:rPr>
                <w:rFonts w:ascii="Arial" w:hAnsi="Arial" w:cs="Arial"/>
              </w:rPr>
              <w:t>Ing. Daniel Ventura Guerrero</w:t>
            </w:r>
          </w:p>
          <w:p w14:paraId="1A228C70" w14:textId="77777777" w:rsidR="00827676" w:rsidRPr="00827676" w:rsidRDefault="00827676" w:rsidP="00827676">
            <w:pPr>
              <w:jc w:val="center"/>
              <w:rPr>
                <w:rFonts w:ascii="Arial" w:hAnsi="Arial" w:cs="Arial"/>
              </w:rPr>
            </w:pPr>
            <w:r w:rsidRPr="00827676">
              <w:rPr>
                <w:rFonts w:ascii="Arial" w:hAnsi="Arial" w:cs="Arial"/>
              </w:rPr>
              <w:t>Director General</w:t>
            </w:r>
          </w:p>
          <w:p w14:paraId="26266F86" w14:textId="77777777" w:rsidR="00827676" w:rsidRPr="00827676" w:rsidRDefault="00827676" w:rsidP="00827676">
            <w:pPr>
              <w:jc w:val="center"/>
              <w:rPr>
                <w:rFonts w:ascii="Arial" w:hAnsi="Arial" w:cs="Arial"/>
              </w:rPr>
            </w:pPr>
          </w:p>
        </w:tc>
      </w:tr>
    </w:tbl>
    <w:p w14:paraId="6917A127" w14:textId="77777777" w:rsidR="00827676" w:rsidRDefault="00827676" w:rsidP="00827676">
      <w:pPr>
        <w:jc w:val="both"/>
      </w:pPr>
    </w:p>
    <w:sectPr w:rsidR="00827676" w:rsidSect="00C12DCF">
      <w:headerReference w:type="default" r:id="rId20"/>
      <w:pgSz w:w="12240" w:h="15840"/>
      <w:pgMar w:top="1418" w:right="1701" w:bottom="1418" w:left="1701" w:header="85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9696" w14:textId="77777777" w:rsidR="0068379D" w:rsidRDefault="0068379D" w:rsidP="0068379D">
      <w:r>
        <w:separator/>
      </w:r>
    </w:p>
  </w:endnote>
  <w:endnote w:type="continuationSeparator" w:id="0">
    <w:p w14:paraId="48AA01BB" w14:textId="77777777" w:rsidR="0068379D" w:rsidRDefault="0068379D" w:rsidP="0068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271967"/>
      <w:docPartObj>
        <w:docPartGallery w:val="Page Numbers (Bottom of Page)"/>
        <w:docPartUnique/>
      </w:docPartObj>
    </w:sdtPr>
    <w:sdtEndPr>
      <w:rPr>
        <w:rFonts w:ascii="Arial" w:hAnsi="Arial" w:cs="Arial"/>
      </w:rPr>
    </w:sdtEndPr>
    <w:sdtContent>
      <w:p w14:paraId="6463585E" w14:textId="496CF88B" w:rsidR="00C350E5" w:rsidRPr="00C350E5" w:rsidRDefault="00C350E5">
        <w:pPr>
          <w:pStyle w:val="Piedepgina"/>
          <w:jc w:val="right"/>
          <w:rPr>
            <w:rFonts w:ascii="Arial" w:hAnsi="Arial" w:cs="Arial"/>
          </w:rPr>
        </w:pPr>
        <w:r w:rsidRPr="00C350E5">
          <w:rPr>
            <w:rFonts w:ascii="Arial" w:hAnsi="Arial" w:cs="Arial"/>
          </w:rPr>
          <w:fldChar w:fldCharType="begin"/>
        </w:r>
        <w:r w:rsidRPr="00C350E5">
          <w:rPr>
            <w:rFonts w:ascii="Arial" w:hAnsi="Arial" w:cs="Arial"/>
          </w:rPr>
          <w:instrText>PAGE   \* MERGEFORMAT</w:instrText>
        </w:r>
        <w:r w:rsidRPr="00C350E5">
          <w:rPr>
            <w:rFonts w:ascii="Arial" w:hAnsi="Arial" w:cs="Arial"/>
          </w:rPr>
          <w:fldChar w:fldCharType="separate"/>
        </w:r>
        <w:r w:rsidRPr="00C350E5">
          <w:rPr>
            <w:rFonts w:ascii="Arial" w:hAnsi="Arial" w:cs="Arial"/>
          </w:rPr>
          <w:t>2</w:t>
        </w:r>
        <w:r w:rsidRPr="00C350E5">
          <w:rPr>
            <w:rFonts w:ascii="Arial" w:hAnsi="Arial" w:cs="Arial"/>
          </w:rPr>
          <w:fldChar w:fldCharType="end"/>
        </w:r>
      </w:p>
    </w:sdtContent>
  </w:sdt>
  <w:p w14:paraId="7C1663A6" w14:textId="77777777" w:rsidR="00E14695" w:rsidRPr="004F4758" w:rsidRDefault="002A3A9D" w:rsidP="007B0748">
    <w:pPr>
      <w:tabs>
        <w:tab w:val="center" w:pos="4419"/>
        <w:tab w:val="right" w:pos="8838"/>
      </w:tabs>
      <w:jc w:val="center"/>
      <w:rPr>
        <w:rFonts w:ascii="Calibri Light" w:hAnsi="Calibri Light"/>
        <w:i/>
        <w:color w:val="2E74B5"/>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C716" w14:textId="6D8841D3" w:rsidR="00EF5692" w:rsidRPr="00C350E5" w:rsidRDefault="00EF5692" w:rsidP="00EF5692">
    <w:pPr>
      <w:pStyle w:val="Piedepgina"/>
      <w:jc w:val="right"/>
      <w:rPr>
        <w:rFonts w:ascii="Arial" w:hAnsi="Arial" w:cs="Arial"/>
      </w:rPr>
    </w:pPr>
  </w:p>
  <w:p w14:paraId="4D59C230" w14:textId="58F1DC16" w:rsidR="00E14695" w:rsidRPr="00EF5692" w:rsidRDefault="002A3A9D" w:rsidP="00EF5692">
    <w:pPr>
      <w:pStyle w:val="Piedepgina"/>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E525" w14:textId="77777777" w:rsidR="0068379D" w:rsidRDefault="0068379D" w:rsidP="0068379D">
      <w:r>
        <w:separator/>
      </w:r>
    </w:p>
  </w:footnote>
  <w:footnote w:type="continuationSeparator" w:id="0">
    <w:p w14:paraId="4C874752" w14:textId="77777777" w:rsidR="0068379D" w:rsidRDefault="0068379D" w:rsidP="0068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BE46" w14:textId="77777777" w:rsidR="00E14695" w:rsidRPr="00F437C9" w:rsidRDefault="002A3A9D" w:rsidP="00F437C9">
    <w:pPr>
      <w:pStyle w:val="Encabezado"/>
      <w:tabs>
        <w:tab w:val="clear" w:pos="4419"/>
        <w:tab w:val="clear" w:pos="8838"/>
        <w:tab w:val="left" w:pos="4755"/>
      </w:tabs>
      <w:jc w:val="right"/>
      <w:rPr>
        <w:rFonts w:ascii="Arial" w:hAnsi="Arial" w:cs="Arial"/>
        <w:b/>
        <w:bCs/>
        <w:noProof/>
        <w:sz w:val="26"/>
        <w:szCs w:val="26"/>
        <w:lang w:val="es-MX" w:eastAsia="es-MX"/>
      </w:rPr>
    </w:pPr>
    <w:r w:rsidRPr="00420E32">
      <w:rPr>
        <w:noProof/>
      </w:rPr>
      <w:drawing>
        <wp:anchor distT="0" distB="0" distL="114300" distR="114300" simplePos="0" relativeHeight="251656192" behindDoc="0" locked="0" layoutInCell="1" allowOverlap="1" wp14:anchorId="26985EC8" wp14:editId="3E78D92D">
          <wp:simplePos x="0" y="0"/>
          <wp:positionH relativeFrom="column">
            <wp:posOffset>-280035</wp:posOffset>
          </wp:positionH>
          <wp:positionV relativeFrom="paragraph">
            <wp:posOffset>-93980</wp:posOffset>
          </wp:positionV>
          <wp:extent cx="1543050" cy="6572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657225"/>
                  </a:xfrm>
                  <a:prstGeom prst="rect">
                    <a:avLst/>
                  </a:prstGeom>
                </pic:spPr>
              </pic:pic>
            </a:graphicData>
          </a:graphic>
          <wp14:sizeRelH relativeFrom="page">
            <wp14:pctWidth>0</wp14:pctWidth>
          </wp14:sizeRelH>
          <wp14:sizeRelV relativeFrom="page">
            <wp14:pctHeight>0</wp14:pctHeight>
          </wp14:sizeRelV>
        </wp:anchor>
      </w:drawing>
    </w:r>
    <w:r w:rsidRPr="00F437C9">
      <w:rPr>
        <w:rFonts w:ascii="Arial" w:hAnsi="Arial" w:cs="Arial"/>
        <w:b/>
        <w:bCs/>
        <w:noProof/>
        <w:sz w:val="26"/>
        <w:szCs w:val="26"/>
        <w:lang w:val="es-MX" w:eastAsia="es-MX"/>
      </w:rPr>
      <w:t xml:space="preserve"> Manual de Contingencias</w:t>
    </w:r>
  </w:p>
  <w:p w14:paraId="39605BC5" w14:textId="77777777" w:rsidR="00E14695" w:rsidRPr="00F437C9" w:rsidRDefault="002A3A9D" w:rsidP="00F437C9">
    <w:pPr>
      <w:pStyle w:val="Encabezado"/>
      <w:tabs>
        <w:tab w:val="clear" w:pos="4419"/>
        <w:tab w:val="clear" w:pos="8838"/>
        <w:tab w:val="left" w:pos="4755"/>
      </w:tabs>
      <w:jc w:val="right"/>
      <w:rPr>
        <w:rFonts w:ascii="Arial" w:hAnsi="Arial" w:cs="Arial"/>
        <w:i/>
        <w:iCs/>
        <w:noProof/>
        <w:sz w:val="22"/>
        <w:szCs w:val="22"/>
        <w:lang w:val="es-MX" w:eastAsia="es-MX"/>
      </w:rPr>
    </w:pPr>
    <w:r w:rsidRPr="00F437C9">
      <w:rPr>
        <w:rFonts w:ascii="Arial" w:hAnsi="Arial" w:cs="Arial"/>
        <w:i/>
        <w:iCs/>
        <w:noProof/>
        <w:sz w:val="22"/>
        <w:szCs w:val="22"/>
        <w:lang w:val="es-MX" w:eastAsia="es-MX"/>
      </w:rPr>
      <w:t xml:space="preserve">De la Comisión de Agua Potable, Alcantarillado </w:t>
    </w:r>
  </w:p>
  <w:p w14:paraId="40AD7453" w14:textId="77777777" w:rsidR="00E14695" w:rsidRDefault="002A3A9D" w:rsidP="00F437C9">
    <w:pPr>
      <w:pStyle w:val="Encabezado"/>
      <w:jc w:val="right"/>
      <w:rPr>
        <w:rFonts w:ascii="Arial" w:hAnsi="Arial" w:cs="Arial"/>
        <w:i/>
        <w:iCs/>
        <w:noProof/>
        <w:sz w:val="22"/>
        <w:szCs w:val="22"/>
        <w:lang w:val="es-MX" w:eastAsia="es-MX"/>
      </w:rPr>
    </w:pPr>
    <w:r w:rsidRPr="00F437C9">
      <w:rPr>
        <w:rFonts w:ascii="Arial" w:hAnsi="Arial" w:cs="Arial"/>
        <w:i/>
        <w:iCs/>
        <w:noProof/>
        <w:sz w:val="22"/>
        <w:szCs w:val="22"/>
        <w:lang w:val="es-MX" w:eastAsia="es-MX"/>
      </w:rPr>
      <w:t>y Saneamiento del Municipio de Huichapan Hidalgo</w:t>
    </w:r>
  </w:p>
  <w:p w14:paraId="5954733C" w14:textId="77777777" w:rsidR="00E14695" w:rsidRDefault="002A3A9D" w:rsidP="00F437C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BD86" w14:textId="77777777" w:rsidR="00DD2074" w:rsidRPr="00F437C9" w:rsidRDefault="00DD2074" w:rsidP="00DD2074">
    <w:pPr>
      <w:pStyle w:val="Encabezado"/>
      <w:tabs>
        <w:tab w:val="clear" w:pos="4419"/>
        <w:tab w:val="clear" w:pos="8838"/>
        <w:tab w:val="left" w:pos="4755"/>
      </w:tabs>
      <w:jc w:val="right"/>
      <w:rPr>
        <w:rFonts w:ascii="Arial" w:hAnsi="Arial" w:cs="Arial"/>
        <w:b/>
        <w:bCs/>
        <w:noProof/>
        <w:sz w:val="26"/>
        <w:szCs w:val="26"/>
        <w:lang w:val="es-MX" w:eastAsia="es-MX"/>
      </w:rPr>
    </w:pPr>
    <w:r w:rsidRPr="00420E32">
      <w:rPr>
        <w:noProof/>
      </w:rPr>
      <w:drawing>
        <wp:anchor distT="0" distB="0" distL="114300" distR="114300" simplePos="0" relativeHeight="251661312" behindDoc="0" locked="0" layoutInCell="1" allowOverlap="1" wp14:anchorId="22308EE2" wp14:editId="3BE638D0">
          <wp:simplePos x="0" y="0"/>
          <wp:positionH relativeFrom="column">
            <wp:posOffset>-280035</wp:posOffset>
          </wp:positionH>
          <wp:positionV relativeFrom="paragraph">
            <wp:posOffset>-93980</wp:posOffset>
          </wp:positionV>
          <wp:extent cx="1543050" cy="657225"/>
          <wp:effectExtent l="0" t="0" r="0" b="9525"/>
          <wp:wrapSquare wrapText="bothSides"/>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657225"/>
                  </a:xfrm>
                  <a:prstGeom prst="rect">
                    <a:avLst/>
                  </a:prstGeom>
                </pic:spPr>
              </pic:pic>
            </a:graphicData>
          </a:graphic>
          <wp14:sizeRelH relativeFrom="page">
            <wp14:pctWidth>0</wp14:pctWidth>
          </wp14:sizeRelH>
          <wp14:sizeRelV relativeFrom="page">
            <wp14:pctHeight>0</wp14:pctHeight>
          </wp14:sizeRelV>
        </wp:anchor>
      </w:drawing>
    </w:r>
    <w:r w:rsidRPr="00F437C9">
      <w:rPr>
        <w:rFonts w:ascii="Arial" w:hAnsi="Arial" w:cs="Arial"/>
        <w:b/>
        <w:bCs/>
        <w:noProof/>
        <w:sz w:val="26"/>
        <w:szCs w:val="26"/>
        <w:lang w:val="es-MX" w:eastAsia="es-MX"/>
      </w:rPr>
      <w:t xml:space="preserve"> Manual de Contingencias</w:t>
    </w:r>
  </w:p>
  <w:p w14:paraId="12279D4B" w14:textId="77777777" w:rsidR="00DD2074" w:rsidRPr="00F437C9" w:rsidRDefault="00DD2074" w:rsidP="00DD2074">
    <w:pPr>
      <w:pStyle w:val="Encabezado"/>
      <w:tabs>
        <w:tab w:val="clear" w:pos="4419"/>
        <w:tab w:val="clear" w:pos="8838"/>
        <w:tab w:val="left" w:pos="4755"/>
      </w:tabs>
      <w:jc w:val="right"/>
      <w:rPr>
        <w:rFonts w:ascii="Arial" w:hAnsi="Arial" w:cs="Arial"/>
        <w:i/>
        <w:iCs/>
        <w:noProof/>
        <w:sz w:val="22"/>
        <w:szCs w:val="22"/>
        <w:lang w:val="es-MX" w:eastAsia="es-MX"/>
      </w:rPr>
    </w:pPr>
    <w:r w:rsidRPr="00F437C9">
      <w:rPr>
        <w:rFonts w:ascii="Arial" w:hAnsi="Arial" w:cs="Arial"/>
        <w:i/>
        <w:iCs/>
        <w:noProof/>
        <w:sz w:val="22"/>
        <w:szCs w:val="22"/>
        <w:lang w:val="es-MX" w:eastAsia="es-MX"/>
      </w:rPr>
      <w:t xml:space="preserve">De la Comisión de Agua Potable, Alcantarillado </w:t>
    </w:r>
  </w:p>
  <w:p w14:paraId="14C9F108" w14:textId="77777777" w:rsidR="00DD2074" w:rsidRDefault="00DD2074" w:rsidP="00DD2074">
    <w:pPr>
      <w:pStyle w:val="Encabezado"/>
      <w:jc w:val="right"/>
      <w:rPr>
        <w:rFonts w:ascii="Arial" w:hAnsi="Arial" w:cs="Arial"/>
        <w:i/>
        <w:iCs/>
        <w:noProof/>
        <w:sz w:val="22"/>
        <w:szCs w:val="22"/>
        <w:lang w:val="es-MX" w:eastAsia="es-MX"/>
      </w:rPr>
    </w:pPr>
    <w:r w:rsidRPr="00F437C9">
      <w:rPr>
        <w:rFonts w:ascii="Arial" w:hAnsi="Arial" w:cs="Arial"/>
        <w:i/>
        <w:iCs/>
        <w:noProof/>
        <w:sz w:val="22"/>
        <w:szCs w:val="22"/>
        <w:lang w:val="es-MX" w:eastAsia="es-MX"/>
      </w:rPr>
      <w:t>y Saneamiento del Municipio de Huichapan Hidalgo</w:t>
    </w:r>
  </w:p>
  <w:p w14:paraId="0F9F9BA6" w14:textId="35D12C73" w:rsidR="00E14695" w:rsidRPr="0068379D" w:rsidRDefault="0068379D" w:rsidP="0068379D">
    <w:pPr>
      <w:pStyle w:val="Encabezado"/>
      <w:tabs>
        <w:tab w:val="clear" w:pos="4419"/>
        <w:tab w:val="left" w:pos="2385"/>
        <w:tab w:val="left" w:pos="4755"/>
      </w:tabs>
      <w:rPr>
        <w:rFonts w:ascii="Arial" w:hAnsi="Arial" w:cs="Arial"/>
        <w:i/>
        <w:iCs/>
        <w:noProof/>
        <w:sz w:val="22"/>
        <w:szCs w:val="22"/>
        <w:lang w:val="es-MX" w:eastAsia="es-MX"/>
      </w:rPr>
    </w:pPr>
    <w:r>
      <w:rPr>
        <w:noProof/>
        <w:lang w:val="es-MX" w:eastAsia="es-MX"/>
      </w:rPr>
      <w:tab/>
    </w:r>
    <w:r w:rsidR="002A3A9D" w:rsidRPr="00255C00">
      <w:rPr>
        <w:noProof/>
        <w:lang w:val="es-MX" w:eastAsia="es-MX"/>
      </w:rPr>
      <w:t xml:space="preserve"> </w:t>
    </w:r>
    <w:r w:rsidR="002A3A9D">
      <w:rPr>
        <w:noProof/>
        <w:lang w:val="es-MX" w:eastAsia="es-MX"/>
      </w:rPr>
      <w:tab/>
    </w:r>
    <w:r w:rsidR="002A3A9D" w:rsidRPr="00F437C9">
      <w:rPr>
        <w:rFonts w:ascii="Arial" w:hAnsi="Arial" w:cs="Arial"/>
        <w:i/>
        <w:iCs/>
        <w:noProof/>
        <w:sz w:val="22"/>
        <w:szCs w:val="22"/>
        <w:lang w:val="es-MX" w:eastAsia="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67DE" w14:textId="77777777" w:rsidR="00E14695" w:rsidRDefault="002A3A9D">
    <w:pPr>
      <w:pStyle w:val="Encabezado"/>
    </w:pPr>
    <w:r>
      <w:rPr>
        <w:noProof/>
        <w:lang w:val="es-MX" w:eastAsia="es-MX"/>
      </w:rPr>
      <w:drawing>
        <wp:anchor distT="0" distB="0" distL="114300" distR="114300" simplePos="0" relativeHeight="251657216" behindDoc="0" locked="0" layoutInCell="1" allowOverlap="1" wp14:anchorId="31D29F24" wp14:editId="783007C2">
          <wp:simplePos x="0" y="0"/>
          <wp:positionH relativeFrom="column">
            <wp:posOffset>1965325</wp:posOffset>
          </wp:positionH>
          <wp:positionV relativeFrom="paragraph">
            <wp:posOffset>-311150</wp:posOffset>
          </wp:positionV>
          <wp:extent cx="914400" cy="847725"/>
          <wp:effectExtent l="0" t="0" r="0" b="0"/>
          <wp:wrapSquare wrapText="bothSides"/>
          <wp:docPr id="20" name="irc_mi" descr="http://vozcharra.com/wp-content/uploads/2012/10/Huichapan-Pueblo-Mági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vozcharra.com/wp-content/uploads/2012/10/Huichapan-Pueblo-Mágic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0" behindDoc="1" locked="0" layoutInCell="1" allowOverlap="1" wp14:anchorId="65A69BF4" wp14:editId="43B9D0DB">
          <wp:simplePos x="0" y="0"/>
          <wp:positionH relativeFrom="column">
            <wp:posOffset>4244975</wp:posOffset>
          </wp:positionH>
          <wp:positionV relativeFrom="paragraph">
            <wp:posOffset>-263525</wp:posOffset>
          </wp:positionV>
          <wp:extent cx="1695450" cy="758825"/>
          <wp:effectExtent l="0" t="0" r="0" b="0"/>
          <wp:wrapNone/>
          <wp:docPr id="19" name="Imagen 6" descr="C:\Users\Falcon\Pictures\LOGO HUICHAPAN 2016 -20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C:\Users\Falcon\Pictures\LOGO HUICHAPAN 2016 -2020.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4A8E4D01" wp14:editId="502D0B56">
          <wp:simplePos x="0" y="0"/>
          <wp:positionH relativeFrom="column">
            <wp:posOffset>-609600</wp:posOffset>
          </wp:positionH>
          <wp:positionV relativeFrom="paragraph">
            <wp:posOffset>-292100</wp:posOffset>
          </wp:positionV>
          <wp:extent cx="1510030" cy="876935"/>
          <wp:effectExtent l="0" t="0" r="0" b="0"/>
          <wp:wrapThrough wrapText="bothSides">
            <wp:wrapPolygon edited="0">
              <wp:start x="0" y="0"/>
              <wp:lineTo x="0" y="21115"/>
              <wp:lineTo x="21255" y="21115"/>
              <wp:lineTo x="21255" y="0"/>
              <wp:lineTo x="0" y="0"/>
            </wp:wrapPolygon>
          </wp:wrapThrough>
          <wp:docPr id="1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03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D854C" w14:textId="77777777" w:rsidR="00E14695" w:rsidRDefault="002A3A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401"/>
    <w:multiLevelType w:val="hybridMultilevel"/>
    <w:tmpl w:val="0B7845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BE4033"/>
    <w:multiLevelType w:val="multilevel"/>
    <w:tmpl w:val="831684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69F1"/>
    <w:multiLevelType w:val="hybridMultilevel"/>
    <w:tmpl w:val="0E62493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DBA4FD2"/>
    <w:multiLevelType w:val="hybridMultilevel"/>
    <w:tmpl w:val="CF6860D0"/>
    <w:lvl w:ilvl="0" w:tplc="080A0001">
      <w:start w:val="1"/>
      <w:numFmt w:val="bullet"/>
      <w:lvlText w:val=""/>
      <w:lvlJc w:val="left"/>
      <w:pPr>
        <w:ind w:left="4320" w:hanging="360"/>
      </w:pPr>
      <w:rPr>
        <w:rFonts w:ascii="Symbol" w:hAnsi="Symbol" w:hint="default"/>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4" w15:restartNumberingAfterBreak="0">
    <w:nsid w:val="0DC1645F"/>
    <w:multiLevelType w:val="hybridMultilevel"/>
    <w:tmpl w:val="F40AAF80"/>
    <w:lvl w:ilvl="0" w:tplc="3820B5BA">
      <w:numFmt w:val="bullet"/>
      <w:lvlText w:val="•"/>
      <w:lvlJc w:val="left"/>
      <w:pPr>
        <w:ind w:left="360" w:hanging="360"/>
      </w:pPr>
      <w:rPr>
        <w:rFonts w:ascii="Arial" w:eastAsia="Times New Roman" w:hAnsi="Arial" w:cs="Arial" w:hint="default"/>
      </w:rPr>
    </w:lvl>
    <w:lvl w:ilvl="1" w:tplc="3820B5BA">
      <w:numFmt w:val="bullet"/>
      <w:lvlText w:val="•"/>
      <w:lvlJc w:val="left"/>
      <w:pPr>
        <w:ind w:left="732" w:hanging="360"/>
      </w:pPr>
      <w:rPr>
        <w:rFonts w:ascii="Arial" w:eastAsia="Times New Roman" w:hAnsi="Arial" w:cs="Arial" w:hint="default"/>
      </w:rPr>
    </w:lvl>
    <w:lvl w:ilvl="2" w:tplc="080A0005">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5" w15:restartNumberingAfterBreak="0">
    <w:nsid w:val="10ED043F"/>
    <w:multiLevelType w:val="multilevel"/>
    <w:tmpl w:val="25161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2A0130"/>
    <w:multiLevelType w:val="hybridMultilevel"/>
    <w:tmpl w:val="8BB62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8A396B"/>
    <w:multiLevelType w:val="hybridMultilevel"/>
    <w:tmpl w:val="11100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0A6837"/>
    <w:multiLevelType w:val="hybridMultilevel"/>
    <w:tmpl w:val="A3E4FC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6A75ED"/>
    <w:multiLevelType w:val="hybridMultilevel"/>
    <w:tmpl w:val="CF78E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C45EB"/>
    <w:multiLevelType w:val="hybridMultilevel"/>
    <w:tmpl w:val="23389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442EF"/>
    <w:multiLevelType w:val="hybridMultilevel"/>
    <w:tmpl w:val="0924F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677237"/>
    <w:multiLevelType w:val="hybridMultilevel"/>
    <w:tmpl w:val="11427254"/>
    <w:lvl w:ilvl="0" w:tplc="3820B5B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3536EF"/>
    <w:multiLevelType w:val="hybridMultilevel"/>
    <w:tmpl w:val="5DAE4B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C5455D3"/>
    <w:multiLevelType w:val="hybridMultilevel"/>
    <w:tmpl w:val="FF7C05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F6331"/>
    <w:multiLevelType w:val="hybridMultilevel"/>
    <w:tmpl w:val="25E888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F17E3F"/>
    <w:multiLevelType w:val="hybridMultilevel"/>
    <w:tmpl w:val="0624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6615E"/>
    <w:multiLevelType w:val="hybridMultilevel"/>
    <w:tmpl w:val="1DE8B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D476DB"/>
    <w:multiLevelType w:val="hybridMultilevel"/>
    <w:tmpl w:val="CAC6AF58"/>
    <w:lvl w:ilvl="0" w:tplc="080A0001">
      <w:start w:val="1"/>
      <w:numFmt w:val="bullet"/>
      <w:lvlText w:val=""/>
      <w:lvlJc w:val="left"/>
      <w:pPr>
        <w:ind w:left="720" w:hanging="360"/>
      </w:pPr>
      <w:rPr>
        <w:rFonts w:ascii="Symbol" w:hAnsi="Symbol" w:hint="default"/>
      </w:rPr>
    </w:lvl>
    <w:lvl w:ilvl="1" w:tplc="4BB60690">
      <w:start w:val="1"/>
      <w:numFmt w:val="bullet"/>
      <w:lvlText w:val=""/>
      <w:lvlJc w:val="left"/>
      <w:pPr>
        <w:ind w:left="1785" w:hanging="705"/>
      </w:pPr>
      <w:rPr>
        <w:rFonts w:ascii="Wingdings" w:eastAsia="Times New Roman" w:hAnsi="Wingding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DC557F"/>
    <w:multiLevelType w:val="hybridMultilevel"/>
    <w:tmpl w:val="C85CE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E42F9E"/>
    <w:multiLevelType w:val="hybridMultilevel"/>
    <w:tmpl w:val="B3460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56775F"/>
    <w:multiLevelType w:val="hybridMultilevel"/>
    <w:tmpl w:val="A3AED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113791"/>
    <w:multiLevelType w:val="hybridMultilevel"/>
    <w:tmpl w:val="F618AA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DFC7ABC"/>
    <w:multiLevelType w:val="hybridMultilevel"/>
    <w:tmpl w:val="C374E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2414F3"/>
    <w:multiLevelType w:val="hybridMultilevel"/>
    <w:tmpl w:val="AFEC9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64409"/>
    <w:multiLevelType w:val="hybridMultilevel"/>
    <w:tmpl w:val="B21A1B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F7734D6"/>
    <w:multiLevelType w:val="hybridMultilevel"/>
    <w:tmpl w:val="76840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C81497"/>
    <w:multiLevelType w:val="hybridMultilevel"/>
    <w:tmpl w:val="4E1025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7091693"/>
    <w:multiLevelType w:val="hybridMultilevel"/>
    <w:tmpl w:val="748C84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7AD14DD"/>
    <w:multiLevelType w:val="hybridMultilevel"/>
    <w:tmpl w:val="170699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87E07EC"/>
    <w:multiLevelType w:val="hybridMultilevel"/>
    <w:tmpl w:val="10A042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0F0C1B"/>
    <w:multiLevelType w:val="hybridMultilevel"/>
    <w:tmpl w:val="6BE0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5C171E"/>
    <w:multiLevelType w:val="hybridMultilevel"/>
    <w:tmpl w:val="44389B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5A4991"/>
    <w:multiLevelType w:val="hybridMultilevel"/>
    <w:tmpl w:val="E0EAF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35B7A"/>
    <w:multiLevelType w:val="hybridMultilevel"/>
    <w:tmpl w:val="3E4E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F30DB7"/>
    <w:multiLevelType w:val="hybridMultilevel"/>
    <w:tmpl w:val="CBD8990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8301AF9"/>
    <w:multiLevelType w:val="hybridMultilevel"/>
    <w:tmpl w:val="565C8598"/>
    <w:lvl w:ilvl="0" w:tplc="080A0001">
      <w:start w:val="1"/>
      <w:numFmt w:val="bullet"/>
      <w:lvlText w:val=""/>
      <w:lvlJc w:val="left"/>
      <w:pPr>
        <w:ind w:left="720" w:hanging="360"/>
      </w:pPr>
      <w:rPr>
        <w:rFonts w:ascii="Symbol" w:hAnsi="Symbol" w:hint="default"/>
      </w:rPr>
    </w:lvl>
    <w:lvl w:ilvl="1" w:tplc="7FCE83EA">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85529A"/>
    <w:multiLevelType w:val="hybridMultilevel"/>
    <w:tmpl w:val="3D987A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A071A0"/>
    <w:multiLevelType w:val="hybridMultilevel"/>
    <w:tmpl w:val="CC5C76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DB2DC7"/>
    <w:multiLevelType w:val="hybridMultilevel"/>
    <w:tmpl w:val="DE74C5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0"/>
  </w:num>
  <w:num w:numId="4">
    <w:abstractNumId w:val="18"/>
  </w:num>
  <w:num w:numId="5">
    <w:abstractNumId w:val="20"/>
  </w:num>
  <w:num w:numId="6">
    <w:abstractNumId w:val="37"/>
  </w:num>
  <w:num w:numId="7">
    <w:abstractNumId w:val="33"/>
  </w:num>
  <w:num w:numId="8">
    <w:abstractNumId w:val="24"/>
  </w:num>
  <w:num w:numId="9">
    <w:abstractNumId w:val="11"/>
  </w:num>
  <w:num w:numId="10">
    <w:abstractNumId w:val="9"/>
  </w:num>
  <w:num w:numId="11">
    <w:abstractNumId w:val="36"/>
  </w:num>
  <w:num w:numId="12">
    <w:abstractNumId w:val="23"/>
  </w:num>
  <w:num w:numId="13">
    <w:abstractNumId w:val="25"/>
  </w:num>
  <w:num w:numId="14">
    <w:abstractNumId w:val="39"/>
  </w:num>
  <w:num w:numId="15">
    <w:abstractNumId w:val="26"/>
  </w:num>
  <w:num w:numId="16">
    <w:abstractNumId w:val="7"/>
  </w:num>
  <w:num w:numId="17">
    <w:abstractNumId w:val="34"/>
  </w:num>
  <w:num w:numId="18">
    <w:abstractNumId w:val="6"/>
  </w:num>
  <w:num w:numId="19">
    <w:abstractNumId w:val="1"/>
  </w:num>
  <w:num w:numId="20">
    <w:abstractNumId w:val="16"/>
  </w:num>
  <w:num w:numId="21">
    <w:abstractNumId w:val="3"/>
  </w:num>
  <w:num w:numId="22">
    <w:abstractNumId w:val="0"/>
  </w:num>
  <w:num w:numId="23">
    <w:abstractNumId w:val="30"/>
  </w:num>
  <w:num w:numId="24">
    <w:abstractNumId w:val="15"/>
  </w:num>
  <w:num w:numId="25">
    <w:abstractNumId w:val="29"/>
  </w:num>
  <w:num w:numId="26">
    <w:abstractNumId w:val="8"/>
  </w:num>
  <w:num w:numId="27">
    <w:abstractNumId w:val="35"/>
  </w:num>
  <w:num w:numId="28">
    <w:abstractNumId w:val="13"/>
  </w:num>
  <w:num w:numId="29">
    <w:abstractNumId w:val="27"/>
  </w:num>
  <w:num w:numId="30">
    <w:abstractNumId w:val="28"/>
  </w:num>
  <w:num w:numId="31">
    <w:abstractNumId w:val="22"/>
  </w:num>
  <w:num w:numId="32">
    <w:abstractNumId w:val="5"/>
  </w:num>
  <w:num w:numId="33">
    <w:abstractNumId w:val="17"/>
  </w:num>
  <w:num w:numId="34">
    <w:abstractNumId w:val="2"/>
  </w:num>
  <w:num w:numId="35">
    <w:abstractNumId w:val="14"/>
  </w:num>
  <w:num w:numId="36">
    <w:abstractNumId w:val="31"/>
  </w:num>
  <w:num w:numId="37">
    <w:abstractNumId w:val="32"/>
  </w:num>
  <w:num w:numId="38">
    <w:abstractNumId w:val="38"/>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9D"/>
    <w:rsid w:val="001004C0"/>
    <w:rsid w:val="00187DA5"/>
    <w:rsid w:val="00466B27"/>
    <w:rsid w:val="004A3D7B"/>
    <w:rsid w:val="0053074C"/>
    <w:rsid w:val="0068379D"/>
    <w:rsid w:val="006C2AC3"/>
    <w:rsid w:val="00827676"/>
    <w:rsid w:val="00A01914"/>
    <w:rsid w:val="00AB5114"/>
    <w:rsid w:val="00C350E5"/>
    <w:rsid w:val="00C959AF"/>
    <w:rsid w:val="00DD2074"/>
    <w:rsid w:val="00EB059F"/>
    <w:rsid w:val="00EF5692"/>
    <w:rsid w:val="00F87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8EA9F"/>
  <w15:chartTrackingRefBased/>
  <w15:docId w15:val="{9F511BED-4CB3-4B93-AF2C-FC20E64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68379D"/>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379D"/>
    <w:rPr>
      <w:rFonts w:ascii="Times New Roman" w:eastAsia="Times New Roman" w:hAnsi="Times New Roman" w:cs="Times New Roman"/>
      <w:b/>
      <w:bCs/>
      <w:sz w:val="36"/>
      <w:szCs w:val="36"/>
      <w:lang w:eastAsia="es-MX"/>
    </w:rPr>
  </w:style>
  <w:style w:type="paragraph" w:styleId="Textocomentario">
    <w:name w:val="annotation text"/>
    <w:basedOn w:val="Normal"/>
    <w:link w:val="TextocomentarioCar"/>
    <w:rsid w:val="0068379D"/>
    <w:rPr>
      <w:sz w:val="20"/>
      <w:szCs w:val="20"/>
      <w:lang w:val="es-MX"/>
    </w:rPr>
  </w:style>
  <w:style w:type="character" w:customStyle="1" w:styleId="TextocomentarioCar">
    <w:name w:val="Texto comentario Car"/>
    <w:basedOn w:val="Fuentedeprrafopredeter"/>
    <w:link w:val="Textocomentario"/>
    <w:rsid w:val="0068379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68379D"/>
    <w:pPr>
      <w:widowControl w:val="0"/>
      <w:pBdr>
        <w:top w:val="single" w:sz="6" w:space="1" w:color="auto"/>
        <w:left w:val="single" w:sz="6" w:space="1" w:color="auto"/>
        <w:bottom w:val="single" w:sz="6" w:space="1" w:color="auto"/>
        <w:right w:val="single" w:sz="6" w:space="1" w:color="auto"/>
      </w:pBdr>
      <w:spacing w:before="120"/>
      <w:jc w:val="both"/>
    </w:pPr>
    <w:rPr>
      <w:b/>
      <w:szCs w:val="20"/>
      <w:lang w:val="es-MX"/>
    </w:rPr>
  </w:style>
  <w:style w:type="character" w:customStyle="1" w:styleId="TextoindependienteCar">
    <w:name w:val="Texto independiente Car"/>
    <w:basedOn w:val="Fuentedeprrafopredeter"/>
    <w:link w:val="Textoindependiente"/>
    <w:rsid w:val="0068379D"/>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rsid w:val="0068379D"/>
    <w:pPr>
      <w:tabs>
        <w:tab w:val="center" w:pos="4419"/>
        <w:tab w:val="right" w:pos="8838"/>
      </w:tabs>
    </w:pPr>
  </w:style>
  <w:style w:type="character" w:customStyle="1" w:styleId="EncabezadoCar">
    <w:name w:val="Encabezado Car"/>
    <w:basedOn w:val="Fuentedeprrafopredeter"/>
    <w:link w:val="Encabezado"/>
    <w:uiPriority w:val="99"/>
    <w:rsid w:val="0068379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8379D"/>
    <w:pPr>
      <w:tabs>
        <w:tab w:val="center" w:pos="4419"/>
        <w:tab w:val="right" w:pos="8838"/>
      </w:tabs>
    </w:pPr>
  </w:style>
  <w:style w:type="character" w:customStyle="1" w:styleId="PiedepginaCar">
    <w:name w:val="Pie de página Car"/>
    <w:basedOn w:val="Fuentedeprrafopredeter"/>
    <w:link w:val="Piedepgina"/>
    <w:uiPriority w:val="99"/>
    <w:rsid w:val="0068379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68379D"/>
    <w:rPr>
      <w:rFonts w:ascii="Segoe UI" w:hAnsi="Segoe UI" w:cs="Segoe UI"/>
      <w:sz w:val="18"/>
      <w:szCs w:val="18"/>
    </w:rPr>
  </w:style>
  <w:style w:type="character" w:customStyle="1" w:styleId="TextodegloboCar">
    <w:name w:val="Texto de globo Car"/>
    <w:basedOn w:val="Fuentedeprrafopredeter"/>
    <w:link w:val="Textodeglobo"/>
    <w:rsid w:val="0068379D"/>
    <w:rPr>
      <w:rFonts w:ascii="Segoe UI" w:eastAsia="Times New Roman" w:hAnsi="Segoe UI" w:cs="Segoe UI"/>
      <w:sz w:val="18"/>
      <w:szCs w:val="18"/>
      <w:lang w:val="es-ES" w:eastAsia="es-ES"/>
    </w:rPr>
  </w:style>
  <w:style w:type="paragraph" w:styleId="Prrafodelista">
    <w:name w:val="List Paragraph"/>
    <w:basedOn w:val="Normal"/>
    <w:uiPriority w:val="34"/>
    <w:qFormat/>
    <w:rsid w:val="0068379D"/>
    <w:pPr>
      <w:ind w:left="708"/>
    </w:pPr>
  </w:style>
  <w:style w:type="paragraph" w:styleId="NormalWeb">
    <w:name w:val="Normal (Web)"/>
    <w:basedOn w:val="Normal"/>
    <w:uiPriority w:val="99"/>
    <w:unhideWhenUsed/>
    <w:rsid w:val="0068379D"/>
    <w:pPr>
      <w:spacing w:before="100" w:beforeAutospacing="1" w:after="100" w:afterAutospacing="1"/>
    </w:pPr>
    <w:rPr>
      <w:lang w:val="es-MX" w:eastAsia="es-MX"/>
    </w:rPr>
  </w:style>
  <w:style w:type="paragraph" w:styleId="Sinespaciado">
    <w:name w:val="No Spacing"/>
    <w:link w:val="SinespaciadoCar"/>
    <w:uiPriority w:val="1"/>
    <w:qFormat/>
    <w:rsid w:val="0068379D"/>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68379D"/>
    <w:rPr>
      <w:rFonts w:ascii="Calibri" w:eastAsia="Times New Roman" w:hAnsi="Calibri" w:cs="Times New Roman"/>
      <w:lang w:eastAsia="es-MX"/>
    </w:rPr>
  </w:style>
  <w:style w:type="table" w:styleId="Tablaconcuadrcula">
    <w:name w:val="Table Grid"/>
    <w:basedOn w:val="Tablanormal"/>
    <w:uiPriority w:val="39"/>
    <w:rsid w:val="0068379D"/>
    <w:pPr>
      <w:spacing w:after="0" w:line="240" w:lineRule="auto"/>
    </w:pPr>
    <w:rPr>
      <w:rFonts w:ascii="Times New Roman" w:eastAsia="Times New Roman" w:hAnsi="Times New Roman" w:cs="Times New Roman"/>
      <w:sz w:val="20"/>
      <w:szCs w:val="20"/>
      <w:lang w:val="es-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8379D"/>
    <w:rPr>
      <w:color w:val="0000FF"/>
      <w:u w:val="single"/>
    </w:rPr>
  </w:style>
  <w:style w:type="character" w:styleId="Textoennegrita">
    <w:name w:val="Strong"/>
    <w:uiPriority w:val="22"/>
    <w:qFormat/>
    <w:rsid w:val="0068379D"/>
    <w:rPr>
      <w:b/>
      <w:bCs/>
    </w:rPr>
  </w:style>
  <w:style w:type="paragraph" w:customStyle="1" w:styleId="firstitem">
    <w:name w:val="first_item"/>
    <w:basedOn w:val="Normal"/>
    <w:rsid w:val="0068379D"/>
    <w:pPr>
      <w:spacing w:before="100" w:beforeAutospacing="1" w:after="100" w:afterAutospacing="1"/>
    </w:pPr>
    <w:rPr>
      <w:lang w:val="es-MX" w:eastAsia="es-MX"/>
    </w:rPr>
  </w:style>
  <w:style w:type="paragraph" w:customStyle="1" w:styleId="lastitem">
    <w:name w:val="last_item"/>
    <w:basedOn w:val="Normal"/>
    <w:rsid w:val="0068379D"/>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466B27"/>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3136">
      <w:bodyDiv w:val="1"/>
      <w:marLeft w:val="0"/>
      <w:marRight w:val="0"/>
      <w:marTop w:val="0"/>
      <w:marBottom w:val="0"/>
      <w:divBdr>
        <w:top w:val="none" w:sz="0" w:space="0" w:color="auto"/>
        <w:left w:val="none" w:sz="0" w:space="0" w:color="auto"/>
        <w:bottom w:val="none" w:sz="0" w:space="0" w:color="auto"/>
        <w:right w:val="none" w:sz="0" w:space="0" w:color="auto"/>
      </w:divBdr>
    </w:div>
    <w:div w:id="431508719">
      <w:bodyDiv w:val="1"/>
      <w:marLeft w:val="0"/>
      <w:marRight w:val="0"/>
      <w:marTop w:val="0"/>
      <w:marBottom w:val="0"/>
      <w:divBdr>
        <w:top w:val="none" w:sz="0" w:space="0" w:color="auto"/>
        <w:left w:val="none" w:sz="0" w:space="0" w:color="auto"/>
        <w:bottom w:val="none" w:sz="0" w:space="0" w:color="auto"/>
        <w:right w:val="none" w:sz="0" w:space="0" w:color="auto"/>
      </w:divBdr>
    </w:div>
    <w:div w:id="449014810">
      <w:bodyDiv w:val="1"/>
      <w:marLeft w:val="0"/>
      <w:marRight w:val="0"/>
      <w:marTop w:val="0"/>
      <w:marBottom w:val="0"/>
      <w:divBdr>
        <w:top w:val="none" w:sz="0" w:space="0" w:color="auto"/>
        <w:left w:val="none" w:sz="0" w:space="0" w:color="auto"/>
        <w:bottom w:val="none" w:sz="0" w:space="0" w:color="auto"/>
        <w:right w:val="none" w:sz="0" w:space="0" w:color="auto"/>
      </w:divBdr>
    </w:div>
    <w:div w:id="490221480">
      <w:bodyDiv w:val="1"/>
      <w:marLeft w:val="0"/>
      <w:marRight w:val="0"/>
      <w:marTop w:val="0"/>
      <w:marBottom w:val="0"/>
      <w:divBdr>
        <w:top w:val="none" w:sz="0" w:space="0" w:color="auto"/>
        <w:left w:val="none" w:sz="0" w:space="0" w:color="auto"/>
        <w:bottom w:val="none" w:sz="0" w:space="0" w:color="auto"/>
        <w:right w:val="none" w:sz="0" w:space="0" w:color="auto"/>
      </w:divBdr>
    </w:div>
    <w:div w:id="530193511">
      <w:bodyDiv w:val="1"/>
      <w:marLeft w:val="0"/>
      <w:marRight w:val="0"/>
      <w:marTop w:val="0"/>
      <w:marBottom w:val="0"/>
      <w:divBdr>
        <w:top w:val="none" w:sz="0" w:space="0" w:color="auto"/>
        <w:left w:val="none" w:sz="0" w:space="0" w:color="auto"/>
        <w:bottom w:val="none" w:sz="0" w:space="0" w:color="auto"/>
        <w:right w:val="none" w:sz="0" w:space="0" w:color="auto"/>
      </w:divBdr>
    </w:div>
    <w:div w:id="613900149">
      <w:bodyDiv w:val="1"/>
      <w:marLeft w:val="0"/>
      <w:marRight w:val="0"/>
      <w:marTop w:val="0"/>
      <w:marBottom w:val="0"/>
      <w:divBdr>
        <w:top w:val="none" w:sz="0" w:space="0" w:color="auto"/>
        <w:left w:val="none" w:sz="0" w:space="0" w:color="auto"/>
        <w:bottom w:val="none" w:sz="0" w:space="0" w:color="auto"/>
        <w:right w:val="none" w:sz="0" w:space="0" w:color="auto"/>
      </w:divBdr>
    </w:div>
    <w:div w:id="737095542">
      <w:bodyDiv w:val="1"/>
      <w:marLeft w:val="0"/>
      <w:marRight w:val="0"/>
      <w:marTop w:val="0"/>
      <w:marBottom w:val="0"/>
      <w:divBdr>
        <w:top w:val="none" w:sz="0" w:space="0" w:color="auto"/>
        <w:left w:val="none" w:sz="0" w:space="0" w:color="auto"/>
        <w:bottom w:val="none" w:sz="0" w:space="0" w:color="auto"/>
        <w:right w:val="none" w:sz="0" w:space="0" w:color="auto"/>
      </w:divBdr>
    </w:div>
    <w:div w:id="887254725">
      <w:bodyDiv w:val="1"/>
      <w:marLeft w:val="0"/>
      <w:marRight w:val="0"/>
      <w:marTop w:val="0"/>
      <w:marBottom w:val="0"/>
      <w:divBdr>
        <w:top w:val="none" w:sz="0" w:space="0" w:color="auto"/>
        <w:left w:val="none" w:sz="0" w:space="0" w:color="auto"/>
        <w:bottom w:val="none" w:sz="0" w:space="0" w:color="auto"/>
        <w:right w:val="none" w:sz="0" w:space="0" w:color="auto"/>
      </w:divBdr>
    </w:div>
    <w:div w:id="1431505757">
      <w:bodyDiv w:val="1"/>
      <w:marLeft w:val="0"/>
      <w:marRight w:val="0"/>
      <w:marTop w:val="0"/>
      <w:marBottom w:val="0"/>
      <w:divBdr>
        <w:top w:val="none" w:sz="0" w:space="0" w:color="auto"/>
        <w:left w:val="none" w:sz="0" w:space="0" w:color="auto"/>
        <w:bottom w:val="none" w:sz="0" w:space="0" w:color="auto"/>
        <w:right w:val="none" w:sz="0" w:space="0" w:color="auto"/>
      </w:divBdr>
    </w:div>
    <w:div w:id="1486124599">
      <w:bodyDiv w:val="1"/>
      <w:marLeft w:val="0"/>
      <w:marRight w:val="0"/>
      <w:marTop w:val="0"/>
      <w:marBottom w:val="0"/>
      <w:divBdr>
        <w:top w:val="none" w:sz="0" w:space="0" w:color="auto"/>
        <w:left w:val="none" w:sz="0" w:space="0" w:color="auto"/>
        <w:bottom w:val="none" w:sz="0" w:space="0" w:color="auto"/>
        <w:right w:val="none" w:sz="0" w:space="0" w:color="auto"/>
      </w:divBdr>
    </w:div>
    <w:div w:id="15374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primerosauxilios.org/ojo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imerosauxilios.org/inmunologicas/informacion-sida.php" TargetMode="Externa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33</Pages>
  <Words>5464</Words>
  <Characters>30052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Caposa Huichapan</dc:creator>
  <cp:keywords/>
  <dc:description/>
  <cp:lastModifiedBy>Caposa Huichapan</cp:lastModifiedBy>
  <cp:revision>5</cp:revision>
  <cp:lastPrinted>2021-12-29T17:05:00Z</cp:lastPrinted>
  <dcterms:created xsi:type="dcterms:W3CDTF">2021-11-23T15:14:00Z</dcterms:created>
  <dcterms:modified xsi:type="dcterms:W3CDTF">2021-12-29T17:14:00Z</dcterms:modified>
</cp:coreProperties>
</file>