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550758293"/>
        <w:docPartObj>
          <w:docPartGallery w:val="Cover Pages"/>
          <w:docPartUnique/>
        </w:docPartObj>
      </w:sdtPr>
      <w:sdtEndPr>
        <w:rPr>
          <w:rFonts w:ascii="Arial" w:hAnsi="Arial" w:cs="Arial"/>
          <w:b/>
          <w:sz w:val="40"/>
          <w:szCs w:val="36"/>
        </w:rPr>
      </w:sdtEndPr>
      <w:sdtContent>
        <w:p w14:paraId="7093824C" w14:textId="77777777" w:rsidR="008B52D1" w:rsidRPr="008B52D1" w:rsidRDefault="008B52D1" w:rsidP="008B52D1">
          <w:r w:rsidRPr="00D111B3">
            <w:rPr>
              <w:rFonts w:ascii="Century Gothic" w:hAnsi="Century Gothic"/>
              <w:noProof/>
              <w:sz w:val="24"/>
              <w:szCs w:val="24"/>
              <w:lang w:eastAsia="es-MX"/>
            </w:rPr>
            <w:drawing>
              <wp:anchor distT="0" distB="0" distL="114300" distR="114300" simplePos="0" relativeHeight="251691008" behindDoc="1" locked="0" layoutInCell="1" allowOverlap="1" wp14:anchorId="670377E9" wp14:editId="25C0496C">
                <wp:simplePos x="0" y="0"/>
                <wp:positionH relativeFrom="column">
                  <wp:posOffset>104775</wp:posOffset>
                </wp:positionH>
                <wp:positionV relativeFrom="paragraph">
                  <wp:posOffset>577676</wp:posOffset>
                </wp:positionV>
                <wp:extent cx="5612130" cy="2470785"/>
                <wp:effectExtent l="0" t="0" r="7620" b="5715"/>
                <wp:wrapTight wrapText="bothSides">
                  <wp:wrapPolygon edited="0">
                    <wp:start x="15910" y="0"/>
                    <wp:lineTo x="1613" y="167"/>
                    <wp:lineTo x="0" y="500"/>
                    <wp:lineTo x="0" y="15988"/>
                    <wp:lineTo x="10778" y="15988"/>
                    <wp:lineTo x="587" y="17153"/>
                    <wp:lineTo x="0" y="17153"/>
                    <wp:lineTo x="0" y="21483"/>
                    <wp:lineTo x="21556" y="21483"/>
                    <wp:lineTo x="21556" y="17153"/>
                    <wp:lineTo x="20969" y="17153"/>
                    <wp:lineTo x="10778" y="15988"/>
                    <wp:lineTo x="21556" y="15988"/>
                    <wp:lineTo x="21556" y="10658"/>
                    <wp:lineTo x="147" y="10658"/>
                    <wp:lineTo x="20383" y="9493"/>
                    <wp:lineTo x="21556" y="9493"/>
                    <wp:lineTo x="21409" y="7994"/>
                    <wp:lineTo x="20530" y="2665"/>
                    <wp:lineTo x="20676" y="666"/>
                    <wp:lineTo x="19796" y="167"/>
                    <wp:lineTo x="16497" y="0"/>
                    <wp:lineTo x="1591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24707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aconcuadrcula"/>
            <w:tblpPr w:leftFromText="141" w:rightFromText="141" w:vertAnchor="text" w:horzAnchor="page" w:tblpX="9286" w:tblpY="10780"/>
            <w:tblW w:w="1886" w:type="dxa"/>
            <w:tblLook w:val="04A0" w:firstRow="1" w:lastRow="0" w:firstColumn="1" w:lastColumn="0" w:noHBand="0" w:noVBand="1"/>
          </w:tblPr>
          <w:tblGrid>
            <w:gridCol w:w="1886"/>
          </w:tblGrid>
          <w:tr w:rsidR="00025F8D" w:rsidRPr="00E64A00" w14:paraId="2EA4AB00" w14:textId="77777777" w:rsidTr="00025F8D">
            <w:trPr>
              <w:trHeight w:val="352"/>
            </w:trPr>
            <w:tc>
              <w:tcPr>
                <w:tcW w:w="1886" w:type="dxa"/>
                <w:shd w:val="clear" w:color="auto" w:fill="auto"/>
              </w:tcPr>
              <w:p w14:paraId="56399D9A" w14:textId="77777777" w:rsidR="00025F8D" w:rsidRDefault="00025F8D" w:rsidP="00025F8D">
                <w:pPr>
                  <w:pStyle w:val="Encabezado"/>
                  <w:jc w:val="center"/>
                  <w:rPr>
                    <w:rFonts w:ascii="Gill Sans MT" w:hAnsi="Gill Sans MT"/>
                    <w:noProof/>
                    <w:sz w:val="18"/>
                    <w:szCs w:val="14"/>
                    <w:lang w:eastAsia="es-ES"/>
                  </w:rPr>
                </w:pPr>
                <w:bookmarkStart w:id="0" w:name="_Hlk88472717"/>
                <w:r w:rsidRPr="002046B3">
                  <w:rPr>
                    <w:rFonts w:ascii="Gill Sans MT" w:hAnsi="Gill Sans MT"/>
                    <w:noProof/>
                    <w:sz w:val="18"/>
                    <w:szCs w:val="14"/>
                    <w:lang w:eastAsia="es-ES"/>
                  </w:rPr>
                  <w:t>Código:</w:t>
                </w:r>
              </w:p>
              <w:p w14:paraId="7B600B76" w14:textId="77777777" w:rsidR="00025F8D" w:rsidRPr="002046B3" w:rsidRDefault="00025F8D" w:rsidP="00025F8D">
                <w:pPr>
                  <w:pStyle w:val="Encabezado"/>
                  <w:jc w:val="center"/>
                  <w:rPr>
                    <w:rFonts w:ascii="Gill Sans MT" w:hAnsi="Gill Sans MT"/>
                    <w:noProof/>
                    <w:sz w:val="18"/>
                    <w:szCs w:val="14"/>
                    <w:lang w:eastAsia="es-ES"/>
                  </w:rPr>
                </w:pPr>
                <w:r>
                  <w:rPr>
                    <w:rFonts w:ascii="Gill Sans MT" w:hAnsi="Gill Sans MT"/>
                    <w:noProof/>
                    <w:sz w:val="18"/>
                    <w:szCs w:val="14"/>
                    <w:lang w:eastAsia="es-ES"/>
                  </w:rPr>
                  <w:t>MHS-V3-21</w:t>
                </w:r>
              </w:p>
            </w:tc>
          </w:tr>
          <w:tr w:rsidR="00025F8D" w:rsidRPr="00E64A00" w14:paraId="19D14D3C" w14:textId="77777777" w:rsidTr="00025F8D">
            <w:trPr>
              <w:trHeight w:val="317"/>
            </w:trPr>
            <w:tc>
              <w:tcPr>
                <w:tcW w:w="1886" w:type="dxa"/>
                <w:shd w:val="clear" w:color="auto" w:fill="auto"/>
              </w:tcPr>
              <w:p w14:paraId="7E40DFA9" w14:textId="77777777" w:rsidR="00025F8D" w:rsidRPr="002046B3" w:rsidRDefault="00025F8D" w:rsidP="00025F8D">
                <w:pPr>
                  <w:pStyle w:val="Encabezado"/>
                  <w:jc w:val="both"/>
                  <w:rPr>
                    <w:rFonts w:ascii="Gill Sans MT" w:hAnsi="Gill Sans MT"/>
                    <w:noProof/>
                    <w:sz w:val="18"/>
                    <w:szCs w:val="14"/>
                    <w:lang w:eastAsia="es-ES"/>
                  </w:rPr>
                </w:pPr>
                <w:r>
                  <w:rPr>
                    <w:rFonts w:ascii="Gill Sans MT" w:hAnsi="Gill Sans MT"/>
                    <w:noProof/>
                    <w:sz w:val="18"/>
                    <w:szCs w:val="14"/>
                    <w:lang w:eastAsia="es-ES"/>
                  </w:rPr>
                  <w:t xml:space="preserve">Version:           0.3 </w:t>
                </w:r>
              </w:p>
            </w:tc>
          </w:tr>
          <w:tr w:rsidR="00025F8D" w:rsidRPr="00E64A00" w14:paraId="68EB8B69" w14:textId="77777777" w:rsidTr="00025F8D">
            <w:trPr>
              <w:trHeight w:val="474"/>
            </w:trPr>
            <w:tc>
              <w:tcPr>
                <w:tcW w:w="1886" w:type="dxa"/>
                <w:shd w:val="clear" w:color="auto" w:fill="auto"/>
              </w:tcPr>
              <w:p w14:paraId="0D8CAD93" w14:textId="21DBDD48" w:rsidR="00025F8D" w:rsidRPr="002046B3" w:rsidRDefault="00025F8D" w:rsidP="00025F8D">
                <w:pPr>
                  <w:jc w:val="center"/>
                  <w:rPr>
                    <w:rFonts w:ascii="Gill Sans MT" w:hAnsi="Gill Sans MT"/>
                    <w:noProof/>
                    <w:sz w:val="18"/>
                    <w:szCs w:val="14"/>
                    <w:lang w:eastAsia="es-ES"/>
                  </w:rPr>
                </w:pPr>
                <w:r>
                  <w:rPr>
                    <w:rFonts w:ascii="Gill Sans MT" w:hAnsi="Gill Sans MT"/>
                    <w:noProof/>
                    <w:sz w:val="18"/>
                    <w:szCs w:val="14"/>
                    <w:lang w:eastAsia="es-ES"/>
                  </w:rPr>
                  <w:t>Unidad Administrativa :29</w:t>
                </w:r>
                <w:r w:rsidR="005D32A8">
                  <w:rPr>
                    <w:rFonts w:ascii="Gill Sans MT" w:hAnsi="Gill Sans MT"/>
                    <w:noProof/>
                    <w:sz w:val="18"/>
                    <w:szCs w:val="14"/>
                    <w:lang w:eastAsia="es-ES"/>
                  </w:rPr>
                  <w:t>4</w:t>
                </w:r>
                <w:r>
                  <w:rPr>
                    <w:rFonts w:ascii="Gill Sans MT" w:hAnsi="Gill Sans MT"/>
                    <w:noProof/>
                    <w:sz w:val="18"/>
                    <w:szCs w:val="14"/>
                    <w:lang w:eastAsia="es-ES"/>
                  </w:rPr>
                  <w:t>1</w:t>
                </w:r>
              </w:p>
            </w:tc>
          </w:tr>
        </w:tbl>
        <w:bookmarkEnd w:id="0"/>
        <w:p w14:paraId="58998C9E" w14:textId="7F61A86F" w:rsidR="00B7234D" w:rsidRPr="00406C44" w:rsidRDefault="00B7234D">
          <w:pPr>
            <w:rPr>
              <w:rFonts w:ascii="Century Gothic" w:hAnsi="Century Gothic"/>
              <w:noProof/>
              <w:sz w:val="24"/>
              <w:szCs w:val="24"/>
              <w:lang w:eastAsia="es-MX"/>
            </w:rPr>
          </w:pPr>
          <w:r w:rsidRPr="00D111B3">
            <w:rPr>
              <w:rFonts w:ascii="Century Gothic" w:hAnsi="Century Gothic"/>
              <w:noProof/>
              <w:sz w:val="24"/>
              <w:szCs w:val="24"/>
              <w:lang w:eastAsia="es-MX"/>
            </w:rPr>
            <mc:AlternateContent>
              <mc:Choice Requires="wps">
                <w:drawing>
                  <wp:anchor distT="0" distB="0" distL="114300" distR="114300" simplePos="0" relativeHeight="251693056" behindDoc="0" locked="0" layoutInCell="1" allowOverlap="1" wp14:anchorId="0B33771C" wp14:editId="0C2BDAD5">
                    <wp:simplePos x="0" y="0"/>
                    <wp:positionH relativeFrom="column">
                      <wp:posOffset>4785</wp:posOffset>
                    </wp:positionH>
                    <wp:positionV relativeFrom="paragraph">
                      <wp:posOffset>3243832</wp:posOffset>
                    </wp:positionV>
                    <wp:extent cx="5720080" cy="666115"/>
                    <wp:effectExtent l="0" t="0" r="0" b="8255"/>
                    <wp:wrapNone/>
                    <wp:docPr id="28" name="Cuadro de texto 28"/>
                    <wp:cNvGraphicFramePr/>
                    <a:graphic xmlns:a="http://schemas.openxmlformats.org/drawingml/2006/main">
                      <a:graphicData uri="http://schemas.microsoft.com/office/word/2010/wordprocessingShape">
                        <wps:wsp>
                          <wps:cNvSpPr txBox="1"/>
                          <wps:spPr>
                            <a:xfrm>
                              <a:off x="0" y="0"/>
                              <a:ext cx="5720080" cy="666115"/>
                            </a:xfrm>
                            <a:prstGeom prst="rect">
                              <a:avLst/>
                            </a:prstGeom>
                            <a:noFill/>
                            <a:ln>
                              <a:noFill/>
                            </a:ln>
                            <a:effectLst/>
                          </wps:spPr>
                          <wps:txbx>
                            <w:txbxContent>
                              <w:p w14:paraId="6E110E7A" w14:textId="77C2D736" w:rsidR="0058610E" w:rsidRPr="00D111B3" w:rsidRDefault="0058610E" w:rsidP="00B7234D">
                                <w:pPr>
                                  <w:pStyle w:val="Encabezado"/>
                                  <w:jc w:val="center"/>
                                  <w:rPr>
                                    <w:rFonts w:ascii="Century Gothic" w:hAnsi="Century Gothic"/>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Manual de Higiene y Seguridad</w:t>
                                </w:r>
                                <w:r w:rsidRPr="00D111B3">
                                  <w:rPr>
                                    <w:rFonts w:ascii="Century Gothic" w:hAnsi="Century Gothic"/>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la Comisión de Agua Potable, Alcantarillado y Saneamiento del Municipio de Huichapan Hgo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B33771C" id="_x0000_t202" coordsize="21600,21600" o:spt="202" path="m,l,21600r21600,l21600,xe">
                    <v:stroke joinstyle="miter"/>
                    <v:path gradientshapeok="t" o:connecttype="rect"/>
                  </v:shapetype>
                  <v:shape id="Cuadro de texto 28" o:spid="_x0000_s1026" type="#_x0000_t202" style="position:absolute;margin-left:.4pt;margin-top:255.4pt;width:450.4pt;height:52.4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" filled="f" stroked="f">
                    <v:textbox style="mso-fit-shape-to-text:t">
                      <w:txbxContent>
                        <w:p w14:paraId="6E110E7A" w14:textId="77C2D736" w:rsidR="0058610E" w:rsidRPr="00D111B3" w:rsidRDefault="0058610E" w:rsidP="00B7234D">
                          <w:pPr>
                            <w:pStyle w:val="Encabezado"/>
                            <w:jc w:val="center"/>
                            <w:rPr>
                              <w:rFonts w:ascii="Century Gothic" w:hAnsi="Century Gothic"/>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Manual de Higiene y Seguridad</w:t>
                          </w:r>
                          <w:r w:rsidRPr="00D111B3">
                            <w:rPr>
                              <w:rFonts w:ascii="Century Gothic" w:hAnsi="Century Gothic"/>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la Comisión de Agua Potable, Alcantarillado y Saneamiento del Municipio de Huichapan Hgo</w:t>
                          </w:r>
                        </w:p>
                      </w:txbxContent>
                    </v:textbox>
                  </v:shape>
                </w:pict>
              </mc:Fallback>
            </mc:AlternateContent>
          </w:r>
          <w:r w:rsidR="00FA11C0">
            <w:rPr>
              <w:rFonts w:ascii="Arial" w:hAnsi="Arial" w:cs="Arial"/>
              <w:b/>
              <w:sz w:val="40"/>
              <w:szCs w:val="36"/>
            </w:rPr>
            <w:br w:type="page"/>
          </w:r>
        </w:p>
        <w:tbl>
          <w:tblPr>
            <w:tblStyle w:val="Tablaconcuadrcula"/>
            <w:tblpPr w:leftFromText="141" w:rightFromText="141" w:vertAnchor="page" w:horzAnchor="margin" w:tblpY="3106"/>
            <w:tblW w:w="8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469"/>
          </w:tblGrid>
          <w:tr w:rsidR="00FE1C93" w:rsidRPr="00D73F45" w14:paraId="6602663B" w14:textId="77777777" w:rsidTr="00F029E5">
            <w:trPr>
              <w:trHeight w:val="271"/>
            </w:trPr>
            <w:tc>
              <w:tcPr>
                <w:tcW w:w="8359" w:type="dxa"/>
              </w:tcPr>
              <w:p w14:paraId="54573876" w14:textId="77777777" w:rsidR="00FE1C93" w:rsidRPr="00D73F45" w:rsidRDefault="00FE1C93" w:rsidP="0022150E">
                <w:pPr>
                  <w:rPr>
                    <w:lang w:val="es-ES"/>
                  </w:rPr>
                </w:pPr>
                <w:bookmarkStart w:id="1" w:name="_Hlk87951104"/>
                <w:r w:rsidRPr="00D73F45">
                  <w:rPr>
                    <w:lang w:val="es-ES"/>
                  </w:rPr>
                  <w:lastRenderedPageBreak/>
                  <w:t>1.-INTRODUCCIÓN …………………………………………………………………………………………………………</w:t>
                </w:r>
                <w:r>
                  <w:rPr>
                    <w:lang w:val="es-ES"/>
                  </w:rPr>
                  <w:t>……</w:t>
                </w:r>
              </w:p>
            </w:tc>
            <w:tc>
              <w:tcPr>
                <w:tcW w:w="469" w:type="dxa"/>
              </w:tcPr>
              <w:p w14:paraId="311DF9BC" w14:textId="77777777" w:rsidR="00FE1C93" w:rsidRPr="00D73F45" w:rsidRDefault="00FE1C93" w:rsidP="0022150E">
                <w:pPr>
                  <w:rPr>
                    <w:lang w:val="es-ES"/>
                  </w:rPr>
                </w:pPr>
                <w:r w:rsidRPr="00D73F45">
                  <w:rPr>
                    <w:lang w:val="es-ES"/>
                  </w:rPr>
                  <w:t>2</w:t>
                </w:r>
              </w:p>
            </w:tc>
          </w:tr>
          <w:tr w:rsidR="00FE1C93" w:rsidRPr="00D73F45" w14:paraId="4E1A92B6" w14:textId="77777777" w:rsidTr="00F029E5">
            <w:trPr>
              <w:trHeight w:val="271"/>
            </w:trPr>
            <w:tc>
              <w:tcPr>
                <w:tcW w:w="8359" w:type="dxa"/>
              </w:tcPr>
              <w:p w14:paraId="0518C379" w14:textId="77777777" w:rsidR="00FE1C93" w:rsidRPr="00D73F45" w:rsidRDefault="00FE1C93" w:rsidP="0022150E">
                <w:pPr>
                  <w:rPr>
                    <w:lang w:val="es-ES"/>
                  </w:rPr>
                </w:pPr>
                <w:r w:rsidRPr="00D73F45">
                  <w:rPr>
                    <w:lang w:val="es-ES"/>
                  </w:rPr>
                  <w:t>2.-OBJETIVO</w:t>
                </w:r>
                <w:r>
                  <w:rPr>
                    <w:lang w:val="es-ES"/>
                  </w:rPr>
                  <w:t xml:space="preserve"> </w:t>
                </w:r>
                <w:r w:rsidRPr="00D73F45">
                  <w:rPr>
                    <w:lang w:val="es-ES"/>
                  </w:rPr>
                  <w:t>…………………………………………………………………………………………………</w:t>
                </w:r>
                <w:r>
                  <w:rPr>
                    <w:lang w:val="es-ES"/>
                  </w:rPr>
                  <w:t>……………………..</w:t>
                </w:r>
              </w:p>
            </w:tc>
            <w:tc>
              <w:tcPr>
                <w:tcW w:w="469" w:type="dxa"/>
              </w:tcPr>
              <w:p w14:paraId="220FAADD" w14:textId="77777777" w:rsidR="00FE1C93" w:rsidRPr="00D73F45" w:rsidRDefault="00FE1C93" w:rsidP="0022150E">
                <w:pPr>
                  <w:rPr>
                    <w:lang w:val="es-ES"/>
                  </w:rPr>
                </w:pPr>
                <w:r w:rsidRPr="00D73F45">
                  <w:rPr>
                    <w:lang w:val="es-ES"/>
                  </w:rPr>
                  <w:t>3</w:t>
                </w:r>
              </w:p>
            </w:tc>
          </w:tr>
          <w:tr w:rsidR="00FE1C93" w:rsidRPr="00D73F45" w14:paraId="5FAF13A5" w14:textId="77777777" w:rsidTr="00F029E5">
            <w:trPr>
              <w:trHeight w:val="271"/>
            </w:trPr>
            <w:tc>
              <w:tcPr>
                <w:tcW w:w="8359" w:type="dxa"/>
              </w:tcPr>
              <w:p w14:paraId="6C7B3352" w14:textId="77777777" w:rsidR="00FE1C93" w:rsidRPr="00D73F45" w:rsidRDefault="00FE1C93" w:rsidP="0022150E">
                <w:pPr>
                  <w:rPr>
                    <w:lang w:val="es-ES"/>
                  </w:rPr>
                </w:pPr>
                <w:r w:rsidRPr="00D73F45">
                  <w:rPr>
                    <w:lang w:val="es-ES"/>
                  </w:rPr>
                  <w:t>3.- FUNCIONES</w:t>
                </w:r>
                <w:r>
                  <w:rPr>
                    <w:lang w:val="es-ES"/>
                  </w:rPr>
                  <w:t xml:space="preserve"> </w:t>
                </w:r>
                <w:r w:rsidRPr="00D73F45">
                  <w:rPr>
                    <w:lang w:val="es-ES"/>
                  </w:rPr>
                  <w:t>………………………………………………………………………………………………</w:t>
                </w:r>
                <w:r>
                  <w:rPr>
                    <w:lang w:val="es-ES"/>
                  </w:rPr>
                  <w:t>…………………….</w:t>
                </w:r>
              </w:p>
            </w:tc>
            <w:tc>
              <w:tcPr>
                <w:tcW w:w="469" w:type="dxa"/>
              </w:tcPr>
              <w:p w14:paraId="4D6CBD82" w14:textId="77777777" w:rsidR="00FE1C93" w:rsidRPr="00D73F45" w:rsidRDefault="00FE1C93" w:rsidP="0022150E">
                <w:pPr>
                  <w:rPr>
                    <w:lang w:val="es-ES"/>
                  </w:rPr>
                </w:pPr>
                <w:r w:rsidRPr="00D73F45">
                  <w:rPr>
                    <w:lang w:val="es-ES"/>
                  </w:rPr>
                  <w:t>4</w:t>
                </w:r>
              </w:p>
            </w:tc>
          </w:tr>
          <w:tr w:rsidR="00FE1C93" w:rsidRPr="00D73F45" w14:paraId="54F2B454" w14:textId="77777777" w:rsidTr="00F029E5">
            <w:trPr>
              <w:trHeight w:val="271"/>
            </w:trPr>
            <w:tc>
              <w:tcPr>
                <w:tcW w:w="8359" w:type="dxa"/>
              </w:tcPr>
              <w:p w14:paraId="5A917E9A" w14:textId="77777777" w:rsidR="00FE1C93" w:rsidRPr="00D73F45" w:rsidRDefault="00FE1C93" w:rsidP="0022150E">
                <w:pPr>
                  <w:rPr>
                    <w:lang w:val="es-ES"/>
                  </w:rPr>
                </w:pPr>
                <w:r w:rsidRPr="00D73F45">
                  <w:rPr>
                    <w:lang w:val="es-ES"/>
                  </w:rPr>
                  <w:t>4.-NORMATIVIDAD</w:t>
                </w:r>
                <w:r>
                  <w:rPr>
                    <w:lang w:val="es-ES"/>
                  </w:rPr>
                  <w:t xml:space="preserve"> </w:t>
                </w:r>
                <w:r w:rsidRPr="00D73F45">
                  <w:rPr>
                    <w:lang w:val="es-ES"/>
                  </w:rPr>
                  <w:t>…………………………………………………………………………………………………</w:t>
                </w:r>
                <w:r>
                  <w:rPr>
                    <w:lang w:val="es-ES"/>
                  </w:rPr>
                  <w:t>……………</w:t>
                </w:r>
              </w:p>
            </w:tc>
            <w:tc>
              <w:tcPr>
                <w:tcW w:w="469" w:type="dxa"/>
              </w:tcPr>
              <w:p w14:paraId="1AB2B5BC" w14:textId="77777777" w:rsidR="00FE1C93" w:rsidRPr="00D73F45" w:rsidRDefault="00FE1C93" w:rsidP="0022150E">
                <w:pPr>
                  <w:rPr>
                    <w:lang w:val="es-ES"/>
                  </w:rPr>
                </w:pPr>
                <w:r w:rsidRPr="00D73F45">
                  <w:rPr>
                    <w:lang w:val="es-ES"/>
                  </w:rPr>
                  <w:t>5</w:t>
                </w:r>
              </w:p>
            </w:tc>
          </w:tr>
          <w:tr w:rsidR="00FE1C93" w:rsidRPr="00D73F45" w14:paraId="3484D48A" w14:textId="77777777" w:rsidTr="00F029E5">
            <w:trPr>
              <w:trHeight w:val="271"/>
            </w:trPr>
            <w:tc>
              <w:tcPr>
                <w:tcW w:w="8359" w:type="dxa"/>
              </w:tcPr>
              <w:p w14:paraId="7DFCDBD8" w14:textId="77777777" w:rsidR="00FE1C93" w:rsidRPr="00D73F45" w:rsidRDefault="00FE1C93" w:rsidP="0022150E">
                <w:pPr>
                  <w:rPr>
                    <w:lang w:val="es-ES"/>
                  </w:rPr>
                </w:pPr>
                <w:r w:rsidRPr="00D73F45">
                  <w:rPr>
                    <w:lang w:val="es-ES"/>
                  </w:rPr>
                  <w:t>5.- DERECHOS Y OBLIGACIONES DE LOS TRABAJADORES</w:t>
                </w:r>
                <w:r>
                  <w:rPr>
                    <w:lang w:val="es-ES"/>
                  </w:rPr>
                  <w:t xml:space="preserve"> </w:t>
                </w:r>
                <w:r w:rsidRPr="00D73F45">
                  <w:rPr>
                    <w:lang w:val="es-ES"/>
                  </w:rPr>
                  <w:t>……………………………………………………</w:t>
                </w:r>
                <w:r>
                  <w:rPr>
                    <w:lang w:val="es-ES"/>
                  </w:rPr>
                  <w:t>.</w:t>
                </w:r>
              </w:p>
            </w:tc>
            <w:tc>
              <w:tcPr>
                <w:tcW w:w="469" w:type="dxa"/>
              </w:tcPr>
              <w:p w14:paraId="688AEBCC" w14:textId="77777777" w:rsidR="00FE1C93" w:rsidRPr="00D73F45" w:rsidRDefault="00FE1C93" w:rsidP="0022150E">
                <w:pPr>
                  <w:rPr>
                    <w:lang w:val="es-ES"/>
                  </w:rPr>
                </w:pPr>
                <w:r w:rsidRPr="00D73F45">
                  <w:rPr>
                    <w:lang w:val="es-ES"/>
                  </w:rPr>
                  <w:t>6</w:t>
                </w:r>
              </w:p>
            </w:tc>
          </w:tr>
          <w:tr w:rsidR="00FE1C93" w:rsidRPr="00D73F45" w14:paraId="6BC4244C" w14:textId="77777777" w:rsidTr="00F029E5">
            <w:trPr>
              <w:trHeight w:val="256"/>
            </w:trPr>
            <w:tc>
              <w:tcPr>
                <w:tcW w:w="8359" w:type="dxa"/>
              </w:tcPr>
              <w:p w14:paraId="66DA8D65" w14:textId="77777777" w:rsidR="00FE1C93" w:rsidRPr="00D73F45" w:rsidRDefault="00FE1C93" w:rsidP="0022150E">
                <w:pPr>
                  <w:rPr>
                    <w:lang w:val="es-ES"/>
                  </w:rPr>
                </w:pPr>
                <w:r w:rsidRPr="00D73F45">
                  <w:rPr>
                    <w:lang w:val="es-ES"/>
                  </w:rPr>
                  <w:t>6.- SEGURIDAD</w:t>
                </w:r>
                <w:r>
                  <w:rPr>
                    <w:lang w:val="es-ES"/>
                  </w:rPr>
                  <w:t>……………………………………………………………………………………………………………………..</w:t>
                </w:r>
              </w:p>
            </w:tc>
            <w:tc>
              <w:tcPr>
                <w:tcW w:w="469" w:type="dxa"/>
              </w:tcPr>
              <w:p w14:paraId="696F3EAB" w14:textId="4CA12E34" w:rsidR="00FE1C93" w:rsidRPr="00D73F45" w:rsidRDefault="00194B2E" w:rsidP="0022150E">
                <w:pPr>
                  <w:rPr>
                    <w:lang w:val="es-ES"/>
                  </w:rPr>
                </w:pPr>
                <w:r>
                  <w:rPr>
                    <w:lang w:val="es-ES"/>
                  </w:rPr>
                  <w:t>7</w:t>
                </w:r>
              </w:p>
            </w:tc>
          </w:tr>
          <w:tr w:rsidR="00FE1C93" w:rsidRPr="00D73F45" w14:paraId="50523D9E" w14:textId="77777777" w:rsidTr="00F029E5">
            <w:trPr>
              <w:trHeight w:val="271"/>
            </w:trPr>
            <w:tc>
              <w:tcPr>
                <w:tcW w:w="8359" w:type="dxa"/>
              </w:tcPr>
              <w:p w14:paraId="5EB17350" w14:textId="5C536D49" w:rsidR="00FE1C93" w:rsidRPr="00D73F45" w:rsidRDefault="00FE1C93" w:rsidP="0022150E">
                <w:pPr>
                  <w:ind w:left="708"/>
                  <w:rPr>
                    <w:lang w:val="es-ES"/>
                  </w:rPr>
                </w:pPr>
                <w:r w:rsidRPr="00D73F45">
                  <w:rPr>
                    <w:lang w:val="es-ES"/>
                  </w:rPr>
                  <w:t>a) Lugares de trabajo. Orden y limpieza</w:t>
                </w:r>
                <w:r>
                  <w:rPr>
                    <w:lang w:val="es-ES"/>
                  </w:rPr>
                  <w:t xml:space="preserve"> </w:t>
                </w:r>
                <w:r w:rsidRPr="00D73F45">
                  <w:rPr>
                    <w:lang w:val="es-ES"/>
                  </w:rPr>
                  <w:t>…………………………………………………………………</w:t>
                </w:r>
                <w:r w:rsidR="0022150E">
                  <w:rPr>
                    <w:lang w:val="es-ES"/>
                  </w:rPr>
                  <w:t>.</w:t>
                </w:r>
              </w:p>
            </w:tc>
            <w:tc>
              <w:tcPr>
                <w:tcW w:w="469" w:type="dxa"/>
              </w:tcPr>
              <w:p w14:paraId="58A1C011" w14:textId="77777777" w:rsidR="00FE1C93" w:rsidRPr="00D73F45" w:rsidRDefault="00FE1C93" w:rsidP="0022150E">
                <w:pPr>
                  <w:rPr>
                    <w:lang w:val="es-ES"/>
                  </w:rPr>
                </w:pPr>
                <w:r w:rsidRPr="00D73F45">
                  <w:rPr>
                    <w:lang w:val="es-ES"/>
                  </w:rPr>
                  <w:t>9</w:t>
                </w:r>
              </w:p>
            </w:tc>
          </w:tr>
          <w:tr w:rsidR="00FE1C93" w:rsidRPr="00D73F45" w14:paraId="29ADC98D" w14:textId="77777777" w:rsidTr="00F029E5">
            <w:trPr>
              <w:trHeight w:val="271"/>
            </w:trPr>
            <w:tc>
              <w:tcPr>
                <w:tcW w:w="8359" w:type="dxa"/>
              </w:tcPr>
              <w:p w14:paraId="7E12B062" w14:textId="1711E930" w:rsidR="00FE1C93" w:rsidRPr="00D73F45" w:rsidRDefault="00FE1C93" w:rsidP="0022150E">
                <w:pPr>
                  <w:ind w:left="708"/>
                  <w:rPr>
                    <w:lang w:val="es-ES"/>
                  </w:rPr>
                </w:pPr>
                <w:r w:rsidRPr="00D73F45">
                  <w:rPr>
                    <w:lang w:val="es-ES"/>
                  </w:rPr>
                  <w:t>b) Maquinas y herramientas</w:t>
                </w:r>
                <w:r>
                  <w:rPr>
                    <w:lang w:val="es-ES"/>
                  </w:rPr>
                  <w:t xml:space="preserve"> </w:t>
                </w:r>
                <w:r w:rsidRPr="00D73F45">
                  <w:rPr>
                    <w:lang w:val="es-ES"/>
                  </w:rPr>
                  <w:t>……………………………………………………………………………………</w:t>
                </w:r>
              </w:p>
            </w:tc>
            <w:tc>
              <w:tcPr>
                <w:tcW w:w="469" w:type="dxa"/>
              </w:tcPr>
              <w:p w14:paraId="2E05A593" w14:textId="77777777" w:rsidR="00FE1C93" w:rsidRPr="00D73F45" w:rsidRDefault="00FE1C93" w:rsidP="0022150E">
                <w:pPr>
                  <w:rPr>
                    <w:lang w:val="es-ES"/>
                  </w:rPr>
                </w:pPr>
                <w:r w:rsidRPr="00D73F45">
                  <w:rPr>
                    <w:lang w:val="es-ES"/>
                  </w:rPr>
                  <w:t>10</w:t>
                </w:r>
              </w:p>
            </w:tc>
          </w:tr>
          <w:tr w:rsidR="00FE1C93" w:rsidRPr="00D73F45" w14:paraId="25586F4B" w14:textId="77777777" w:rsidTr="00F029E5">
            <w:trPr>
              <w:trHeight w:val="271"/>
            </w:trPr>
            <w:tc>
              <w:tcPr>
                <w:tcW w:w="8359" w:type="dxa"/>
              </w:tcPr>
              <w:p w14:paraId="0B19F533" w14:textId="54AC9543" w:rsidR="00FE1C93" w:rsidRPr="00D73F45" w:rsidRDefault="00FE1C93" w:rsidP="0022150E">
                <w:pPr>
                  <w:ind w:left="708"/>
                  <w:rPr>
                    <w:lang w:val="es-ES"/>
                  </w:rPr>
                </w:pPr>
                <w:r w:rsidRPr="00D73F45">
                  <w:rPr>
                    <w:lang w:val="es-ES"/>
                  </w:rPr>
                  <w:t>c) Herramientas manuales</w:t>
                </w:r>
                <w:r>
                  <w:rPr>
                    <w:lang w:val="es-ES"/>
                  </w:rPr>
                  <w:t xml:space="preserve"> </w:t>
                </w:r>
                <w:r w:rsidRPr="00D73F45">
                  <w:rPr>
                    <w:lang w:val="es-ES"/>
                  </w:rPr>
                  <w:t>………………………………………………………………………………………</w:t>
                </w:r>
              </w:p>
            </w:tc>
            <w:tc>
              <w:tcPr>
                <w:tcW w:w="469" w:type="dxa"/>
              </w:tcPr>
              <w:p w14:paraId="7DE06A3C" w14:textId="77777777" w:rsidR="00FE1C93" w:rsidRPr="00D73F45" w:rsidRDefault="00FE1C93" w:rsidP="0022150E">
                <w:pPr>
                  <w:rPr>
                    <w:lang w:val="es-ES"/>
                  </w:rPr>
                </w:pPr>
                <w:r w:rsidRPr="00D73F45">
                  <w:rPr>
                    <w:lang w:val="es-ES"/>
                  </w:rPr>
                  <w:t>11</w:t>
                </w:r>
              </w:p>
            </w:tc>
          </w:tr>
          <w:tr w:rsidR="00FE1C93" w:rsidRPr="00D73F45" w14:paraId="556DDE62" w14:textId="77777777" w:rsidTr="00F029E5">
            <w:trPr>
              <w:trHeight w:val="271"/>
            </w:trPr>
            <w:tc>
              <w:tcPr>
                <w:tcW w:w="8359" w:type="dxa"/>
              </w:tcPr>
              <w:p w14:paraId="4CB24E83" w14:textId="03994C0B" w:rsidR="00FE1C93" w:rsidRPr="00D73F45" w:rsidRDefault="00FE1C93" w:rsidP="0022150E">
                <w:pPr>
                  <w:ind w:left="708"/>
                  <w:rPr>
                    <w:lang w:val="es-ES"/>
                  </w:rPr>
                </w:pPr>
                <w:r w:rsidRPr="00D73F45">
                  <w:rPr>
                    <w:lang w:val="es-ES"/>
                  </w:rPr>
                  <w:t>d) Trabajos en altura, andamios, escaleras y construcción</w:t>
                </w:r>
                <w:r>
                  <w:rPr>
                    <w:lang w:val="es-ES"/>
                  </w:rPr>
                  <w:t xml:space="preserve"> </w:t>
                </w:r>
                <w:r w:rsidRPr="00D73F45">
                  <w:rPr>
                    <w:lang w:val="es-ES"/>
                  </w:rPr>
                  <w:t>………………………………………</w:t>
                </w:r>
              </w:p>
            </w:tc>
            <w:tc>
              <w:tcPr>
                <w:tcW w:w="469" w:type="dxa"/>
              </w:tcPr>
              <w:p w14:paraId="6F7ACF41" w14:textId="77777777" w:rsidR="00FE1C93" w:rsidRPr="00D73F45" w:rsidRDefault="00FE1C93" w:rsidP="0022150E">
                <w:pPr>
                  <w:rPr>
                    <w:lang w:val="es-ES"/>
                  </w:rPr>
                </w:pPr>
                <w:r w:rsidRPr="00D73F45">
                  <w:rPr>
                    <w:lang w:val="es-ES"/>
                  </w:rPr>
                  <w:t>12</w:t>
                </w:r>
              </w:p>
            </w:tc>
          </w:tr>
          <w:tr w:rsidR="00FE1C93" w:rsidRPr="00D73F45" w14:paraId="70AA8FB1" w14:textId="77777777" w:rsidTr="00F029E5">
            <w:trPr>
              <w:trHeight w:val="271"/>
            </w:trPr>
            <w:tc>
              <w:tcPr>
                <w:tcW w:w="8359" w:type="dxa"/>
              </w:tcPr>
              <w:p w14:paraId="72F9337C" w14:textId="6F10DB00" w:rsidR="00FE1C93" w:rsidRPr="00D73F45" w:rsidRDefault="00FE1C93" w:rsidP="0022150E">
                <w:pPr>
                  <w:ind w:left="708"/>
                  <w:rPr>
                    <w:lang w:val="es-ES"/>
                  </w:rPr>
                </w:pPr>
                <w:r w:rsidRPr="00D73F45">
                  <w:rPr>
                    <w:lang w:val="es-ES"/>
                  </w:rPr>
                  <w:t>e) Riesgo eléctrico</w:t>
                </w:r>
                <w:r>
                  <w:rPr>
                    <w:lang w:val="es-ES"/>
                  </w:rPr>
                  <w:t xml:space="preserve"> </w:t>
                </w:r>
                <w:r w:rsidRPr="00D73F45">
                  <w:rPr>
                    <w:lang w:val="es-ES"/>
                  </w:rPr>
                  <w:t>………………………………………………………………………………………………</w:t>
                </w:r>
                <w:r w:rsidR="0022150E">
                  <w:rPr>
                    <w:lang w:val="es-ES"/>
                  </w:rPr>
                  <w:t>…..</w:t>
                </w:r>
              </w:p>
            </w:tc>
            <w:tc>
              <w:tcPr>
                <w:tcW w:w="469" w:type="dxa"/>
              </w:tcPr>
              <w:p w14:paraId="5D390CBD" w14:textId="77777777" w:rsidR="00FE1C93" w:rsidRPr="00D73F45" w:rsidRDefault="00FE1C93" w:rsidP="0022150E">
                <w:pPr>
                  <w:rPr>
                    <w:lang w:val="es-ES"/>
                  </w:rPr>
                </w:pPr>
                <w:r w:rsidRPr="00D73F45">
                  <w:rPr>
                    <w:lang w:val="es-ES"/>
                  </w:rPr>
                  <w:t>13</w:t>
                </w:r>
              </w:p>
            </w:tc>
          </w:tr>
          <w:tr w:rsidR="00FE1C93" w:rsidRPr="00D73F45" w14:paraId="0249B950" w14:textId="77777777" w:rsidTr="00F029E5">
            <w:trPr>
              <w:trHeight w:val="271"/>
            </w:trPr>
            <w:tc>
              <w:tcPr>
                <w:tcW w:w="8359" w:type="dxa"/>
              </w:tcPr>
              <w:p w14:paraId="5A575BC1" w14:textId="1D27326F" w:rsidR="00FE1C93" w:rsidRPr="00D73F45" w:rsidRDefault="00FE1C93" w:rsidP="0022150E">
                <w:pPr>
                  <w:ind w:left="708"/>
                  <w:rPr>
                    <w:lang w:val="es-ES"/>
                  </w:rPr>
                </w:pPr>
                <w:r w:rsidRPr="00D73F45">
                  <w:rPr>
                    <w:lang w:val="es-ES"/>
                  </w:rPr>
                  <w:t>f) Incendios</w:t>
                </w:r>
                <w:r>
                  <w:rPr>
                    <w:lang w:val="es-ES"/>
                  </w:rPr>
                  <w:t xml:space="preserve"> </w:t>
                </w:r>
                <w:r w:rsidRPr="00D73F45">
                  <w:rPr>
                    <w:lang w:val="es-ES"/>
                  </w:rPr>
                  <w:t>…………………………………………………………………………………………………</w:t>
                </w:r>
                <w:r>
                  <w:rPr>
                    <w:lang w:val="es-ES"/>
                  </w:rPr>
                  <w:t>………</w:t>
                </w:r>
                <w:r w:rsidR="0022150E">
                  <w:rPr>
                    <w:lang w:val="es-ES"/>
                  </w:rPr>
                  <w:t>…..</w:t>
                </w:r>
              </w:p>
            </w:tc>
            <w:tc>
              <w:tcPr>
                <w:tcW w:w="469" w:type="dxa"/>
              </w:tcPr>
              <w:p w14:paraId="6467EF07" w14:textId="77777777" w:rsidR="00FE1C93" w:rsidRPr="00D73F45" w:rsidRDefault="00FE1C93" w:rsidP="0022150E">
                <w:pPr>
                  <w:rPr>
                    <w:lang w:val="es-ES"/>
                  </w:rPr>
                </w:pPr>
                <w:r w:rsidRPr="00D73F45">
                  <w:rPr>
                    <w:lang w:val="es-ES"/>
                  </w:rPr>
                  <w:t>14</w:t>
                </w:r>
              </w:p>
            </w:tc>
          </w:tr>
          <w:tr w:rsidR="00FE1C93" w:rsidRPr="00D73F45" w14:paraId="5AEC3150" w14:textId="77777777" w:rsidTr="00F029E5">
            <w:trPr>
              <w:trHeight w:val="271"/>
            </w:trPr>
            <w:tc>
              <w:tcPr>
                <w:tcW w:w="8359" w:type="dxa"/>
              </w:tcPr>
              <w:p w14:paraId="6156D667" w14:textId="77777777" w:rsidR="00FE1C93" w:rsidRPr="00D73F45" w:rsidRDefault="00FE1C93" w:rsidP="0022150E">
                <w:pPr>
                  <w:rPr>
                    <w:lang w:val="es-ES"/>
                  </w:rPr>
                </w:pPr>
                <w:r w:rsidRPr="00D73F45">
                  <w:rPr>
                    <w:lang w:val="es-ES"/>
                  </w:rPr>
                  <w:t>7.- HIGIENE</w:t>
                </w:r>
                <w:r>
                  <w:rPr>
                    <w:lang w:val="es-ES"/>
                  </w:rPr>
                  <w:t xml:space="preserve"> </w:t>
                </w:r>
                <w:r w:rsidRPr="00D73F45">
                  <w:rPr>
                    <w:lang w:val="es-ES"/>
                  </w:rPr>
                  <w:t>…………………………………………………………………………………………………</w:t>
                </w:r>
                <w:r>
                  <w:rPr>
                    <w:lang w:val="es-ES"/>
                  </w:rPr>
                  <w:t>……………………….</w:t>
                </w:r>
              </w:p>
            </w:tc>
            <w:tc>
              <w:tcPr>
                <w:tcW w:w="469" w:type="dxa"/>
              </w:tcPr>
              <w:p w14:paraId="5B6C0AEE" w14:textId="7E949D51" w:rsidR="00FE1C93" w:rsidRPr="00D73F45" w:rsidRDefault="00FE1C93" w:rsidP="0022150E">
                <w:pPr>
                  <w:rPr>
                    <w:lang w:val="es-ES"/>
                  </w:rPr>
                </w:pPr>
                <w:r w:rsidRPr="00D73F45">
                  <w:rPr>
                    <w:lang w:val="es-ES"/>
                  </w:rPr>
                  <w:t>1</w:t>
                </w:r>
                <w:r w:rsidR="00194B2E">
                  <w:rPr>
                    <w:lang w:val="es-ES"/>
                  </w:rPr>
                  <w:t>6</w:t>
                </w:r>
              </w:p>
            </w:tc>
          </w:tr>
          <w:tr w:rsidR="00FE1C93" w:rsidRPr="00D73F45" w14:paraId="2CFF30EA" w14:textId="77777777" w:rsidTr="00F029E5">
            <w:trPr>
              <w:trHeight w:val="271"/>
            </w:trPr>
            <w:tc>
              <w:tcPr>
                <w:tcW w:w="8359" w:type="dxa"/>
              </w:tcPr>
              <w:p w14:paraId="322CB6A2" w14:textId="5F7BD30A" w:rsidR="00FE1C93" w:rsidRPr="00D73F45" w:rsidRDefault="00FE1C93" w:rsidP="0022150E">
                <w:pPr>
                  <w:ind w:left="708"/>
                  <w:rPr>
                    <w:lang w:val="es-ES"/>
                  </w:rPr>
                </w:pPr>
                <w:r w:rsidRPr="00D73F45">
                  <w:rPr>
                    <w:lang w:val="es-ES"/>
                  </w:rPr>
                  <w:t>a) Enfermedad de trabajo</w:t>
                </w:r>
                <w:r>
                  <w:rPr>
                    <w:lang w:val="es-ES"/>
                  </w:rPr>
                  <w:t xml:space="preserve"> </w:t>
                </w:r>
                <w:r w:rsidRPr="00D73F45">
                  <w:rPr>
                    <w:lang w:val="es-ES"/>
                  </w:rPr>
                  <w:t>………………………………………………………………………………………</w:t>
                </w:r>
                <w:r w:rsidR="0022150E">
                  <w:rPr>
                    <w:lang w:val="es-ES"/>
                  </w:rPr>
                  <w:t>.</w:t>
                </w:r>
              </w:p>
            </w:tc>
            <w:tc>
              <w:tcPr>
                <w:tcW w:w="469" w:type="dxa"/>
              </w:tcPr>
              <w:p w14:paraId="78674641" w14:textId="6AD1DC83" w:rsidR="00FE1C93" w:rsidRPr="00D73F45" w:rsidRDefault="00FE1C93" w:rsidP="0022150E">
                <w:pPr>
                  <w:rPr>
                    <w:lang w:val="es-ES"/>
                  </w:rPr>
                </w:pPr>
                <w:r w:rsidRPr="00D73F45">
                  <w:rPr>
                    <w:lang w:val="es-ES"/>
                  </w:rPr>
                  <w:t>1</w:t>
                </w:r>
                <w:r w:rsidR="00194B2E">
                  <w:rPr>
                    <w:lang w:val="es-ES"/>
                  </w:rPr>
                  <w:t>6</w:t>
                </w:r>
              </w:p>
            </w:tc>
          </w:tr>
          <w:tr w:rsidR="00FE1C93" w:rsidRPr="00D73F45" w14:paraId="4933165C" w14:textId="77777777" w:rsidTr="00F029E5">
            <w:trPr>
              <w:trHeight w:val="271"/>
            </w:trPr>
            <w:tc>
              <w:tcPr>
                <w:tcW w:w="8359" w:type="dxa"/>
              </w:tcPr>
              <w:p w14:paraId="550439E1" w14:textId="29A9EF92" w:rsidR="00FE1C93" w:rsidRPr="00D73F45" w:rsidRDefault="00FE1C93" w:rsidP="0022150E">
                <w:pPr>
                  <w:ind w:left="708"/>
                  <w:rPr>
                    <w:lang w:val="es-ES"/>
                  </w:rPr>
                </w:pPr>
                <w:r w:rsidRPr="00D73F45">
                  <w:rPr>
                    <w:lang w:val="es-ES"/>
                  </w:rPr>
                  <w:t>b) Ruido</w:t>
                </w:r>
                <w:r>
                  <w:rPr>
                    <w:lang w:val="es-ES"/>
                  </w:rPr>
                  <w:t xml:space="preserve"> </w:t>
                </w:r>
                <w:r w:rsidRPr="00D73F45">
                  <w:rPr>
                    <w:lang w:val="es-ES"/>
                  </w:rPr>
                  <w:t>…………………………………………………………………………………………………</w:t>
                </w:r>
                <w:r>
                  <w:rPr>
                    <w:lang w:val="es-ES"/>
                  </w:rPr>
                  <w:t>………………</w:t>
                </w:r>
                <w:r w:rsidR="0022150E">
                  <w:rPr>
                    <w:lang w:val="es-ES"/>
                  </w:rPr>
                  <w:t>.</w:t>
                </w:r>
              </w:p>
            </w:tc>
            <w:tc>
              <w:tcPr>
                <w:tcW w:w="469" w:type="dxa"/>
              </w:tcPr>
              <w:p w14:paraId="1E2D4169" w14:textId="77777777" w:rsidR="00FE1C93" w:rsidRPr="00D73F45" w:rsidRDefault="00FE1C93" w:rsidP="0022150E">
                <w:pPr>
                  <w:rPr>
                    <w:lang w:val="es-ES"/>
                  </w:rPr>
                </w:pPr>
                <w:r w:rsidRPr="00D73F45">
                  <w:rPr>
                    <w:lang w:val="es-ES"/>
                  </w:rPr>
                  <w:t>17</w:t>
                </w:r>
              </w:p>
            </w:tc>
          </w:tr>
          <w:tr w:rsidR="00FE1C93" w:rsidRPr="00D73F45" w14:paraId="2DD66D11" w14:textId="77777777" w:rsidTr="00F029E5">
            <w:trPr>
              <w:trHeight w:val="256"/>
            </w:trPr>
            <w:tc>
              <w:tcPr>
                <w:tcW w:w="8359" w:type="dxa"/>
              </w:tcPr>
              <w:p w14:paraId="47EDB09F" w14:textId="01D23721" w:rsidR="00FE1C93" w:rsidRPr="00D73F45" w:rsidRDefault="00FE1C93" w:rsidP="0022150E">
                <w:pPr>
                  <w:ind w:left="708"/>
                  <w:rPr>
                    <w:lang w:val="es-ES"/>
                  </w:rPr>
                </w:pPr>
                <w:r w:rsidRPr="00D73F45">
                  <w:rPr>
                    <w:lang w:val="es-ES"/>
                  </w:rPr>
                  <w:t>c) Sustancias químicas</w:t>
                </w:r>
                <w:r>
                  <w:rPr>
                    <w:lang w:val="es-ES"/>
                  </w:rPr>
                  <w:t xml:space="preserve"> </w:t>
                </w:r>
                <w:r w:rsidRPr="00D73F45">
                  <w:rPr>
                    <w:lang w:val="es-ES"/>
                  </w:rPr>
                  <w:t>……………………………………………………………………………………………</w:t>
                </w:r>
              </w:p>
            </w:tc>
            <w:tc>
              <w:tcPr>
                <w:tcW w:w="469" w:type="dxa"/>
              </w:tcPr>
              <w:p w14:paraId="049D9E81" w14:textId="77777777" w:rsidR="00FE1C93" w:rsidRPr="00D73F45" w:rsidRDefault="00FE1C93" w:rsidP="0022150E">
                <w:pPr>
                  <w:rPr>
                    <w:lang w:val="es-ES"/>
                  </w:rPr>
                </w:pPr>
                <w:r w:rsidRPr="00D73F45">
                  <w:rPr>
                    <w:lang w:val="es-ES"/>
                  </w:rPr>
                  <w:t>18</w:t>
                </w:r>
              </w:p>
            </w:tc>
          </w:tr>
          <w:tr w:rsidR="00FE1C93" w:rsidRPr="00D73F45" w14:paraId="0F3507DB" w14:textId="77777777" w:rsidTr="00F029E5">
            <w:trPr>
              <w:trHeight w:val="271"/>
            </w:trPr>
            <w:tc>
              <w:tcPr>
                <w:tcW w:w="8359" w:type="dxa"/>
              </w:tcPr>
              <w:p w14:paraId="1622F37B" w14:textId="5ECC0D6B" w:rsidR="00FE1C93" w:rsidRPr="00D73F45" w:rsidRDefault="00FE1C93" w:rsidP="0022150E">
                <w:pPr>
                  <w:ind w:left="708"/>
                  <w:rPr>
                    <w:lang w:val="es-ES"/>
                  </w:rPr>
                </w:pPr>
                <w:r w:rsidRPr="00D73F45">
                  <w:rPr>
                    <w:lang w:val="es-ES"/>
                  </w:rPr>
                  <w:t>d) Manipulación de carga</w:t>
                </w:r>
                <w:r>
                  <w:rPr>
                    <w:lang w:val="es-ES"/>
                  </w:rPr>
                  <w:t xml:space="preserve"> </w:t>
                </w:r>
                <w:r w:rsidRPr="00D73F45">
                  <w:rPr>
                    <w:lang w:val="es-ES"/>
                  </w:rPr>
                  <w:t>………………………………………………………………………………………</w:t>
                </w:r>
                <w:r w:rsidR="0022150E">
                  <w:rPr>
                    <w:lang w:val="es-ES"/>
                  </w:rPr>
                  <w:t>.</w:t>
                </w:r>
              </w:p>
            </w:tc>
            <w:tc>
              <w:tcPr>
                <w:tcW w:w="469" w:type="dxa"/>
              </w:tcPr>
              <w:p w14:paraId="55E3620A" w14:textId="77777777" w:rsidR="00FE1C93" w:rsidRPr="00D73F45" w:rsidRDefault="00FE1C93" w:rsidP="0022150E">
                <w:pPr>
                  <w:rPr>
                    <w:lang w:val="es-ES"/>
                  </w:rPr>
                </w:pPr>
                <w:r w:rsidRPr="00D73F45">
                  <w:rPr>
                    <w:lang w:val="es-ES"/>
                  </w:rPr>
                  <w:t>19</w:t>
                </w:r>
              </w:p>
            </w:tc>
          </w:tr>
          <w:tr w:rsidR="00FE1C93" w:rsidRPr="00D73F45" w14:paraId="5A3CBC1E" w14:textId="77777777" w:rsidTr="00F029E5">
            <w:trPr>
              <w:trHeight w:val="271"/>
            </w:trPr>
            <w:tc>
              <w:tcPr>
                <w:tcW w:w="8359" w:type="dxa"/>
              </w:tcPr>
              <w:p w14:paraId="007B1775" w14:textId="0C48C577" w:rsidR="00FE1C93" w:rsidRPr="00D73F45" w:rsidRDefault="00FE1C93" w:rsidP="0022150E">
                <w:pPr>
                  <w:ind w:left="708"/>
                  <w:rPr>
                    <w:lang w:val="es-ES"/>
                  </w:rPr>
                </w:pPr>
                <w:r w:rsidRPr="00D73F45">
                  <w:rPr>
                    <w:lang w:val="es-ES"/>
                  </w:rPr>
                  <w:t>e) Asiento</w:t>
                </w:r>
                <w:r>
                  <w:rPr>
                    <w:lang w:val="es-ES"/>
                  </w:rPr>
                  <w:t xml:space="preserve"> </w:t>
                </w:r>
                <w:r w:rsidRPr="00D73F45">
                  <w:rPr>
                    <w:lang w:val="es-ES"/>
                  </w:rPr>
                  <w:t>…………………………………………………………………………………………………</w:t>
                </w:r>
                <w:r>
                  <w:rPr>
                    <w:lang w:val="es-ES"/>
                  </w:rPr>
                  <w:t>……………</w:t>
                </w:r>
                <w:r w:rsidR="0022150E">
                  <w:rPr>
                    <w:lang w:val="es-ES"/>
                  </w:rPr>
                  <w:t>.</w:t>
                </w:r>
              </w:p>
            </w:tc>
            <w:tc>
              <w:tcPr>
                <w:tcW w:w="469" w:type="dxa"/>
              </w:tcPr>
              <w:p w14:paraId="0D3F8E24" w14:textId="77777777" w:rsidR="00FE1C93" w:rsidRPr="00D73F45" w:rsidRDefault="00FE1C93" w:rsidP="0022150E">
                <w:pPr>
                  <w:rPr>
                    <w:lang w:val="es-ES"/>
                  </w:rPr>
                </w:pPr>
                <w:r w:rsidRPr="00D73F45">
                  <w:rPr>
                    <w:lang w:val="es-ES"/>
                  </w:rPr>
                  <w:t>20</w:t>
                </w:r>
              </w:p>
            </w:tc>
          </w:tr>
          <w:tr w:rsidR="00FE1C93" w:rsidRPr="00D73F45" w14:paraId="7CF43739" w14:textId="77777777" w:rsidTr="00F029E5">
            <w:trPr>
              <w:trHeight w:val="271"/>
            </w:trPr>
            <w:tc>
              <w:tcPr>
                <w:tcW w:w="8359" w:type="dxa"/>
              </w:tcPr>
              <w:p w14:paraId="6709A359" w14:textId="2E7CFED4" w:rsidR="00FE1C93" w:rsidRPr="00D73F45" w:rsidRDefault="00FE1C93" w:rsidP="0022150E">
                <w:pPr>
                  <w:ind w:left="708"/>
                  <w:rPr>
                    <w:lang w:val="es-ES"/>
                  </w:rPr>
                </w:pPr>
                <w:r w:rsidRPr="00D73F45">
                  <w:rPr>
                    <w:lang w:val="es-ES"/>
                  </w:rPr>
                  <w:t>f) Pantallas</w:t>
                </w:r>
                <w:r>
                  <w:rPr>
                    <w:lang w:val="es-ES"/>
                  </w:rPr>
                  <w:t xml:space="preserve"> </w:t>
                </w:r>
                <w:r w:rsidRPr="00D73F45">
                  <w:rPr>
                    <w:lang w:val="es-ES"/>
                  </w:rPr>
                  <w:t>…………………………………………………………………………………………………</w:t>
                </w:r>
                <w:r>
                  <w:rPr>
                    <w:lang w:val="es-ES"/>
                  </w:rPr>
                  <w:t>…………</w:t>
                </w:r>
                <w:r w:rsidR="0022150E">
                  <w:rPr>
                    <w:lang w:val="es-ES"/>
                  </w:rPr>
                  <w:t>…</w:t>
                </w:r>
              </w:p>
            </w:tc>
            <w:tc>
              <w:tcPr>
                <w:tcW w:w="469" w:type="dxa"/>
              </w:tcPr>
              <w:p w14:paraId="77CC8AC2" w14:textId="3F9C1C63" w:rsidR="00FE1C93" w:rsidRPr="00D73F45" w:rsidRDefault="00FE1C93" w:rsidP="0022150E">
                <w:pPr>
                  <w:rPr>
                    <w:lang w:val="es-ES"/>
                  </w:rPr>
                </w:pPr>
                <w:r w:rsidRPr="00D73F45">
                  <w:rPr>
                    <w:lang w:val="es-ES"/>
                  </w:rPr>
                  <w:t>2</w:t>
                </w:r>
                <w:r w:rsidR="00194B2E">
                  <w:rPr>
                    <w:lang w:val="es-ES"/>
                  </w:rPr>
                  <w:t>0</w:t>
                </w:r>
              </w:p>
            </w:tc>
          </w:tr>
          <w:tr w:rsidR="00FE1C93" w:rsidRPr="00D73F45" w14:paraId="01F023A8" w14:textId="77777777" w:rsidTr="00F029E5">
            <w:trPr>
              <w:trHeight w:val="271"/>
            </w:trPr>
            <w:tc>
              <w:tcPr>
                <w:tcW w:w="8359" w:type="dxa"/>
              </w:tcPr>
              <w:p w14:paraId="3FF78490" w14:textId="77777777" w:rsidR="00FE1C93" w:rsidRPr="00D73F45" w:rsidRDefault="00FE1C93" w:rsidP="0022150E">
                <w:pPr>
                  <w:rPr>
                    <w:lang w:val="es-ES"/>
                  </w:rPr>
                </w:pPr>
                <w:r w:rsidRPr="00D73F45">
                  <w:rPr>
                    <w:lang w:val="es-ES"/>
                  </w:rPr>
                  <w:t>8.- EMERGENCIA</w:t>
                </w:r>
                <w:r>
                  <w:rPr>
                    <w:lang w:val="es-ES"/>
                  </w:rPr>
                  <w:t xml:space="preserve"> </w:t>
                </w:r>
                <w:r w:rsidRPr="00D73F45">
                  <w:rPr>
                    <w:lang w:val="es-ES"/>
                  </w:rPr>
                  <w:t>…………………………………………………………………………………………………</w:t>
                </w:r>
                <w:r>
                  <w:rPr>
                    <w:lang w:val="es-ES"/>
                  </w:rPr>
                  <w:t>……………….</w:t>
                </w:r>
              </w:p>
            </w:tc>
            <w:tc>
              <w:tcPr>
                <w:tcW w:w="469" w:type="dxa"/>
              </w:tcPr>
              <w:p w14:paraId="15A54FB9" w14:textId="27835339" w:rsidR="00FE1C93" w:rsidRPr="00D73F45" w:rsidRDefault="00FE1C93" w:rsidP="0022150E">
                <w:pPr>
                  <w:rPr>
                    <w:lang w:val="es-ES"/>
                  </w:rPr>
                </w:pPr>
                <w:r w:rsidRPr="00D73F45">
                  <w:rPr>
                    <w:lang w:val="es-ES"/>
                  </w:rPr>
                  <w:t>2</w:t>
                </w:r>
                <w:r w:rsidR="00194B2E">
                  <w:rPr>
                    <w:lang w:val="es-ES"/>
                  </w:rPr>
                  <w:t>1</w:t>
                </w:r>
              </w:p>
            </w:tc>
          </w:tr>
          <w:tr w:rsidR="00FE1C93" w:rsidRPr="00D73F45" w14:paraId="78A843D7" w14:textId="77777777" w:rsidTr="00F029E5">
            <w:trPr>
              <w:trHeight w:val="271"/>
            </w:trPr>
            <w:tc>
              <w:tcPr>
                <w:tcW w:w="8359" w:type="dxa"/>
              </w:tcPr>
              <w:p w14:paraId="7494A764" w14:textId="006281BF" w:rsidR="00FE1C93" w:rsidRPr="00D73F45" w:rsidRDefault="00FE1C93" w:rsidP="0022150E">
                <w:pPr>
                  <w:ind w:left="708"/>
                  <w:rPr>
                    <w:lang w:val="es-ES"/>
                  </w:rPr>
                </w:pPr>
                <w:r w:rsidRPr="00D73F45">
                  <w:rPr>
                    <w:lang w:val="es-ES"/>
                  </w:rPr>
                  <w:t>a) Primeros auxilios</w:t>
                </w:r>
                <w:r>
                  <w:rPr>
                    <w:lang w:val="es-ES"/>
                  </w:rPr>
                  <w:t xml:space="preserve"> </w:t>
                </w:r>
                <w:r w:rsidRPr="00D73F45">
                  <w:rPr>
                    <w:lang w:val="es-ES"/>
                  </w:rPr>
                  <w:t>………………………………………………………………………………………………</w:t>
                </w:r>
                <w:r w:rsidR="0022150E">
                  <w:rPr>
                    <w:lang w:val="es-ES"/>
                  </w:rPr>
                  <w:t>…</w:t>
                </w:r>
              </w:p>
            </w:tc>
            <w:tc>
              <w:tcPr>
                <w:tcW w:w="469" w:type="dxa"/>
              </w:tcPr>
              <w:p w14:paraId="05E68C7D" w14:textId="04E339E4" w:rsidR="00FE1C93" w:rsidRPr="00D73F45" w:rsidRDefault="00FE1C93" w:rsidP="0022150E">
                <w:pPr>
                  <w:rPr>
                    <w:lang w:val="es-ES"/>
                  </w:rPr>
                </w:pPr>
                <w:r w:rsidRPr="00D73F45">
                  <w:rPr>
                    <w:lang w:val="es-ES"/>
                  </w:rPr>
                  <w:t>2</w:t>
                </w:r>
                <w:r w:rsidR="00194B2E">
                  <w:rPr>
                    <w:lang w:val="es-ES"/>
                  </w:rPr>
                  <w:t>1</w:t>
                </w:r>
              </w:p>
            </w:tc>
          </w:tr>
          <w:tr w:rsidR="00FE1C93" w:rsidRPr="00D73F45" w14:paraId="530B96F9" w14:textId="77777777" w:rsidTr="00F029E5">
            <w:trPr>
              <w:trHeight w:val="271"/>
            </w:trPr>
            <w:tc>
              <w:tcPr>
                <w:tcW w:w="8359" w:type="dxa"/>
              </w:tcPr>
              <w:p w14:paraId="6A3F844B" w14:textId="645B0AE1" w:rsidR="00FE1C93" w:rsidRPr="00D73F45" w:rsidRDefault="00FE1C93" w:rsidP="0022150E">
                <w:pPr>
                  <w:ind w:left="708"/>
                  <w:rPr>
                    <w:lang w:val="es-ES"/>
                  </w:rPr>
                </w:pPr>
                <w:r w:rsidRPr="00D73F45">
                  <w:rPr>
                    <w:lang w:val="es-ES"/>
                  </w:rPr>
                  <w:t>b) Planes de emergencia</w:t>
                </w:r>
                <w:r>
                  <w:rPr>
                    <w:lang w:val="es-ES"/>
                  </w:rPr>
                  <w:t xml:space="preserve"> </w:t>
                </w:r>
                <w:r w:rsidRPr="00D73F45">
                  <w:rPr>
                    <w:lang w:val="es-ES"/>
                  </w:rPr>
                  <w:t>…………………………………………………………………………………………</w:t>
                </w:r>
              </w:p>
            </w:tc>
            <w:tc>
              <w:tcPr>
                <w:tcW w:w="469" w:type="dxa"/>
              </w:tcPr>
              <w:p w14:paraId="21C30E62" w14:textId="0E116EB4" w:rsidR="00FE1C93" w:rsidRPr="00D73F45" w:rsidRDefault="00FE1C93" w:rsidP="0022150E">
                <w:pPr>
                  <w:rPr>
                    <w:lang w:val="es-ES"/>
                  </w:rPr>
                </w:pPr>
                <w:r w:rsidRPr="00D73F45">
                  <w:rPr>
                    <w:lang w:val="es-ES"/>
                  </w:rPr>
                  <w:t>2</w:t>
                </w:r>
                <w:r w:rsidR="00194B2E">
                  <w:rPr>
                    <w:lang w:val="es-ES"/>
                  </w:rPr>
                  <w:t>3</w:t>
                </w:r>
              </w:p>
            </w:tc>
          </w:tr>
          <w:tr w:rsidR="00FE1C93" w:rsidRPr="00D73F45" w14:paraId="4B6B39E5" w14:textId="77777777" w:rsidTr="00F029E5">
            <w:trPr>
              <w:trHeight w:val="271"/>
            </w:trPr>
            <w:tc>
              <w:tcPr>
                <w:tcW w:w="8359" w:type="dxa"/>
              </w:tcPr>
              <w:p w14:paraId="7EABB255" w14:textId="77777777" w:rsidR="00FE1C93" w:rsidRPr="00D73F45" w:rsidRDefault="00FE1C93" w:rsidP="0022150E">
                <w:pPr>
                  <w:rPr>
                    <w:lang w:val="es-ES"/>
                  </w:rPr>
                </w:pPr>
                <w:r w:rsidRPr="00D73F45">
                  <w:rPr>
                    <w:lang w:val="es-ES"/>
                  </w:rPr>
                  <w:t>9.- ACTIVIDADES PARA CUMPLIR CON EL MANUAL</w:t>
                </w:r>
                <w:r>
                  <w:rPr>
                    <w:lang w:val="es-ES"/>
                  </w:rPr>
                  <w:t xml:space="preserve"> </w:t>
                </w:r>
                <w:r w:rsidRPr="00D73F45">
                  <w:rPr>
                    <w:lang w:val="es-ES"/>
                  </w:rPr>
                  <w:t>……………………………………………………………</w:t>
                </w:r>
                <w:r>
                  <w:rPr>
                    <w:lang w:val="es-ES"/>
                  </w:rPr>
                  <w:t>..</w:t>
                </w:r>
              </w:p>
            </w:tc>
            <w:tc>
              <w:tcPr>
                <w:tcW w:w="469" w:type="dxa"/>
              </w:tcPr>
              <w:p w14:paraId="1BE56BF4" w14:textId="56614333" w:rsidR="00FE1C93" w:rsidRPr="00D73F45" w:rsidRDefault="00FE1C93" w:rsidP="0022150E">
                <w:pPr>
                  <w:rPr>
                    <w:lang w:val="es-ES"/>
                  </w:rPr>
                </w:pPr>
                <w:r w:rsidRPr="00D73F45">
                  <w:rPr>
                    <w:lang w:val="es-ES"/>
                  </w:rPr>
                  <w:t>2</w:t>
                </w:r>
                <w:r w:rsidR="00194B2E">
                  <w:rPr>
                    <w:lang w:val="es-ES"/>
                  </w:rPr>
                  <w:t>4</w:t>
                </w:r>
              </w:p>
            </w:tc>
          </w:tr>
          <w:tr w:rsidR="00FE1C93" w:rsidRPr="00D73F45" w14:paraId="470D98E7" w14:textId="77777777" w:rsidTr="00F029E5">
            <w:trPr>
              <w:trHeight w:val="271"/>
            </w:trPr>
            <w:tc>
              <w:tcPr>
                <w:tcW w:w="8359" w:type="dxa"/>
              </w:tcPr>
              <w:p w14:paraId="6B98E041" w14:textId="77777777" w:rsidR="00FE1C93" w:rsidRPr="00D73F45" w:rsidRDefault="00FE1C93" w:rsidP="0022150E">
                <w:pPr>
                  <w:rPr>
                    <w:lang w:val="es-ES"/>
                  </w:rPr>
                </w:pPr>
                <w:r w:rsidRPr="00D73F45">
                  <w:rPr>
                    <w:lang w:val="es-ES"/>
                  </w:rPr>
                  <w:t>10.- EVALUAR LAS CONDICIONES LABORALES</w:t>
                </w:r>
                <w:r>
                  <w:rPr>
                    <w:lang w:val="es-ES"/>
                  </w:rPr>
                  <w:t xml:space="preserve"> </w:t>
                </w:r>
                <w:r w:rsidRPr="00D73F45">
                  <w:rPr>
                    <w:lang w:val="es-ES"/>
                  </w:rPr>
                  <w:t>……………………………………………………………………</w:t>
                </w:r>
                <w:r>
                  <w:rPr>
                    <w:lang w:val="es-ES"/>
                  </w:rPr>
                  <w:t>..</w:t>
                </w:r>
              </w:p>
            </w:tc>
            <w:tc>
              <w:tcPr>
                <w:tcW w:w="469" w:type="dxa"/>
              </w:tcPr>
              <w:p w14:paraId="62E00430" w14:textId="1DF21C56" w:rsidR="00FE1C93" w:rsidRPr="00D73F45" w:rsidRDefault="00FE1C93" w:rsidP="0022150E">
                <w:pPr>
                  <w:rPr>
                    <w:lang w:val="es-ES"/>
                  </w:rPr>
                </w:pPr>
                <w:r w:rsidRPr="00D73F45">
                  <w:rPr>
                    <w:lang w:val="es-ES"/>
                  </w:rPr>
                  <w:t>2</w:t>
                </w:r>
                <w:r w:rsidR="00194B2E">
                  <w:rPr>
                    <w:lang w:val="es-ES"/>
                  </w:rPr>
                  <w:t>5</w:t>
                </w:r>
              </w:p>
            </w:tc>
          </w:tr>
          <w:tr w:rsidR="00FE1C93" w:rsidRPr="00D73F45" w14:paraId="68585568" w14:textId="77777777" w:rsidTr="00F029E5">
            <w:trPr>
              <w:trHeight w:val="271"/>
            </w:trPr>
            <w:tc>
              <w:tcPr>
                <w:tcW w:w="8359" w:type="dxa"/>
              </w:tcPr>
              <w:p w14:paraId="6FAFAC3C" w14:textId="7EF2FF77" w:rsidR="00FE1C93" w:rsidRPr="00D73F45" w:rsidRDefault="00FE1C93" w:rsidP="0022150E">
                <w:pPr>
                  <w:ind w:left="708"/>
                  <w:rPr>
                    <w:lang w:val="es-ES"/>
                  </w:rPr>
                </w:pPr>
                <w:r w:rsidRPr="00D73F45">
                  <w:rPr>
                    <w:lang w:val="es-ES"/>
                  </w:rPr>
                  <w:t xml:space="preserve">a) </w:t>
                </w:r>
                <w:r w:rsidR="003D1219">
                  <w:rPr>
                    <w:lang w:val="es-ES"/>
                  </w:rPr>
                  <w:t>Criterios de valoración</w:t>
                </w:r>
                <w:r w:rsidRPr="00D73F45">
                  <w:rPr>
                    <w:lang w:val="es-ES"/>
                  </w:rPr>
                  <w:t xml:space="preserve"> ………………………………………………………………………………………</w:t>
                </w:r>
                <w:r w:rsidR="0022150E">
                  <w:rPr>
                    <w:lang w:val="es-ES"/>
                  </w:rPr>
                  <w:t>..</w:t>
                </w:r>
              </w:p>
            </w:tc>
            <w:tc>
              <w:tcPr>
                <w:tcW w:w="469" w:type="dxa"/>
              </w:tcPr>
              <w:p w14:paraId="416F5D3A" w14:textId="65B55BED" w:rsidR="00FE1C93" w:rsidRPr="00D73F45" w:rsidRDefault="00FE1C93" w:rsidP="0022150E">
                <w:pPr>
                  <w:rPr>
                    <w:lang w:val="es-ES"/>
                  </w:rPr>
                </w:pPr>
                <w:r w:rsidRPr="00D73F45">
                  <w:rPr>
                    <w:lang w:val="es-ES"/>
                  </w:rPr>
                  <w:t>2</w:t>
                </w:r>
                <w:r w:rsidR="00194B2E">
                  <w:rPr>
                    <w:lang w:val="es-ES"/>
                  </w:rPr>
                  <w:t>5</w:t>
                </w:r>
              </w:p>
            </w:tc>
          </w:tr>
          <w:tr w:rsidR="00FE1C93" w:rsidRPr="00D73F45" w14:paraId="38762B35" w14:textId="77777777" w:rsidTr="00F029E5">
            <w:trPr>
              <w:trHeight w:val="256"/>
            </w:trPr>
            <w:tc>
              <w:tcPr>
                <w:tcW w:w="8359" w:type="dxa"/>
              </w:tcPr>
              <w:p w14:paraId="1FD160BB" w14:textId="43D4E593" w:rsidR="00FE1C93" w:rsidRPr="00D73F45" w:rsidRDefault="00FE1C93" w:rsidP="0022150E">
                <w:pPr>
                  <w:ind w:left="708"/>
                  <w:rPr>
                    <w:lang w:val="es-ES"/>
                  </w:rPr>
                </w:pPr>
                <w:r w:rsidRPr="00D73F45">
                  <w:rPr>
                    <w:lang w:val="es-ES"/>
                  </w:rPr>
                  <w:t>b) Metodología …………………………………………………………………………………………………</w:t>
                </w:r>
                <w:r w:rsidR="0022150E">
                  <w:rPr>
                    <w:lang w:val="es-ES"/>
                  </w:rPr>
                  <w:t>…….</w:t>
                </w:r>
              </w:p>
            </w:tc>
            <w:tc>
              <w:tcPr>
                <w:tcW w:w="469" w:type="dxa"/>
              </w:tcPr>
              <w:p w14:paraId="3E78B9A1" w14:textId="52FDCCFD" w:rsidR="00FE1C93" w:rsidRPr="00D73F45" w:rsidRDefault="00FE1C93" w:rsidP="0022150E">
                <w:pPr>
                  <w:rPr>
                    <w:lang w:val="es-ES"/>
                  </w:rPr>
                </w:pPr>
                <w:r w:rsidRPr="00D73F45">
                  <w:rPr>
                    <w:lang w:val="es-ES"/>
                  </w:rPr>
                  <w:t>2</w:t>
                </w:r>
                <w:r w:rsidR="00194B2E">
                  <w:rPr>
                    <w:lang w:val="es-ES"/>
                  </w:rPr>
                  <w:t>7</w:t>
                </w:r>
              </w:p>
            </w:tc>
          </w:tr>
          <w:tr w:rsidR="00FE1C93" w:rsidRPr="00D73F45" w14:paraId="024C8D18" w14:textId="77777777" w:rsidTr="00F029E5">
            <w:trPr>
              <w:trHeight w:val="271"/>
            </w:trPr>
            <w:tc>
              <w:tcPr>
                <w:tcW w:w="8359" w:type="dxa"/>
              </w:tcPr>
              <w:p w14:paraId="2864624D" w14:textId="37C182A6" w:rsidR="00FE1C93" w:rsidRPr="00D73F45" w:rsidRDefault="00FE1C93" w:rsidP="0022150E">
                <w:pPr>
                  <w:ind w:left="708"/>
                  <w:rPr>
                    <w:lang w:val="es-ES"/>
                  </w:rPr>
                </w:pPr>
                <w:r w:rsidRPr="00D73F45">
                  <w:rPr>
                    <w:lang w:val="es-ES"/>
                  </w:rPr>
                  <w:t>c) Informe de evaluación ……………………………………………………………………………………</w:t>
                </w:r>
                <w:r w:rsidR="0022150E">
                  <w:rPr>
                    <w:lang w:val="es-ES"/>
                  </w:rPr>
                  <w:t>……</w:t>
                </w:r>
              </w:p>
            </w:tc>
            <w:tc>
              <w:tcPr>
                <w:tcW w:w="469" w:type="dxa"/>
              </w:tcPr>
              <w:p w14:paraId="2E1BF9D8" w14:textId="5BE258BE" w:rsidR="00FE1C93" w:rsidRPr="00D73F45" w:rsidRDefault="00FE1C93" w:rsidP="0022150E">
                <w:pPr>
                  <w:rPr>
                    <w:lang w:val="es-ES"/>
                  </w:rPr>
                </w:pPr>
                <w:r w:rsidRPr="00D73F45">
                  <w:rPr>
                    <w:lang w:val="es-ES"/>
                  </w:rPr>
                  <w:t>3</w:t>
                </w:r>
                <w:r w:rsidR="003D1219">
                  <w:rPr>
                    <w:lang w:val="es-ES"/>
                  </w:rPr>
                  <w:t>5</w:t>
                </w:r>
              </w:p>
            </w:tc>
          </w:tr>
          <w:tr w:rsidR="00FE1C93" w:rsidRPr="00D73F45" w14:paraId="4B00B5F5" w14:textId="77777777" w:rsidTr="00F029E5">
            <w:trPr>
              <w:trHeight w:val="271"/>
            </w:trPr>
            <w:tc>
              <w:tcPr>
                <w:tcW w:w="8359" w:type="dxa"/>
              </w:tcPr>
              <w:p w14:paraId="4DCD78FB" w14:textId="77777777" w:rsidR="00FE1C93" w:rsidRPr="00D73F45" w:rsidRDefault="00FE1C93" w:rsidP="0022150E">
                <w:pPr>
                  <w:rPr>
                    <w:lang w:val="es-ES"/>
                  </w:rPr>
                </w:pPr>
                <w:r w:rsidRPr="00D73F45">
                  <w:rPr>
                    <w:lang w:val="es-ES"/>
                  </w:rPr>
                  <w:t>11. - EVALUACIÓN RIESGOS DE ENFERMEDAD (HIGIÉNICOS)</w:t>
                </w:r>
                <w:r>
                  <w:rPr>
                    <w:lang w:val="es-ES"/>
                  </w:rPr>
                  <w:t xml:space="preserve"> </w:t>
                </w:r>
                <w:r w:rsidRPr="00D73F45">
                  <w:rPr>
                    <w:lang w:val="es-ES"/>
                  </w:rPr>
                  <w:t>………………………………………………</w:t>
                </w:r>
              </w:p>
            </w:tc>
            <w:tc>
              <w:tcPr>
                <w:tcW w:w="469" w:type="dxa"/>
              </w:tcPr>
              <w:p w14:paraId="5EA715EB" w14:textId="070E03CB" w:rsidR="00FE1C93" w:rsidRPr="00D73F45" w:rsidRDefault="00FE1C93" w:rsidP="0022150E">
                <w:pPr>
                  <w:rPr>
                    <w:lang w:val="es-ES"/>
                  </w:rPr>
                </w:pPr>
                <w:r w:rsidRPr="00D73F45">
                  <w:rPr>
                    <w:lang w:val="es-ES"/>
                  </w:rPr>
                  <w:t>3</w:t>
                </w:r>
                <w:r w:rsidR="003D1219">
                  <w:rPr>
                    <w:lang w:val="es-ES"/>
                  </w:rPr>
                  <w:t>5</w:t>
                </w:r>
              </w:p>
            </w:tc>
          </w:tr>
          <w:tr w:rsidR="00FE1C93" w:rsidRPr="00D73F45" w14:paraId="67D490DE" w14:textId="77777777" w:rsidTr="00F029E5">
            <w:trPr>
              <w:trHeight w:val="271"/>
            </w:trPr>
            <w:tc>
              <w:tcPr>
                <w:tcW w:w="8359" w:type="dxa"/>
              </w:tcPr>
              <w:p w14:paraId="75514CD2" w14:textId="2F91AC0D" w:rsidR="00FE1C93" w:rsidRPr="00D73F45" w:rsidRDefault="00FE1C93" w:rsidP="0022150E">
                <w:pPr>
                  <w:ind w:left="708"/>
                  <w:rPr>
                    <w:lang w:val="es-ES"/>
                  </w:rPr>
                </w:pPr>
                <w:r w:rsidRPr="00D73F45">
                  <w:rPr>
                    <w:lang w:val="es-ES"/>
                  </w:rPr>
                  <w:t>a) Metodología</w:t>
                </w:r>
                <w:r>
                  <w:rPr>
                    <w:lang w:val="es-ES"/>
                  </w:rPr>
                  <w:t xml:space="preserve"> </w:t>
                </w:r>
                <w:r w:rsidRPr="00D73F45">
                  <w:rPr>
                    <w:lang w:val="es-ES"/>
                  </w:rPr>
                  <w:t>…………………………………………………………………………………………………</w:t>
                </w:r>
                <w:r>
                  <w:rPr>
                    <w:lang w:val="es-ES"/>
                  </w:rPr>
                  <w:t>……</w:t>
                </w:r>
                <w:r w:rsidR="0022150E">
                  <w:rPr>
                    <w:lang w:val="es-ES"/>
                  </w:rPr>
                  <w:t>.</w:t>
                </w:r>
              </w:p>
            </w:tc>
            <w:tc>
              <w:tcPr>
                <w:tcW w:w="469" w:type="dxa"/>
              </w:tcPr>
              <w:p w14:paraId="4AFD05CE" w14:textId="7D7D324D" w:rsidR="00FE1C93" w:rsidRPr="00D73F45" w:rsidRDefault="00FE1C93" w:rsidP="0022150E">
                <w:pPr>
                  <w:rPr>
                    <w:lang w:val="es-ES"/>
                  </w:rPr>
                </w:pPr>
                <w:r w:rsidRPr="00D73F45">
                  <w:rPr>
                    <w:lang w:val="es-ES"/>
                  </w:rPr>
                  <w:t>3</w:t>
                </w:r>
                <w:r w:rsidR="003D1219">
                  <w:rPr>
                    <w:lang w:val="es-ES"/>
                  </w:rPr>
                  <w:t>6</w:t>
                </w:r>
              </w:p>
            </w:tc>
          </w:tr>
          <w:tr w:rsidR="00FE1C93" w:rsidRPr="00D73F45" w14:paraId="3B182772" w14:textId="77777777" w:rsidTr="00F029E5">
            <w:trPr>
              <w:trHeight w:val="271"/>
            </w:trPr>
            <w:tc>
              <w:tcPr>
                <w:tcW w:w="8359" w:type="dxa"/>
              </w:tcPr>
              <w:p w14:paraId="60C6771A" w14:textId="6F097952" w:rsidR="00FE1C93" w:rsidRPr="00D73F45" w:rsidRDefault="00FE1C93" w:rsidP="0022150E">
                <w:pPr>
                  <w:ind w:left="708"/>
                  <w:rPr>
                    <w:lang w:val="es-ES"/>
                  </w:rPr>
                </w:pPr>
                <w:r w:rsidRPr="00D73F45">
                  <w:rPr>
                    <w:lang w:val="es-ES"/>
                  </w:rPr>
                  <w:t>b) Propuesta de medidas correctoras</w:t>
                </w:r>
                <w:r>
                  <w:rPr>
                    <w:lang w:val="es-ES"/>
                  </w:rPr>
                  <w:t xml:space="preserve"> </w:t>
                </w:r>
                <w:r w:rsidRPr="00D73F45">
                  <w:rPr>
                    <w:lang w:val="es-ES"/>
                  </w:rPr>
                  <w:t>……………………………………………………………………</w:t>
                </w:r>
                <w:r w:rsidR="0022150E">
                  <w:rPr>
                    <w:lang w:val="es-ES"/>
                  </w:rPr>
                  <w:t>..</w:t>
                </w:r>
              </w:p>
            </w:tc>
            <w:tc>
              <w:tcPr>
                <w:tcW w:w="469" w:type="dxa"/>
              </w:tcPr>
              <w:p w14:paraId="38D41436" w14:textId="59E3DD33" w:rsidR="00FE1C93" w:rsidRPr="00D73F45" w:rsidRDefault="00FE1C93" w:rsidP="0022150E">
                <w:pPr>
                  <w:rPr>
                    <w:lang w:val="es-ES"/>
                  </w:rPr>
                </w:pPr>
                <w:r w:rsidRPr="00D73F45">
                  <w:rPr>
                    <w:lang w:val="es-ES"/>
                  </w:rPr>
                  <w:t>3</w:t>
                </w:r>
                <w:r w:rsidR="003D1219">
                  <w:rPr>
                    <w:lang w:val="es-ES"/>
                  </w:rPr>
                  <w:t>7</w:t>
                </w:r>
              </w:p>
            </w:tc>
          </w:tr>
          <w:tr w:rsidR="00FE1C93" w:rsidRPr="00D73F45" w14:paraId="0A1A18F9" w14:textId="77777777" w:rsidTr="00F029E5">
            <w:trPr>
              <w:trHeight w:val="271"/>
            </w:trPr>
            <w:tc>
              <w:tcPr>
                <w:tcW w:w="8359" w:type="dxa"/>
              </w:tcPr>
              <w:p w14:paraId="28AE135D" w14:textId="77777777" w:rsidR="00FE1C93" w:rsidRPr="00D73F45" w:rsidRDefault="00FE1C93" w:rsidP="0022150E">
                <w:pPr>
                  <w:rPr>
                    <w:lang w:val="es-ES"/>
                  </w:rPr>
                </w:pPr>
                <w:r w:rsidRPr="00D73F45">
                  <w:rPr>
                    <w:lang w:val="es-ES"/>
                  </w:rPr>
                  <w:t>11.- GLOSARIO</w:t>
                </w:r>
                <w:r>
                  <w:rPr>
                    <w:lang w:val="es-ES"/>
                  </w:rPr>
                  <w:t xml:space="preserve"> </w:t>
                </w:r>
                <w:r w:rsidRPr="00D73F45">
                  <w:rPr>
                    <w:lang w:val="es-ES"/>
                  </w:rPr>
                  <w:t>…………………………………………………………………………………………………</w:t>
                </w:r>
                <w:r>
                  <w:rPr>
                    <w:lang w:val="es-ES"/>
                  </w:rPr>
                  <w:t>………………….</w:t>
                </w:r>
              </w:p>
            </w:tc>
            <w:tc>
              <w:tcPr>
                <w:tcW w:w="469" w:type="dxa"/>
              </w:tcPr>
              <w:p w14:paraId="39298D2F" w14:textId="30DBAA15" w:rsidR="00FE1C93" w:rsidRPr="00D73F45" w:rsidRDefault="00FE1C93" w:rsidP="0022150E">
                <w:pPr>
                  <w:rPr>
                    <w:lang w:val="es-ES"/>
                  </w:rPr>
                </w:pPr>
                <w:r w:rsidRPr="00D73F45">
                  <w:rPr>
                    <w:lang w:val="es-ES"/>
                  </w:rPr>
                  <w:t>3</w:t>
                </w:r>
                <w:r w:rsidR="003D1219">
                  <w:rPr>
                    <w:lang w:val="es-ES"/>
                  </w:rPr>
                  <w:t>8</w:t>
                </w:r>
              </w:p>
            </w:tc>
          </w:tr>
          <w:tr w:rsidR="00FE1C93" w:rsidRPr="00D73F45" w14:paraId="363FF3CA" w14:textId="77777777" w:rsidTr="00F029E5">
            <w:trPr>
              <w:trHeight w:val="271"/>
            </w:trPr>
            <w:tc>
              <w:tcPr>
                <w:tcW w:w="8359" w:type="dxa"/>
              </w:tcPr>
              <w:p w14:paraId="263CB438" w14:textId="77777777" w:rsidR="00FE1C93" w:rsidRPr="00D73F45" w:rsidRDefault="00FE1C93" w:rsidP="0022150E">
                <w:pPr>
                  <w:rPr>
                    <w:lang w:val="es-ES"/>
                  </w:rPr>
                </w:pPr>
                <w:r w:rsidRPr="00D73F45">
                  <w:rPr>
                    <w:lang w:val="es-ES"/>
                  </w:rPr>
                  <w:t>12.-BIBLIOGRAFÍA</w:t>
                </w:r>
                <w:r>
                  <w:rPr>
                    <w:lang w:val="es-ES"/>
                  </w:rPr>
                  <w:t xml:space="preserve"> </w:t>
                </w:r>
                <w:r w:rsidRPr="00D73F45">
                  <w:rPr>
                    <w:lang w:val="es-ES"/>
                  </w:rPr>
                  <w:t>…………………………………………………………………………………………………</w:t>
                </w:r>
                <w:r>
                  <w:rPr>
                    <w:lang w:val="es-ES"/>
                  </w:rPr>
                  <w:t>…………….</w:t>
                </w:r>
              </w:p>
            </w:tc>
            <w:tc>
              <w:tcPr>
                <w:tcW w:w="469" w:type="dxa"/>
              </w:tcPr>
              <w:p w14:paraId="01DA7ED2" w14:textId="0FADC26E" w:rsidR="00FE1C93" w:rsidRPr="00D73F45" w:rsidRDefault="003D1219" w:rsidP="0022150E">
                <w:pPr>
                  <w:rPr>
                    <w:lang w:val="es-ES"/>
                  </w:rPr>
                </w:pPr>
                <w:r>
                  <w:rPr>
                    <w:lang w:val="es-ES"/>
                  </w:rPr>
                  <w:t>39</w:t>
                </w:r>
              </w:p>
            </w:tc>
          </w:tr>
        </w:tbl>
        <w:p w14:paraId="7E47EE4E" w14:textId="77777777" w:rsidR="00FE1C93" w:rsidRPr="00FE1C93" w:rsidRDefault="00FE1C93" w:rsidP="00FE1C93">
          <w:pPr>
            <w:pStyle w:val="Ttulo2"/>
            <w:rPr>
              <w:rFonts w:eastAsia="Arial"/>
              <w:b/>
              <w:bCs/>
            </w:rPr>
          </w:pPr>
        </w:p>
        <w:p w14:paraId="724F17F2" w14:textId="31A2BF2D" w:rsidR="00FE1C93" w:rsidRPr="00FE1C93" w:rsidRDefault="00FE1C93" w:rsidP="00FE1C93">
          <w:pPr>
            <w:pStyle w:val="Ttulo2"/>
            <w:rPr>
              <w:rFonts w:eastAsia="Arial"/>
              <w:b/>
              <w:bCs/>
            </w:rPr>
          </w:pPr>
          <w:r w:rsidRPr="001F13F2">
            <w:rPr>
              <w:rFonts w:eastAsia="Arial"/>
              <w:b/>
              <w:bCs/>
            </w:rPr>
            <w:t>IN</w:t>
          </w:r>
          <w:r>
            <w:rPr>
              <w:rFonts w:eastAsia="Arial"/>
              <w:b/>
              <w:bCs/>
            </w:rPr>
            <w:t>DÍCE</w:t>
          </w:r>
        </w:p>
        <w:p w14:paraId="182EBEB7" w14:textId="77777777" w:rsidR="00FE1C93" w:rsidRDefault="00FE1C93" w:rsidP="00FE1C93">
          <w:pPr>
            <w:rPr>
              <w:lang w:eastAsia="es-MX"/>
            </w:rPr>
          </w:pPr>
        </w:p>
        <w:p w14:paraId="76661FC8" w14:textId="77777777" w:rsidR="00FE1C93" w:rsidRDefault="00FE1C93" w:rsidP="00FE1C93">
          <w:pPr>
            <w:rPr>
              <w:lang w:eastAsia="es-MX"/>
            </w:rPr>
          </w:pPr>
        </w:p>
        <w:p w14:paraId="52F9834A" w14:textId="77777777" w:rsidR="00FE1C93" w:rsidRDefault="00FE1C93" w:rsidP="00FE1C93">
          <w:pPr>
            <w:rPr>
              <w:lang w:eastAsia="es-MX"/>
            </w:rPr>
          </w:pPr>
        </w:p>
        <w:p w14:paraId="1D1607F8" w14:textId="77777777" w:rsidR="00FE1C93" w:rsidRDefault="00FE1C93" w:rsidP="00FE1C93">
          <w:pPr>
            <w:rPr>
              <w:lang w:eastAsia="es-MX"/>
            </w:rPr>
          </w:pPr>
        </w:p>
        <w:p w14:paraId="3A6CA232" w14:textId="77777777" w:rsidR="00FE1C93" w:rsidRDefault="00FE1C93" w:rsidP="00FE1C93">
          <w:pPr>
            <w:rPr>
              <w:lang w:eastAsia="es-MX"/>
            </w:rPr>
          </w:pPr>
        </w:p>
        <w:p w14:paraId="50460B8A" w14:textId="713C894F" w:rsidR="002262AA" w:rsidRPr="00FE1C93" w:rsidRDefault="003D1219" w:rsidP="00FE1C93">
          <w:pPr>
            <w:rPr>
              <w:lang w:eastAsia="es-MX"/>
            </w:rPr>
          </w:pPr>
        </w:p>
      </w:sdtContent>
    </w:sdt>
    <w:bookmarkEnd w:id="1" w:displacedByCustomXml="prev"/>
    <w:p w14:paraId="6B80A072" w14:textId="77777777" w:rsidR="00643FEB" w:rsidRDefault="00643FEB" w:rsidP="00294796">
      <w:pPr>
        <w:pStyle w:val="Ttulo2"/>
        <w:rPr>
          <w:rFonts w:eastAsia="Arial"/>
          <w:b/>
          <w:bCs/>
        </w:rPr>
      </w:pPr>
      <w:bookmarkStart w:id="2" w:name="_Toc85664515"/>
    </w:p>
    <w:p w14:paraId="2756E24A" w14:textId="77777777" w:rsidR="00643FEB" w:rsidRDefault="00643FEB" w:rsidP="00294796">
      <w:pPr>
        <w:pStyle w:val="Ttulo2"/>
        <w:rPr>
          <w:rFonts w:eastAsia="Arial"/>
          <w:b/>
          <w:bCs/>
        </w:rPr>
      </w:pPr>
    </w:p>
    <w:p w14:paraId="23D76C0C" w14:textId="77777777" w:rsidR="00643FEB" w:rsidRDefault="00643FEB" w:rsidP="00294796">
      <w:pPr>
        <w:pStyle w:val="Ttulo2"/>
        <w:rPr>
          <w:rFonts w:eastAsia="Arial"/>
          <w:b/>
          <w:bCs/>
        </w:rPr>
      </w:pPr>
    </w:p>
    <w:p w14:paraId="5E357858" w14:textId="77777777" w:rsidR="00643FEB" w:rsidRDefault="00643FEB" w:rsidP="00294796">
      <w:pPr>
        <w:pStyle w:val="Ttulo2"/>
        <w:rPr>
          <w:rFonts w:eastAsia="Arial"/>
          <w:b/>
          <w:bCs/>
        </w:rPr>
      </w:pPr>
    </w:p>
    <w:p w14:paraId="4EE2C1D2" w14:textId="77777777" w:rsidR="00643FEB" w:rsidRDefault="00643FEB" w:rsidP="00294796">
      <w:pPr>
        <w:pStyle w:val="Ttulo2"/>
        <w:rPr>
          <w:rFonts w:eastAsia="Arial"/>
          <w:b/>
          <w:bCs/>
        </w:rPr>
      </w:pPr>
    </w:p>
    <w:p w14:paraId="081A249C" w14:textId="4456BECE" w:rsidR="00BE0634" w:rsidRPr="001F13F2" w:rsidRDefault="00FE56D7" w:rsidP="00294796">
      <w:pPr>
        <w:pStyle w:val="Ttulo2"/>
        <w:rPr>
          <w:rFonts w:eastAsia="Arial"/>
          <w:b/>
          <w:bCs/>
        </w:rPr>
      </w:pPr>
      <w:r w:rsidRPr="001F13F2">
        <w:rPr>
          <w:rFonts w:eastAsia="Arial"/>
          <w:b/>
          <w:bCs/>
        </w:rPr>
        <w:t>1.-</w:t>
      </w:r>
      <w:r w:rsidR="00BE0634" w:rsidRPr="001F13F2">
        <w:rPr>
          <w:rFonts w:eastAsia="Arial"/>
          <w:b/>
          <w:bCs/>
        </w:rPr>
        <w:t>INTRODUCCI</w:t>
      </w:r>
      <w:r w:rsidR="005644FE" w:rsidRPr="001F13F2">
        <w:rPr>
          <w:rFonts w:eastAsia="Arial"/>
          <w:b/>
          <w:bCs/>
        </w:rPr>
        <w:t>Ó</w:t>
      </w:r>
      <w:r w:rsidR="00BE0634" w:rsidRPr="001F13F2">
        <w:rPr>
          <w:rFonts w:eastAsia="Arial"/>
          <w:b/>
          <w:bCs/>
        </w:rPr>
        <w:t>N</w:t>
      </w:r>
      <w:bookmarkEnd w:id="2"/>
    </w:p>
    <w:p w14:paraId="7A52178B" w14:textId="39989984" w:rsidR="00BE0634" w:rsidRDefault="00BE0634" w:rsidP="00BE0634">
      <w:pPr>
        <w:spacing w:line="360" w:lineRule="auto"/>
        <w:ind w:right="49"/>
        <w:jc w:val="both"/>
        <w:rPr>
          <w:rFonts w:ascii="Arial" w:eastAsia="Arial" w:hAnsi="Arial" w:cs="Arial"/>
          <w:spacing w:val="1"/>
          <w:sz w:val="24"/>
          <w:szCs w:val="24"/>
        </w:rPr>
      </w:pPr>
    </w:p>
    <w:p w14:paraId="56B5E86E" w14:textId="77777777" w:rsidR="00FD7F28" w:rsidRPr="004E58C6" w:rsidRDefault="00FD7F28" w:rsidP="004E58C6">
      <w:pPr>
        <w:jc w:val="both"/>
        <w:rPr>
          <w:rFonts w:ascii="Arial" w:eastAsia="Arial" w:hAnsi="Arial" w:cs="Arial"/>
          <w:spacing w:val="1"/>
          <w:sz w:val="24"/>
          <w:szCs w:val="24"/>
        </w:rPr>
      </w:pPr>
      <w:r w:rsidRPr="004E58C6">
        <w:rPr>
          <w:rFonts w:ascii="Arial" w:eastAsia="Arial" w:hAnsi="Arial" w:cs="Arial"/>
          <w:spacing w:val="1"/>
          <w:sz w:val="24"/>
          <w:szCs w:val="24"/>
        </w:rPr>
        <w:t xml:space="preserve">La Ley de Prevención de Riesgos Laborales expone de que la protección del trabajador frente a los riesgos laborales exige una actuación de la empresa que no sólo se reduce al cumplimiento formal de un conjunto de deberes y obligaciones sino, además, a la implantación de una auténtica cultura de la prevención basada, entre otros principios, en la información y la formación de los trabajadores dirigidas a un mejor conocimiento de los riesgos derivados del trabajo y la forma de prevenirlos y evitarlos. </w:t>
      </w:r>
    </w:p>
    <w:p w14:paraId="1BA2A512" w14:textId="77777777" w:rsidR="00FD7F28" w:rsidRPr="004E58C6" w:rsidRDefault="00FD7F28" w:rsidP="004E58C6">
      <w:pPr>
        <w:jc w:val="both"/>
        <w:rPr>
          <w:rFonts w:ascii="Arial" w:eastAsia="Arial" w:hAnsi="Arial" w:cs="Arial"/>
          <w:spacing w:val="1"/>
          <w:sz w:val="24"/>
          <w:szCs w:val="24"/>
        </w:rPr>
      </w:pPr>
      <w:r w:rsidRPr="004E58C6">
        <w:rPr>
          <w:rFonts w:ascii="Arial" w:eastAsia="Arial" w:hAnsi="Arial" w:cs="Arial"/>
          <w:spacing w:val="1"/>
          <w:sz w:val="24"/>
          <w:szCs w:val="24"/>
        </w:rPr>
        <w:t>Si a lo anterior añadimos que la seguridad en el puesto de trabajo es un derecho constitucional del que todo trabajador debe hacer uso, es necesario que tenga unos conocimientos básicos en disciplinas como la Seguridad en el Trabajo, Higiene y Ergonomía y Psicosociología.</w:t>
      </w:r>
    </w:p>
    <w:p w14:paraId="49A3669A" w14:textId="77777777" w:rsidR="00FD7F28" w:rsidRPr="004E58C6" w:rsidRDefault="00FD7F28" w:rsidP="004E58C6">
      <w:pPr>
        <w:jc w:val="both"/>
        <w:rPr>
          <w:rFonts w:ascii="Arial" w:eastAsia="Arial" w:hAnsi="Arial" w:cs="Arial"/>
          <w:spacing w:val="1"/>
          <w:sz w:val="24"/>
          <w:szCs w:val="24"/>
        </w:rPr>
      </w:pPr>
      <w:r w:rsidRPr="004E58C6">
        <w:rPr>
          <w:rFonts w:ascii="Arial" w:eastAsia="Arial" w:hAnsi="Arial" w:cs="Arial"/>
          <w:spacing w:val="1"/>
          <w:sz w:val="24"/>
          <w:szCs w:val="24"/>
        </w:rPr>
        <w:t>De acuerdo al Reglamento Interno de Trabajo Capitulo X Seguridad e Higiene Normas Generales, Art.32, la Comisión deberá contar con un Comité de Seguridad e Higiene.</w:t>
      </w:r>
    </w:p>
    <w:p w14:paraId="1CA3EB3A" w14:textId="77777777" w:rsidR="00FD7F28" w:rsidRPr="004E58C6" w:rsidRDefault="00FD7F28" w:rsidP="004E58C6">
      <w:pPr>
        <w:jc w:val="both"/>
        <w:rPr>
          <w:rFonts w:ascii="Arial" w:eastAsia="Arial" w:hAnsi="Arial" w:cs="Arial"/>
          <w:spacing w:val="1"/>
          <w:sz w:val="24"/>
          <w:szCs w:val="24"/>
        </w:rPr>
      </w:pPr>
      <w:r w:rsidRPr="004E58C6">
        <w:rPr>
          <w:rFonts w:ascii="Arial" w:eastAsia="Arial" w:hAnsi="Arial" w:cs="Arial"/>
          <w:spacing w:val="1"/>
          <w:sz w:val="24"/>
          <w:szCs w:val="24"/>
        </w:rPr>
        <w:t>Con este fin se ha creado este Manual de Higiene y seguridad el cual pretende informar sobre los distintos riesgos de accidentes y enfermedades que pueden presentarse en el ambiente de trabajo, y sugiere un conjunto de medidas preventivas para evitar o minimizar dichos riesgos, con la finalidad que sirva como guía para los trabajadores para que puedan desarrollar su trabajo en condiciones de seguridad y modificar ciertos comportamientos laborales inseguros, que pueden perjudicar su salud y la de sus compañeros y que la Comisión ofrezca condiciones de trabajo seguras que no dañen la salud de las personas que aquí laboran.</w:t>
      </w:r>
    </w:p>
    <w:p w14:paraId="2E464002" w14:textId="77777777" w:rsidR="00FD7F28" w:rsidRDefault="00FD7F28" w:rsidP="00BE0634">
      <w:pPr>
        <w:spacing w:line="360" w:lineRule="auto"/>
        <w:ind w:right="49"/>
        <w:jc w:val="both"/>
        <w:rPr>
          <w:rFonts w:ascii="Arial" w:eastAsia="Arial" w:hAnsi="Arial" w:cs="Arial"/>
          <w:b/>
          <w:bCs/>
          <w:spacing w:val="1"/>
          <w:sz w:val="24"/>
          <w:szCs w:val="24"/>
        </w:rPr>
      </w:pPr>
    </w:p>
    <w:p w14:paraId="4B7F411A" w14:textId="6B4C2F44" w:rsidR="00D45E68" w:rsidRDefault="00D45E68" w:rsidP="00BE0634">
      <w:pPr>
        <w:spacing w:line="360" w:lineRule="auto"/>
        <w:ind w:right="49"/>
        <w:jc w:val="both"/>
        <w:rPr>
          <w:rFonts w:ascii="Arial" w:eastAsia="Arial" w:hAnsi="Arial" w:cs="Arial"/>
          <w:b/>
          <w:bCs/>
          <w:spacing w:val="1"/>
          <w:sz w:val="24"/>
          <w:szCs w:val="24"/>
        </w:rPr>
      </w:pPr>
    </w:p>
    <w:p w14:paraId="64BE37D7" w14:textId="77777777" w:rsidR="004E58C6" w:rsidRDefault="004E58C6" w:rsidP="00BE0634">
      <w:pPr>
        <w:spacing w:line="360" w:lineRule="auto"/>
        <w:ind w:right="49"/>
        <w:jc w:val="both"/>
        <w:rPr>
          <w:rFonts w:ascii="Arial" w:eastAsia="Arial" w:hAnsi="Arial" w:cs="Arial"/>
          <w:b/>
          <w:bCs/>
          <w:spacing w:val="1"/>
          <w:sz w:val="24"/>
          <w:szCs w:val="24"/>
        </w:rPr>
      </w:pPr>
    </w:p>
    <w:p w14:paraId="07AFF38F" w14:textId="1B2B13EE" w:rsidR="00D62749" w:rsidRDefault="00D62749" w:rsidP="00294796">
      <w:pPr>
        <w:pStyle w:val="Ttulo2"/>
        <w:rPr>
          <w:rFonts w:eastAsia="Arial"/>
          <w:b/>
          <w:bCs/>
        </w:rPr>
      </w:pPr>
      <w:bookmarkStart w:id="3" w:name="_Toc85664516"/>
    </w:p>
    <w:p w14:paraId="5EA85951" w14:textId="7B7759AE" w:rsidR="005D32A8" w:rsidRDefault="005D32A8" w:rsidP="005D32A8"/>
    <w:p w14:paraId="3C58DAE0" w14:textId="77777777" w:rsidR="005D32A8" w:rsidRPr="005D32A8" w:rsidRDefault="005D32A8" w:rsidP="005D32A8"/>
    <w:p w14:paraId="3A5E3684" w14:textId="1B32EDC7" w:rsidR="00BE0634" w:rsidRPr="001F13F2" w:rsidRDefault="00FE56D7" w:rsidP="00294796">
      <w:pPr>
        <w:pStyle w:val="Ttulo2"/>
        <w:rPr>
          <w:rFonts w:eastAsia="Arial"/>
          <w:b/>
          <w:bCs/>
        </w:rPr>
      </w:pPr>
      <w:r w:rsidRPr="001F13F2">
        <w:rPr>
          <w:rFonts w:eastAsia="Arial"/>
          <w:b/>
          <w:bCs/>
        </w:rPr>
        <w:t>2.-</w:t>
      </w:r>
      <w:r w:rsidR="00BE0634" w:rsidRPr="001F13F2">
        <w:rPr>
          <w:rFonts w:eastAsia="Arial"/>
          <w:b/>
          <w:bCs/>
        </w:rPr>
        <w:t>OBJETIVO</w:t>
      </w:r>
      <w:bookmarkEnd w:id="3"/>
    </w:p>
    <w:p w14:paraId="4712E63A" w14:textId="77777777" w:rsidR="007740A2" w:rsidRPr="004E58C6" w:rsidRDefault="007740A2" w:rsidP="007740A2"/>
    <w:p w14:paraId="4B5E4C14" w14:textId="5DD07951" w:rsidR="00BE0634" w:rsidRPr="004E58C6" w:rsidRDefault="00BE0634" w:rsidP="004E58C6">
      <w:pPr>
        <w:jc w:val="both"/>
        <w:rPr>
          <w:rFonts w:ascii="Arial" w:eastAsia="Arial" w:hAnsi="Arial" w:cs="Arial"/>
          <w:spacing w:val="1"/>
          <w:sz w:val="24"/>
          <w:szCs w:val="24"/>
        </w:rPr>
      </w:pPr>
      <w:r w:rsidRPr="004E58C6">
        <w:rPr>
          <w:rFonts w:ascii="Arial" w:eastAsia="Arial" w:hAnsi="Arial" w:cs="Arial"/>
          <w:spacing w:val="1"/>
          <w:sz w:val="24"/>
          <w:szCs w:val="24"/>
        </w:rPr>
        <w:t xml:space="preserve">Crear un ambiente de trabajo sano y seguro para el personal que labora en </w:t>
      </w:r>
      <w:r w:rsidR="00AE0B85">
        <w:rPr>
          <w:rFonts w:ascii="Arial" w:eastAsia="Arial" w:hAnsi="Arial" w:cs="Arial"/>
          <w:spacing w:val="1"/>
          <w:sz w:val="24"/>
          <w:szCs w:val="24"/>
        </w:rPr>
        <w:t>La Comisión</w:t>
      </w:r>
      <w:r w:rsidR="00A17D63" w:rsidRPr="004E58C6">
        <w:rPr>
          <w:rFonts w:ascii="Arial" w:eastAsia="Arial" w:hAnsi="Arial" w:cs="Arial"/>
          <w:spacing w:val="1"/>
          <w:sz w:val="24"/>
          <w:szCs w:val="24"/>
        </w:rPr>
        <w:t>, contando con una guía con medidas de higiene y seguridad en las instalaciones y oficinas de</w:t>
      </w:r>
      <w:r w:rsidR="00AE0B85">
        <w:rPr>
          <w:rFonts w:ascii="Arial" w:eastAsia="Arial" w:hAnsi="Arial" w:cs="Arial"/>
          <w:spacing w:val="1"/>
          <w:sz w:val="24"/>
          <w:szCs w:val="24"/>
        </w:rPr>
        <w:t xml:space="preserve"> La</w:t>
      </w:r>
      <w:r w:rsidR="00A17D63" w:rsidRPr="004E58C6">
        <w:rPr>
          <w:rFonts w:ascii="Arial" w:eastAsia="Arial" w:hAnsi="Arial" w:cs="Arial"/>
          <w:spacing w:val="1"/>
          <w:sz w:val="24"/>
          <w:szCs w:val="24"/>
        </w:rPr>
        <w:t xml:space="preserve"> </w:t>
      </w:r>
      <w:r w:rsidR="00AE0B85">
        <w:rPr>
          <w:rFonts w:ascii="Arial" w:eastAsia="Arial" w:hAnsi="Arial" w:cs="Arial"/>
          <w:spacing w:val="1"/>
          <w:sz w:val="24"/>
          <w:szCs w:val="24"/>
        </w:rPr>
        <w:t>Comisión</w:t>
      </w:r>
      <w:r w:rsidR="00A17D63" w:rsidRPr="004E58C6">
        <w:rPr>
          <w:rFonts w:ascii="Arial" w:eastAsia="Arial" w:hAnsi="Arial" w:cs="Arial"/>
          <w:spacing w:val="1"/>
          <w:sz w:val="24"/>
          <w:szCs w:val="24"/>
        </w:rPr>
        <w:t>, y que su implementación, permita prevenir enfermedad producida por actividades laborales, así como garantizar la seguridad para los empleados y público en general en la prevención de accidentes o lesiones que pongan en peligro su integridad física.</w:t>
      </w:r>
    </w:p>
    <w:p w14:paraId="334DAC48" w14:textId="18B5783C" w:rsidR="00742467" w:rsidRPr="004E58C6" w:rsidRDefault="00D45E68" w:rsidP="004E58C6">
      <w:pPr>
        <w:jc w:val="both"/>
        <w:rPr>
          <w:rFonts w:ascii="Arial" w:eastAsia="Arial" w:hAnsi="Arial" w:cs="Arial"/>
          <w:spacing w:val="1"/>
          <w:sz w:val="24"/>
          <w:szCs w:val="24"/>
        </w:rPr>
      </w:pPr>
      <w:r w:rsidRPr="004E58C6">
        <w:rPr>
          <w:rFonts w:ascii="Arial" w:eastAsia="Arial" w:hAnsi="Arial" w:cs="Arial"/>
          <w:spacing w:val="1"/>
          <w:sz w:val="24"/>
          <w:szCs w:val="24"/>
        </w:rPr>
        <w:t>Objetivos específicos:</w:t>
      </w:r>
    </w:p>
    <w:p w14:paraId="53DB0836" w14:textId="77777777" w:rsidR="00D45E68" w:rsidRPr="004E58C6" w:rsidRDefault="00D45E68" w:rsidP="00D62749">
      <w:pPr>
        <w:pStyle w:val="Prrafodelista"/>
        <w:numPr>
          <w:ilvl w:val="0"/>
          <w:numId w:val="13"/>
        </w:numPr>
        <w:jc w:val="both"/>
        <w:rPr>
          <w:rFonts w:ascii="Arial" w:eastAsia="Arial" w:hAnsi="Arial" w:cs="Arial"/>
          <w:spacing w:val="1"/>
          <w:sz w:val="24"/>
          <w:szCs w:val="24"/>
        </w:rPr>
      </w:pPr>
      <w:r w:rsidRPr="004E58C6">
        <w:rPr>
          <w:rFonts w:ascii="Arial" w:eastAsia="Arial" w:hAnsi="Arial" w:cs="Arial"/>
          <w:spacing w:val="1"/>
          <w:sz w:val="24"/>
          <w:szCs w:val="24"/>
        </w:rPr>
        <w:t>Definir las condiciones mínimas de seguridad en las áreas de trabajo para evitar los accidentes laborales.</w:t>
      </w:r>
    </w:p>
    <w:p w14:paraId="14D6D112" w14:textId="7F5025A6" w:rsidR="00D45E68" w:rsidRPr="004E58C6" w:rsidRDefault="00D45E68" w:rsidP="00D62749">
      <w:pPr>
        <w:pStyle w:val="Prrafodelista"/>
        <w:numPr>
          <w:ilvl w:val="0"/>
          <w:numId w:val="13"/>
        </w:numPr>
        <w:jc w:val="both"/>
        <w:rPr>
          <w:rFonts w:ascii="Arial" w:eastAsia="Arial" w:hAnsi="Arial" w:cs="Arial"/>
          <w:spacing w:val="1"/>
          <w:sz w:val="24"/>
          <w:szCs w:val="24"/>
        </w:rPr>
      </w:pPr>
      <w:r w:rsidRPr="004E58C6">
        <w:rPr>
          <w:rFonts w:ascii="Arial" w:eastAsia="Arial" w:hAnsi="Arial" w:cs="Arial"/>
          <w:spacing w:val="1"/>
          <w:sz w:val="24"/>
          <w:szCs w:val="24"/>
        </w:rPr>
        <w:t>Contribuir a la prevención de accidentes o en casos de emergencia, implementar los sistemas o dispositivos de seguridad y promover la creación de rutas de evacuación.</w:t>
      </w:r>
    </w:p>
    <w:p w14:paraId="101F4C0D" w14:textId="6163B967" w:rsidR="00D45E68" w:rsidRPr="004E58C6" w:rsidRDefault="00D45E68" w:rsidP="00D62749">
      <w:pPr>
        <w:pStyle w:val="Prrafodelista"/>
        <w:numPr>
          <w:ilvl w:val="0"/>
          <w:numId w:val="13"/>
        </w:numPr>
        <w:jc w:val="both"/>
        <w:rPr>
          <w:rFonts w:ascii="Arial" w:eastAsia="Arial" w:hAnsi="Arial" w:cs="Arial"/>
          <w:spacing w:val="1"/>
          <w:sz w:val="24"/>
          <w:szCs w:val="24"/>
        </w:rPr>
      </w:pPr>
      <w:r w:rsidRPr="004E58C6">
        <w:rPr>
          <w:rFonts w:ascii="Arial" w:eastAsia="Arial" w:hAnsi="Arial" w:cs="Arial"/>
          <w:spacing w:val="1"/>
          <w:sz w:val="24"/>
          <w:szCs w:val="24"/>
        </w:rPr>
        <w:t xml:space="preserve">Orientar </w:t>
      </w:r>
      <w:r w:rsidR="00E86DC1" w:rsidRPr="004E58C6">
        <w:rPr>
          <w:rFonts w:ascii="Arial" w:eastAsia="Arial" w:hAnsi="Arial" w:cs="Arial"/>
          <w:spacing w:val="1"/>
          <w:sz w:val="24"/>
          <w:szCs w:val="24"/>
        </w:rPr>
        <w:t>a los trabajadores</w:t>
      </w:r>
      <w:r w:rsidRPr="004E58C6">
        <w:rPr>
          <w:rFonts w:ascii="Arial" w:eastAsia="Arial" w:hAnsi="Arial" w:cs="Arial"/>
          <w:spacing w:val="1"/>
          <w:sz w:val="24"/>
          <w:szCs w:val="24"/>
        </w:rPr>
        <w:t xml:space="preserve"> a mantener los estándares de seguridad necesarios dentro del </w:t>
      </w:r>
      <w:r w:rsidR="00E86DC1" w:rsidRPr="004E58C6">
        <w:rPr>
          <w:rFonts w:ascii="Arial" w:eastAsia="Arial" w:hAnsi="Arial" w:cs="Arial"/>
          <w:spacing w:val="1"/>
          <w:sz w:val="24"/>
          <w:szCs w:val="24"/>
        </w:rPr>
        <w:t>manual.</w:t>
      </w:r>
    </w:p>
    <w:p w14:paraId="1BB53E28" w14:textId="1CC884C2" w:rsidR="00D45E68" w:rsidRPr="004E58C6" w:rsidRDefault="00D45E68" w:rsidP="00D62749">
      <w:pPr>
        <w:pStyle w:val="Prrafodelista"/>
        <w:numPr>
          <w:ilvl w:val="0"/>
          <w:numId w:val="13"/>
        </w:numPr>
        <w:jc w:val="both"/>
        <w:rPr>
          <w:rFonts w:ascii="Arial" w:eastAsia="Arial" w:hAnsi="Arial" w:cs="Arial"/>
          <w:spacing w:val="1"/>
          <w:sz w:val="24"/>
          <w:szCs w:val="24"/>
        </w:rPr>
      </w:pPr>
      <w:r w:rsidRPr="004E58C6">
        <w:rPr>
          <w:rFonts w:ascii="Arial" w:eastAsia="Arial" w:hAnsi="Arial" w:cs="Arial"/>
          <w:spacing w:val="1"/>
          <w:sz w:val="24"/>
          <w:szCs w:val="24"/>
        </w:rPr>
        <w:t>Promover la capacitación dentro del personal en materia de higiene y seguridad.</w:t>
      </w:r>
    </w:p>
    <w:p w14:paraId="131E3730" w14:textId="13B66A48" w:rsidR="00D45E68" w:rsidRPr="004E58C6" w:rsidRDefault="00D45E68" w:rsidP="00D62749">
      <w:pPr>
        <w:pStyle w:val="Prrafodelista"/>
        <w:numPr>
          <w:ilvl w:val="0"/>
          <w:numId w:val="13"/>
        </w:numPr>
        <w:jc w:val="both"/>
        <w:rPr>
          <w:rFonts w:ascii="Arial" w:eastAsia="Arial" w:hAnsi="Arial" w:cs="Arial"/>
          <w:spacing w:val="1"/>
          <w:sz w:val="24"/>
          <w:szCs w:val="24"/>
        </w:rPr>
      </w:pPr>
      <w:r w:rsidRPr="004E58C6">
        <w:rPr>
          <w:rFonts w:ascii="Arial" w:eastAsia="Arial" w:hAnsi="Arial" w:cs="Arial"/>
          <w:spacing w:val="1"/>
          <w:sz w:val="24"/>
          <w:szCs w:val="24"/>
        </w:rPr>
        <w:t xml:space="preserve">Establecer un </w:t>
      </w:r>
      <w:r w:rsidR="00E86DC1" w:rsidRPr="004E58C6">
        <w:rPr>
          <w:rFonts w:ascii="Arial" w:eastAsia="Arial" w:hAnsi="Arial" w:cs="Arial"/>
          <w:spacing w:val="1"/>
          <w:sz w:val="24"/>
          <w:szCs w:val="24"/>
        </w:rPr>
        <w:t>Comité</w:t>
      </w:r>
      <w:r w:rsidRPr="004E58C6">
        <w:rPr>
          <w:rFonts w:ascii="Arial" w:eastAsia="Arial" w:hAnsi="Arial" w:cs="Arial"/>
          <w:spacing w:val="1"/>
          <w:sz w:val="24"/>
          <w:szCs w:val="24"/>
        </w:rPr>
        <w:t xml:space="preserve"> encargado de promover medidas preventivas de higiene y seguridad que verifique la aplicación del presente Manual y emita recomendaciones que considere pertinentes.</w:t>
      </w:r>
    </w:p>
    <w:p w14:paraId="04D25E42" w14:textId="6DF5C9C0" w:rsidR="00D45E68" w:rsidRDefault="00D45E68" w:rsidP="00D62749">
      <w:pPr>
        <w:pStyle w:val="Prrafodelista"/>
        <w:numPr>
          <w:ilvl w:val="0"/>
          <w:numId w:val="13"/>
        </w:numPr>
        <w:jc w:val="both"/>
        <w:rPr>
          <w:rFonts w:ascii="Arial" w:eastAsia="Arial" w:hAnsi="Arial" w:cs="Arial"/>
          <w:spacing w:val="1"/>
          <w:sz w:val="24"/>
          <w:szCs w:val="24"/>
        </w:rPr>
      </w:pPr>
      <w:r w:rsidRPr="004E58C6">
        <w:rPr>
          <w:rFonts w:ascii="Arial" w:eastAsia="Arial" w:hAnsi="Arial" w:cs="Arial"/>
          <w:spacing w:val="1"/>
          <w:sz w:val="24"/>
          <w:szCs w:val="24"/>
        </w:rPr>
        <w:t>Promover una estrategia de comunicación que permita dar a conocer las medidas de higiene y seguridad en el trabajo.</w:t>
      </w:r>
    </w:p>
    <w:p w14:paraId="0949AC76" w14:textId="77777777" w:rsidR="004E58C6" w:rsidRPr="004E58C6" w:rsidRDefault="004E58C6" w:rsidP="004E58C6">
      <w:pPr>
        <w:pStyle w:val="Prrafodelista"/>
        <w:jc w:val="both"/>
        <w:rPr>
          <w:rFonts w:ascii="Arial" w:eastAsia="Arial" w:hAnsi="Arial" w:cs="Arial"/>
          <w:spacing w:val="1"/>
          <w:sz w:val="24"/>
          <w:szCs w:val="24"/>
        </w:rPr>
      </w:pPr>
    </w:p>
    <w:p w14:paraId="4C7E5854" w14:textId="694382DA" w:rsidR="00BE0634" w:rsidRPr="001F13F2" w:rsidRDefault="00BE0634" w:rsidP="00294796">
      <w:pPr>
        <w:pStyle w:val="Ttulo2"/>
        <w:rPr>
          <w:rFonts w:eastAsia="Arial"/>
          <w:b/>
          <w:bCs/>
        </w:rPr>
      </w:pPr>
      <w:bookmarkStart w:id="4" w:name="_Toc85664517"/>
      <w:r w:rsidRPr="001F13F2">
        <w:rPr>
          <w:rFonts w:eastAsia="Arial"/>
          <w:b/>
          <w:bCs/>
        </w:rPr>
        <w:t>A</w:t>
      </w:r>
      <w:r w:rsidR="001F13F2" w:rsidRPr="001F13F2">
        <w:rPr>
          <w:rFonts w:eastAsia="Arial"/>
          <w:b/>
          <w:bCs/>
        </w:rPr>
        <w:t>lcance</w:t>
      </w:r>
      <w:bookmarkEnd w:id="4"/>
      <w:r w:rsidR="001F13F2" w:rsidRPr="001F13F2">
        <w:rPr>
          <w:rFonts w:eastAsia="Arial"/>
          <w:b/>
          <w:bCs/>
        </w:rPr>
        <w:t xml:space="preserve"> </w:t>
      </w:r>
    </w:p>
    <w:p w14:paraId="300F2D2C" w14:textId="77777777" w:rsidR="004E58C6" w:rsidRDefault="004E58C6" w:rsidP="00BE0634">
      <w:pPr>
        <w:spacing w:line="360" w:lineRule="auto"/>
        <w:ind w:right="49"/>
        <w:jc w:val="both"/>
        <w:rPr>
          <w:rFonts w:ascii="Arial" w:eastAsia="Arial" w:hAnsi="Arial" w:cs="Arial"/>
          <w:spacing w:val="1"/>
          <w:sz w:val="24"/>
          <w:szCs w:val="24"/>
        </w:rPr>
      </w:pPr>
    </w:p>
    <w:p w14:paraId="260F73E5" w14:textId="12F33AC9" w:rsidR="00BE0634" w:rsidRPr="004E58C6" w:rsidRDefault="00BE0634" w:rsidP="004E58C6">
      <w:pPr>
        <w:jc w:val="both"/>
        <w:rPr>
          <w:rFonts w:ascii="Arial" w:eastAsia="Arial" w:hAnsi="Arial" w:cs="Arial"/>
          <w:spacing w:val="1"/>
          <w:sz w:val="24"/>
          <w:szCs w:val="24"/>
        </w:rPr>
      </w:pPr>
      <w:r w:rsidRPr="004E58C6">
        <w:rPr>
          <w:rFonts w:ascii="Arial" w:eastAsia="Arial" w:hAnsi="Arial" w:cs="Arial"/>
          <w:spacing w:val="1"/>
          <w:sz w:val="24"/>
          <w:szCs w:val="24"/>
        </w:rPr>
        <w:t>Este manual aplica en todas las áreas de</w:t>
      </w:r>
      <w:r w:rsidR="00754D5F">
        <w:rPr>
          <w:rFonts w:ascii="Arial" w:eastAsia="Arial" w:hAnsi="Arial" w:cs="Arial"/>
          <w:spacing w:val="1"/>
          <w:sz w:val="24"/>
          <w:szCs w:val="24"/>
        </w:rPr>
        <w:t xml:space="preserve"> La</w:t>
      </w:r>
      <w:r w:rsidRPr="004E58C6">
        <w:rPr>
          <w:rFonts w:ascii="Arial" w:eastAsia="Arial" w:hAnsi="Arial" w:cs="Arial"/>
          <w:spacing w:val="1"/>
          <w:sz w:val="24"/>
          <w:szCs w:val="24"/>
        </w:rPr>
        <w:t xml:space="preserve"> </w:t>
      </w:r>
      <w:r w:rsidR="00754D5F">
        <w:rPr>
          <w:rFonts w:ascii="Arial" w:eastAsia="Arial" w:hAnsi="Arial" w:cs="Arial"/>
          <w:spacing w:val="1"/>
          <w:sz w:val="24"/>
          <w:szCs w:val="24"/>
        </w:rPr>
        <w:t>Comisión</w:t>
      </w:r>
      <w:r w:rsidRPr="004E58C6">
        <w:rPr>
          <w:rFonts w:ascii="Arial" w:eastAsia="Arial" w:hAnsi="Arial" w:cs="Arial"/>
          <w:spacing w:val="1"/>
          <w:sz w:val="24"/>
          <w:szCs w:val="24"/>
        </w:rPr>
        <w:t>.</w:t>
      </w:r>
    </w:p>
    <w:p w14:paraId="72C6DEEA" w14:textId="23640D44" w:rsidR="006F2C49" w:rsidRDefault="006F2C49" w:rsidP="006F2C49">
      <w:pPr>
        <w:jc w:val="both"/>
        <w:rPr>
          <w:rFonts w:ascii="Arial" w:eastAsia="Arial" w:hAnsi="Arial" w:cs="Arial"/>
          <w:b/>
          <w:bCs/>
          <w:spacing w:val="1"/>
          <w:sz w:val="24"/>
          <w:szCs w:val="24"/>
        </w:rPr>
      </w:pPr>
    </w:p>
    <w:p w14:paraId="1485C7BC" w14:textId="3597C5D0" w:rsidR="004E58C6" w:rsidRDefault="004E58C6" w:rsidP="00294796">
      <w:pPr>
        <w:pStyle w:val="Ttulo2"/>
        <w:rPr>
          <w:rFonts w:eastAsia="Arial"/>
        </w:rPr>
      </w:pPr>
      <w:bookmarkStart w:id="5" w:name="_Toc85664518"/>
    </w:p>
    <w:p w14:paraId="1A8C9535" w14:textId="1E44C129" w:rsidR="004E58C6" w:rsidRDefault="004E58C6" w:rsidP="004E58C6"/>
    <w:p w14:paraId="4EB3107E" w14:textId="468CA05E" w:rsidR="004E58C6" w:rsidRDefault="004E58C6" w:rsidP="004E58C6"/>
    <w:p w14:paraId="1BF113E3" w14:textId="7C89B21D" w:rsidR="004E58C6" w:rsidRDefault="004E58C6" w:rsidP="004E58C6"/>
    <w:p w14:paraId="49830B81" w14:textId="77777777" w:rsidR="004E58C6" w:rsidRDefault="004E58C6" w:rsidP="004E58C6"/>
    <w:p w14:paraId="03F865D6" w14:textId="77777777" w:rsidR="004E58C6" w:rsidRPr="004E58C6" w:rsidRDefault="004E58C6" w:rsidP="004E58C6"/>
    <w:p w14:paraId="4D5E2C88" w14:textId="77777777" w:rsidR="00643FEB" w:rsidRDefault="00643FEB" w:rsidP="00294796">
      <w:pPr>
        <w:pStyle w:val="Ttulo2"/>
        <w:rPr>
          <w:rFonts w:eastAsia="Arial"/>
          <w:b/>
          <w:bCs/>
        </w:rPr>
      </w:pPr>
    </w:p>
    <w:p w14:paraId="6EA634F5" w14:textId="3C98CF86" w:rsidR="006F2C49" w:rsidRPr="001F13F2" w:rsidRDefault="00FE56D7" w:rsidP="00294796">
      <w:pPr>
        <w:pStyle w:val="Ttulo2"/>
        <w:rPr>
          <w:rFonts w:eastAsia="Arial"/>
          <w:b/>
          <w:bCs/>
        </w:rPr>
      </w:pPr>
      <w:r w:rsidRPr="001F13F2">
        <w:rPr>
          <w:rFonts w:eastAsia="Arial"/>
          <w:b/>
          <w:bCs/>
        </w:rPr>
        <w:t>3</w:t>
      </w:r>
      <w:r w:rsidR="004D73A7" w:rsidRPr="001F13F2">
        <w:rPr>
          <w:rFonts w:eastAsia="Arial"/>
          <w:b/>
          <w:bCs/>
        </w:rPr>
        <w:t xml:space="preserve">.- </w:t>
      </w:r>
      <w:r w:rsidR="006F2C49" w:rsidRPr="001F13F2">
        <w:rPr>
          <w:rFonts w:eastAsia="Arial"/>
          <w:b/>
          <w:bCs/>
        </w:rPr>
        <w:t>FUNCIONES</w:t>
      </w:r>
      <w:bookmarkEnd w:id="5"/>
    </w:p>
    <w:p w14:paraId="7C5CE66F" w14:textId="77777777" w:rsidR="004E58C6" w:rsidRPr="004E58C6" w:rsidRDefault="004E58C6" w:rsidP="004E58C6"/>
    <w:p w14:paraId="73C87411" w14:textId="40D7128B" w:rsidR="006F2C49" w:rsidRPr="004E58C6" w:rsidRDefault="006F2C49" w:rsidP="006F2C49">
      <w:pPr>
        <w:jc w:val="both"/>
        <w:rPr>
          <w:rFonts w:ascii="Arial" w:eastAsia="Arial" w:hAnsi="Arial" w:cs="Arial"/>
          <w:spacing w:val="1"/>
          <w:sz w:val="24"/>
          <w:szCs w:val="24"/>
        </w:rPr>
      </w:pPr>
      <w:r w:rsidRPr="004E58C6">
        <w:rPr>
          <w:rFonts w:ascii="Arial" w:eastAsia="Arial" w:hAnsi="Arial" w:cs="Arial"/>
          <w:spacing w:val="1"/>
          <w:sz w:val="24"/>
          <w:szCs w:val="24"/>
        </w:rPr>
        <w:t>Según la NOM-019-STPS-1993, Constitución y funcionamiento de las comisiones de seguridad e higiene en los centros de trabajo, capítulo 7: Para vigilar el cumplimiento de las disposiciones que señala el Reglamento Federal de Seguridad, Higiene y Medio Ambiente de Trabajo y las normas aplicables en la materia, las Comisiones deben llevar a cabo las siguientes actividades:</w:t>
      </w:r>
    </w:p>
    <w:p w14:paraId="15EF3830" w14:textId="1194C35D" w:rsidR="006F2C49" w:rsidRPr="004E58C6" w:rsidRDefault="006F2C49" w:rsidP="00D62749">
      <w:pPr>
        <w:pStyle w:val="Prrafodelista"/>
        <w:numPr>
          <w:ilvl w:val="0"/>
          <w:numId w:val="11"/>
        </w:numPr>
        <w:jc w:val="both"/>
        <w:rPr>
          <w:rFonts w:ascii="Arial" w:eastAsia="Arial" w:hAnsi="Arial" w:cs="Arial"/>
          <w:spacing w:val="1"/>
          <w:sz w:val="24"/>
          <w:szCs w:val="24"/>
        </w:rPr>
      </w:pPr>
      <w:r w:rsidRPr="004E58C6">
        <w:rPr>
          <w:rFonts w:ascii="Arial" w:eastAsia="Arial" w:hAnsi="Arial" w:cs="Arial"/>
          <w:spacing w:val="1"/>
          <w:sz w:val="24"/>
          <w:szCs w:val="24"/>
        </w:rPr>
        <w:t>Establecer una programación anual de verificaciones, asignando prioridades de acuerdo a las incidencias, accidentes y enfermedades de trabajo y a las áreas con mayores condiciones peligrosas, dentro de los 45 días hábiles después del inicio de actividades del centro de trabajo y, posteriormente, a más tardar en los primeros 15 días hábiles de cada año</w:t>
      </w:r>
      <w:r w:rsidR="00314862" w:rsidRPr="004E58C6">
        <w:rPr>
          <w:rFonts w:ascii="Arial" w:eastAsia="Arial" w:hAnsi="Arial" w:cs="Arial"/>
          <w:spacing w:val="1"/>
          <w:sz w:val="24"/>
          <w:szCs w:val="24"/>
        </w:rPr>
        <w:t>.</w:t>
      </w:r>
    </w:p>
    <w:p w14:paraId="2D6E4EFE" w14:textId="7938280D" w:rsidR="006F2C49" w:rsidRPr="004E58C6" w:rsidRDefault="006F2C49" w:rsidP="00D62749">
      <w:pPr>
        <w:pStyle w:val="Prrafodelista"/>
        <w:numPr>
          <w:ilvl w:val="0"/>
          <w:numId w:val="11"/>
        </w:numPr>
        <w:jc w:val="both"/>
        <w:rPr>
          <w:rFonts w:ascii="Arial" w:eastAsia="Arial" w:hAnsi="Arial" w:cs="Arial"/>
          <w:spacing w:val="1"/>
          <w:sz w:val="24"/>
          <w:szCs w:val="24"/>
        </w:rPr>
      </w:pPr>
      <w:r w:rsidRPr="004E58C6">
        <w:rPr>
          <w:rFonts w:ascii="Arial" w:eastAsia="Arial" w:hAnsi="Arial" w:cs="Arial"/>
          <w:spacing w:val="1"/>
          <w:sz w:val="24"/>
          <w:szCs w:val="24"/>
        </w:rPr>
        <w:t>Realizar las verificaciones programadas, mensuales, bimestrales o trimestrales, según lo acordado en el programa anual, para detectar condiciones peligrosas.</w:t>
      </w:r>
    </w:p>
    <w:p w14:paraId="114EFF3C" w14:textId="19ECE447" w:rsidR="006F2C49" w:rsidRPr="004E58C6" w:rsidRDefault="006F2C49" w:rsidP="00D62749">
      <w:pPr>
        <w:pStyle w:val="Prrafodelista"/>
        <w:numPr>
          <w:ilvl w:val="0"/>
          <w:numId w:val="11"/>
        </w:numPr>
        <w:jc w:val="both"/>
        <w:rPr>
          <w:rFonts w:ascii="Arial" w:eastAsia="Arial" w:hAnsi="Arial" w:cs="Arial"/>
          <w:spacing w:val="1"/>
          <w:sz w:val="24"/>
          <w:szCs w:val="24"/>
        </w:rPr>
      </w:pPr>
      <w:r w:rsidRPr="004E58C6">
        <w:rPr>
          <w:rFonts w:ascii="Arial" w:eastAsia="Arial" w:hAnsi="Arial" w:cs="Arial"/>
          <w:spacing w:val="1"/>
          <w:sz w:val="24"/>
          <w:szCs w:val="24"/>
        </w:rPr>
        <w:t>Efectuar verificaciones extraordinarias en caso de accidentes o enfermedades de trabajo que generen defunciones o incapacidades permanentes, cambios en el proceso de trabajo en base a la información proporcionada por el patrón o a solicitud de los trabajadores, cuando reporten condiciones peligrosas que, a juicio de la propia Comisión, así lo ameriten.</w:t>
      </w:r>
    </w:p>
    <w:p w14:paraId="3DC2A6E0" w14:textId="69F60954" w:rsidR="006F2C49" w:rsidRPr="004E58C6" w:rsidRDefault="002B0A92" w:rsidP="00D62749">
      <w:pPr>
        <w:pStyle w:val="Prrafodelista"/>
        <w:numPr>
          <w:ilvl w:val="0"/>
          <w:numId w:val="11"/>
        </w:numPr>
        <w:jc w:val="both"/>
        <w:rPr>
          <w:rFonts w:ascii="Arial" w:eastAsia="Arial" w:hAnsi="Arial" w:cs="Arial"/>
          <w:spacing w:val="1"/>
          <w:sz w:val="24"/>
          <w:szCs w:val="24"/>
        </w:rPr>
      </w:pPr>
      <w:r w:rsidRPr="004E58C6">
        <w:rPr>
          <w:rFonts w:ascii="Arial" w:eastAsia="Arial" w:hAnsi="Arial" w:cs="Arial"/>
          <w:spacing w:val="1"/>
          <w:sz w:val="24"/>
          <w:szCs w:val="24"/>
        </w:rPr>
        <w:t xml:space="preserve">De cada una de las verificaciones se levantará un acta anotando las condiciones peligrosas y las violaciones, que en su caso existan, al Reglamento Federal de Seguridad, Higiene y Medio Ambiente de Trabajo o a las normas aplicables en la materia, propuestas de medidas para su corrección, resultados de las recomendaciones atendidas y el proceso de resolución de las que queden pendientes. </w:t>
      </w:r>
    </w:p>
    <w:p w14:paraId="363294B6" w14:textId="069CBD7D" w:rsidR="009D1269" w:rsidRPr="004E58C6" w:rsidRDefault="009D1269" w:rsidP="009D1269">
      <w:pPr>
        <w:jc w:val="both"/>
        <w:rPr>
          <w:rFonts w:ascii="Arial" w:eastAsia="Arial" w:hAnsi="Arial" w:cs="Arial"/>
          <w:spacing w:val="1"/>
          <w:sz w:val="24"/>
          <w:szCs w:val="24"/>
        </w:rPr>
      </w:pPr>
      <w:r w:rsidRPr="004E58C6">
        <w:rPr>
          <w:rFonts w:ascii="Arial" w:eastAsia="Arial" w:hAnsi="Arial" w:cs="Arial"/>
          <w:spacing w:val="1"/>
          <w:sz w:val="24"/>
          <w:szCs w:val="24"/>
        </w:rPr>
        <w:t>Así como las que establece el Reglamento Interno de Trabajo Capitulo X Seguridad E Higiene Normas Generales, Art 34:</w:t>
      </w:r>
    </w:p>
    <w:p w14:paraId="3D3F4C5A" w14:textId="77777777" w:rsidR="009D1269" w:rsidRPr="004E58C6" w:rsidRDefault="009D1269" w:rsidP="00D62749">
      <w:pPr>
        <w:pStyle w:val="Prrafodelista"/>
        <w:numPr>
          <w:ilvl w:val="0"/>
          <w:numId w:val="12"/>
        </w:numPr>
        <w:jc w:val="both"/>
        <w:rPr>
          <w:rFonts w:ascii="Arial" w:eastAsia="Arial" w:hAnsi="Arial" w:cs="Arial"/>
          <w:spacing w:val="1"/>
          <w:sz w:val="24"/>
          <w:szCs w:val="24"/>
        </w:rPr>
      </w:pPr>
      <w:r w:rsidRPr="004E58C6">
        <w:rPr>
          <w:rFonts w:ascii="Arial" w:eastAsia="Arial" w:hAnsi="Arial" w:cs="Arial"/>
          <w:spacing w:val="1"/>
          <w:sz w:val="24"/>
          <w:szCs w:val="24"/>
        </w:rPr>
        <w:t>Vigilar que se dote a los trabajadores de los implementos de seguridad apropiados a los riesgos de trabajo inherentes a las actividades que desempeña o le han sido asignadas.</w:t>
      </w:r>
    </w:p>
    <w:p w14:paraId="4060DFF4" w14:textId="5C692418" w:rsidR="009D1269" w:rsidRPr="004E58C6" w:rsidRDefault="009D1269" w:rsidP="00D62749">
      <w:pPr>
        <w:pStyle w:val="Prrafodelista"/>
        <w:numPr>
          <w:ilvl w:val="0"/>
          <w:numId w:val="12"/>
        </w:numPr>
        <w:jc w:val="both"/>
        <w:rPr>
          <w:rFonts w:ascii="Arial" w:eastAsia="Arial" w:hAnsi="Arial" w:cs="Arial"/>
          <w:spacing w:val="1"/>
          <w:sz w:val="24"/>
          <w:szCs w:val="24"/>
        </w:rPr>
      </w:pPr>
      <w:r w:rsidRPr="004E58C6">
        <w:rPr>
          <w:rFonts w:ascii="Arial" w:eastAsia="Arial" w:hAnsi="Arial" w:cs="Arial"/>
          <w:spacing w:val="1"/>
          <w:sz w:val="24"/>
          <w:szCs w:val="24"/>
        </w:rPr>
        <w:t>Vigilar que los equipos de protección personal cumplan con las Normas Oficiales Mexicanas, además de tener constante monitoreo de la condición física de estos, con la finalidad de garantizar su funcionalidad para la que están designados.</w:t>
      </w:r>
    </w:p>
    <w:p w14:paraId="5F7C6383" w14:textId="77777777" w:rsidR="009D1269" w:rsidRPr="004E58C6" w:rsidRDefault="009D1269" w:rsidP="00D62749">
      <w:pPr>
        <w:pStyle w:val="Prrafodelista"/>
        <w:numPr>
          <w:ilvl w:val="0"/>
          <w:numId w:val="12"/>
        </w:numPr>
        <w:jc w:val="both"/>
        <w:rPr>
          <w:rFonts w:ascii="Arial" w:eastAsia="Arial" w:hAnsi="Arial" w:cs="Arial"/>
          <w:spacing w:val="1"/>
          <w:sz w:val="24"/>
          <w:szCs w:val="24"/>
        </w:rPr>
      </w:pPr>
      <w:r w:rsidRPr="004E58C6">
        <w:rPr>
          <w:rFonts w:ascii="Arial" w:eastAsia="Arial" w:hAnsi="Arial" w:cs="Arial"/>
          <w:spacing w:val="1"/>
          <w:sz w:val="24"/>
          <w:szCs w:val="24"/>
        </w:rPr>
        <w:t>Vigilar que el programa de distribución de ropa de trabajo y calzado de seguridad se cumplan y que las tallas sean las correspondientes a las solicitadas por los trabajadores.</w:t>
      </w:r>
    </w:p>
    <w:p w14:paraId="4E52D61C" w14:textId="0465B38F" w:rsidR="009D1269" w:rsidRPr="00643FEB" w:rsidRDefault="009D1269" w:rsidP="00BE0634">
      <w:pPr>
        <w:pStyle w:val="Prrafodelista"/>
        <w:numPr>
          <w:ilvl w:val="0"/>
          <w:numId w:val="12"/>
        </w:numPr>
        <w:jc w:val="both"/>
        <w:rPr>
          <w:rFonts w:ascii="Arial" w:eastAsia="Arial" w:hAnsi="Arial" w:cs="Arial"/>
          <w:spacing w:val="1"/>
          <w:sz w:val="24"/>
          <w:szCs w:val="24"/>
        </w:rPr>
      </w:pPr>
      <w:r w:rsidRPr="004E58C6">
        <w:rPr>
          <w:rFonts w:ascii="Arial" w:eastAsia="Arial" w:hAnsi="Arial" w:cs="Arial"/>
          <w:spacing w:val="1"/>
          <w:sz w:val="24"/>
          <w:szCs w:val="24"/>
        </w:rPr>
        <w:t>Vigilar que utilicen los trabajadores los implementos de protección personal correctamente, durante el desarrollo de su trabajo.</w:t>
      </w:r>
    </w:p>
    <w:p w14:paraId="43CA2276" w14:textId="77777777" w:rsidR="00643FEB" w:rsidRDefault="00643FEB" w:rsidP="00294796">
      <w:pPr>
        <w:pStyle w:val="Ttulo2"/>
        <w:rPr>
          <w:rFonts w:eastAsia="Arial"/>
          <w:b/>
          <w:bCs/>
        </w:rPr>
      </w:pPr>
      <w:bookmarkStart w:id="6" w:name="_Toc85664519"/>
    </w:p>
    <w:p w14:paraId="2255D808" w14:textId="148169F2" w:rsidR="00BE0634" w:rsidRPr="001F13F2" w:rsidRDefault="00FE56D7" w:rsidP="00294796">
      <w:pPr>
        <w:pStyle w:val="Ttulo2"/>
        <w:rPr>
          <w:rFonts w:eastAsia="Arial"/>
          <w:b/>
          <w:bCs/>
        </w:rPr>
      </w:pPr>
      <w:r w:rsidRPr="001F13F2">
        <w:rPr>
          <w:rFonts w:eastAsia="Arial"/>
          <w:b/>
          <w:bCs/>
        </w:rPr>
        <w:t>4</w:t>
      </w:r>
      <w:r w:rsidR="00BE0634" w:rsidRPr="001F13F2">
        <w:rPr>
          <w:rFonts w:eastAsia="Arial"/>
          <w:b/>
          <w:bCs/>
        </w:rPr>
        <w:t>.-</w:t>
      </w:r>
      <w:bookmarkEnd w:id="6"/>
      <w:r w:rsidR="001F13F2" w:rsidRPr="001F13F2">
        <w:rPr>
          <w:rFonts w:eastAsia="Arial"/>
          <w:b/>
          <w:bCs/>
        </w:rPr>
        <w:t>NORMATIVIDAD</w:t>
      </w:r>
    </w:p>
    <w:p w14:paraId="538FC9B1" w14:textId="4E396297" w:rsidR="001F13F2" w:rsidRDefault="001F13F2" w:rsidP="00BE0634">
      <w:pPr>
        <w:jc w:val="both"/>
        <w:rPr>
          <w:rFonts w:ascii="Arial" w:eastAsia="Arial" w:hAnsi="Arial" w:cs="Arial"/>
          <w:spacing w:val="1"/>
          <w:sz w:val="24"/>
          <w:szCs w:val="24"/>
        </w:rPr>
      </w:pPr>
    </w:p>
    <w:p w14:paraId="251279DC" w14:textId="77777777" w:rsidR="001F13F2" w:rsidRPr="00BC4CE9" w:rsidRDefault="001F13F2" w:rsidP="001F13F2">
      <w:pPr>
        <w:jc w:val="both"/>
        <w:rPr>
          <w:rFonts w:ascii="Arial" w:eastAsia="Arial" w:hAnsi="Arial" w:cs="Arial"/>
          <w:spacing w:val="1"/>
          <w:sz w:val="24"/>
          <w:szCs w:val="24"/>
        </w:rPr>
      </w:pPr>
      <w:r w:rsidRPr="00BC4CE9">
        <w:rPr>
          <w:rFonts w:ascii="Arial" w:eastAsia="Arial" w:hAnsi="Arial" w:cs="Arial"/>
          <w:spacing w:val="1"/>
          <w:sz w:val="24"/>
          <w:szCs w:val="24"/>
        </w:rPr>
        <w:t>La normativa de Prevención de Riesgos Laborales está constituida</w:t>
      </w:r>
      <w:r>
        <w:rPr>
          <w:rFonts w:ascii="Arial" w:eastAsia="Arial" w:hAnsi="Arial" w:cs="Arial"/>
          <w:spacing w:val="1"/>
          <w:sz w:val="24"/>
          <w:szCs w:val="24"/>
        </w:rPr>
        <w:t xml:space="preserve"> </w:t>
      </w:r>
      <w:r w:rsidRPr="00BC4CE9">
        <w:rPr>
          <w:rFonts w:ascii="Arial" w:eastAsia="Arial" w:hAnsi="Arial" w:cs="Arial"/>
          <w:spacing w:val="1"/>
          <w:sz w:val="24"/>
          <w:szCs w:val="24"/>
        </w:rPr>
        <w:t>por la Ley de Prevención de Riesgos Laborales, sus</w:t>
      </w:r>
      <w:r>
        <w:rPr>
          <w:rFonts w:ascii="Arial" w:eastAsia="Arial" w:hAnsi="Arial" w:cs="Arial"/>
          <w:spacing w:val="1"/>
          <w:sz w:val="24"/>
          <w:szCs w:val="24"/>
        </w:rPr>
        <w:t xml:space="preserve"> </w:t>
      </w:r>
      <w:r w:rsidRPr="00BC4CE9">
        <w:rPr>
          <w:rFonts w:ascii="Arial" w:eastAsia="Arial" w:hAnsi="Arial" w:cs="Arial"/>
          <w:spacing w:val="1"/>
          <w:sz w:val="24"/>
          <w:szCs w:val="24"/>
        </w:rPr>
        <w:t>disposiciones de desarrollo o complementarias y demás normas</w:t>
      </w:r>
      <w:r>
        <w:rPr>
          <w:rFonts w:ascii="Arial" w:eastAsia="Arial" w:hAnsi="Arial" w:cs="Arial"/>
          <w:spacing w:val="1"/>
          <w:sz w:val="24"/>
          <w:szCs w:val="24"/>
        </w:rPr>
        <w:t xml:space="preserve"> </w:t>
      </w:r>
      <w:r w:rsidRPr="00BC4CE9">
        <w:rPr>
          <w:rFonts w:ascii="Arial" w:eastAsia="Arial" w:hAnsi="Arial" w:cs="Arial"/>
          <w:spacing w:val="1"/>
          <w:sz w:val="24"/>
          <w:szCs w:val="24"/>
        </w:rPr>
        <w:t>relativas a la adopción de medidas preventivas en el ámbito laboral.</w:t>
      </w:r>
    </w:p>
    <w:p w14:paraId="50D9AE69" w14:textId="77777777" w:rsidR="001F13F2" w:rsidRDefault="001F13F2" w:rsidP="001F13F2">
      <w:pPr>
        <w:jc w:val="both"/>
        <w:rPr>
          <w:rFonts w:ascii="Arial" w:eastAsia="Arial" w:hAnsi="Arial" w:cs="Arial"/>
          <w:spacing w:val="1"/>
          <w:sz w:val="24"/>
          <w:szCs w:val="24"/>
        </w:rPr>
      </w:pPr>
      <w:r w:rsidRPr="00BC4CE9">
        <w:rPr>
          <w:rFonts w:ascii="Arial" w:eastAsia="Arial" w:hAnsi="Arial" w:cs="Arial"/>
          <w:spacing w:val="1"/>
          <w:sz w:val="24"/>
          <w:szCs w:val="24"/>
        </w:rPr>
        <w:t>Esta ley tiene por objeto promover la seguridad y la salud de los</w:t>
      </w:r>
      <w:r>
        <w:rPr>
          <w:rFonts w:ascii="Arial" w:eastAsia="Arial" w:hAnsi="Arial" w:cs="Arial"/>
          <w:spacing w:val="1"/>
          <w:sz w:val="24"/>
          <w:szCs w:val="24"/>
        </w:rPr>
        <w:t xml:space="preserve"> </w:t>
      </w:r>
      <w:r w:rsidRPr="00BC4CE9">
        <w:rPr>
          <w:rFonts w:ascii="Arial" w:eastAsia="Arial" w:hAnsi="Arial" w:cs="Arial"/>
          <w:spacing w:val="1"/>
          <w:sz w:val="24"/>
          <w:szCs w:val="24"/>
        </w:rPr>
        <w:t>trabajadores y trabajadoras mediante la aplicación de medidas y el</w:t>
      </w:r>
      <w:r>
        <w:rPr>
          <w:rFonts w:ascii="Arial" w:eastAsia="Arial" w:hAnsi="Arial" w:cs="Arial"/>
          <w:spacing w:val="1"/>
          <w:sz w:val="24"/>
          <w:szCs w:val="24"/>
        </w:rPr>
        <w:t xml:space="preserve"> </w:t>
      </w:r>
      <w:r w:rsidRPr="00BC4CE9">
        <w:rPr>
          <w:rFonts w:ascii="Arial" w:eastAsia="Arial" w:hAnsi="Arial" w:cs="Arial"/>
          <w:spacing w:val="1"/>
          <w:sz w:val="24"/>
          <w:szCs w:val="24"/>
        </w:rPr>
        <w:t>desarrollo de las actividades necesarias para la prevención de riesgos</w:t>
      </w:r>
      <w:r>
        <w:rPr>
          <w:rFonts w:ascii="Arial" w:eastAsia="Arial" w:hAnsi="Arial" w:cs="Arial"/>
          <w:spacing w:val="1"/>
          <w:sz w:val="24"/>
          <w:szCs w:val="24"/>
        </w:rPr>
        <w:t xml:space="preserve"> </w:t>
      </w:r>
      <w:r w:rsidRPr="00BC4CE9">
        <w:rPr>
          <w:rFonts w:ascii="Arial" w:eastAsia="Arial" w:hAnsi="Arial" w:cs="Arial"/>
          <w:spacing w:val="1"/>
          <w:sz w:val="24"/>
          <w:szCs w:val="24"/>
        </w:rPr>
        <w:t>derivados del trabajo.</w:t>
      </w:r>
    </w:p>
    <w:p w14:paraId="4A04C28B" w14:textId="0A8DE872" w:rsidR="001F13F2" w:rsidRDefault="001F13F2" w:rsidP="001F13F2">
      <w:pPr>
        <w:jc w:val="both"/>
        <w:rPr>
          <w:rFonts w:ascii="Arial" w:eastAsia="Arial" w:hAnsi="Arial" w:cs="Arial"/>
          <w:spacing w:val="1"/>
          <w:sz w:val="24"/>
          <w:szCs w:val="24"/>
        </w:rPr>
      </w:pPr>
      <w:r>
        <w:rPr>
          <w:rFonts w:ascii="Arial" w:eastAsia="Arial" w:hAnsi="Arial" w:cs="Arial"/>
          <w:spacing w:val="1"/>
          <w:sz w:val="24"/>
          <w:szCs w:val="24"/>
        </w:rPr>
        <w:t>A continuación, se enlista las Normas Oficiales Mexicanas que describen las medidas de Higiene y Seguridad que son aplicables a</w:t>
      </w:r>
      <w:r w:rsidR="00754D5F">
        <w:rPr>
          <w:rFonts w:ascii="Arial" w:eastAsia="Arial" w:hAnsi="Arial" w:cs="Arial"/>
          <w:spacing w:val="1"/>
          <w:sz w:val="24"/>
          <w:szCs w:val="24"/>
        </w:rPr>
        <w:t xml:space="preserve"> La</w:t>
      </w:r>
      <w:r>
        <w:rPr>
          <w:rFonts w:ascii="Arial" w:eastAsia="Arial" w:hAnsi="Arial" w:cs="Arial"/>
          <w:spacing w:val="1"/>
          <w:sz w:val="24"/>
          <w:szCs w:val="24"/>
        </w:rPr>
        <w:t xml:space="preserve"> </w:t>
      </w:r>
      <w:r w:rsidR="00754D5F">
        <w:rPr>
          <w:rFonts w:ascii="Arial" w:eastAsia="Arial" w:hAnsi="Arial" w:cs="Arial"/>
          <w:spacing w:val="1"/>
          <w:sz w:val="24"/>
          <w:szCs w:val="24"/>
        </w:rPr>
        <w:t>Comisión</w:t>
      </w:r>
      <w:r>
        <w:rPr>
          <w:rFonts w:ascii="Arial" w:eastAsia="Arial" w:hAnsi="Arial" w:cs="Arial"/>
          <w:spacing w:val="1"/>
          <w:sz w:val="24"/>
          <w:szCs w:val="24"/>
        </w:rPr>
        <w:t>:</w:t>
      </w:r>
    </w:p>
    <w:p w14:paraId="21B44EBE" w14:textId="34A83D97" w:rsidR="001F13F2" w:rsidRDefault="001F13F2" w:rsidP="00BE0634">
      <w:pPr>
        <w:jc w:val="both"/>
        <w:rPr>
          <w:rFonts w:ascii="Arial" w:eastAsia="Arial" w:hAnsi="Arial" w:cs="Arial"/>
          <w:spacing w:val="1"/>
          <w:sz w:val="24"/>
          <w:szCs w:val="24"/>
        </w:rPr>
      </w:pPr>
      <w:r w:rsidRPr="00386816">
        <w:rPr>
          <w:noProof/>
        </w:rPr>
        <w:drawing>
          <wp:anchor distT="0" distB="0" distL="114300" distR="114300" simplePos="0" relativeHeight="251695104" behindDoc="1" locked="0" layoutInCell="1" allowOverlap="1" wp14:anchorId="4F9090C4" wp14:editId="6B2ABA72">
            <wp:simplePos x="0" y="0"/>
            <wp:positionH relativeFrom="margin">
              <wp:posOffset>457200</wp:posOffset>
            </wp:positionH>
            <wp:positionV relativeFrom="paragraph">
              <wp:posOffset>6350</wp:posOffset>
            </wp:positionV>
            <wp:extent cx="4907253" cy="4867275"/>
            <wp:effectExtent l="0" t="0" r="8255"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7253" cy="4867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C10348" w14:textId="30C73402" w:rsidR="001F13F2" w:rsidRDefault="001F13F2" w:rsidP="00BE0634">
      <w:pPr>
        <w:jc w:val="both"/>
        <w:rPr>
          <w:rFonts w:ascii="Arial" w:eastAsia="Arial" w:hAnsi="Arial" w:cs="Arial"/>
          <w:spacing w:val="1"/>
          <w:sz w:val="24"/>
          <w:szCs w:val="24"/>
        </w:rPr>
      </w:pPr>
    </w:p>
    <w:p w14:paraId="4D983BFD" w14:textId="77777777" w:rsidR="001F13F2" w:rsidRDefault="001F13F2" w:rsidP="00BE0634">
      <w:pPr>
        <w:jc w:val="both"/>
        <w:rPr>
          <w:rFonts w:ascii="Arial" w:eastAsia="Arial" w:hAnsi="Arial" w:cs="Arial"/>
          <w:spacing w:val="1"/>
          <w:sz w:val="24"/>
          <w:szCs w:val="24"/>
        </w:rPr>
      </w:pPr>
    </w:p>
    <w:p w14:paraId="5CD807F1" w14:textId="3649C0B5" w:rsidR="001F13F2" w:rsidRDefault="001F13F2" w:rsidP="00BE0634">
      <w:pPr>
        <w:jc w:val="both"/>
        <w:rPr>
          <w:rFonts w:ascii="Arial" w:eastAsia="Arial" w:hAnsi="Arial" w:cs="Arial"/>
          <w:spacing w:val="1"/>
          <w:sz w:val="24"/>
          <w:szCs w:val="24"/>
        </w:rPr>
      </w:pPr>
    </w:p>
    <w:p w14:paraId="6117F14B" w14:textId="77777777" w:rsidR="001F13F2" w:rsidRDefault="001F13F2" w:rsidP="00BE0634">
      <w:pPr>
        <w:jc w:val="both"/>
        <w:rPr>
          <w:rFonts w:ascii="Arial" w:eastAsia="Arial" w:hAnsi="Arial" w:cs="Arial"/>
          <w:spacing w:val="1"/>
          <w:sz w:val="24"/>
          <w:szCs w:val="24"/>
        </w:rPr>
      </w:pPr>
    </w:p>
    <w:p w14:paraId="411B6D53" w14:textId="77777777" w:rsidR="001F13F2" w:rsidRDefault="001F13F2" w:rsidP="00BE0634">
      <w:pPr>
        <w:jc w:val="both"/>
        <w:rPr>
          <w:rFonts w:ascii="Arial" w:eastAsia="Arial" w:hAnsi="Arial" w:cs="Arial"/>
          <w:spacing w:val="1"/>
          <w:sz w:val="24"/>
          <w:szCs w:val="24"/>
        </w:rPr>
      </w:pPr>
    </w:p>
    <w:p w14:paraId="641A88E0" w14:textId="24284BF6" w:rsidR="001F13F2" w:rsidRDefault="001F13F2" w:rsidP="00BE0634">
      <w:pPr>
        <w:jc w:val="both"/>
        <w:rPr>
          <w:rFonts w:ascii="Arial" w:eastAsia="Arial" w:hAnsi="Arial" w:cs="Arial"/>
          <w:spacing w:val="1"/>
          <w:sz w:val="24"/>
          <w:szCs w:val="24"/>
        </w:rPr>
      </w:pPr>
    </w:p>
    <w:p w14:paraId="0A882C27" w14:textId="354F8E57" w:rsidR="001F13F2" w:rsidRDefault="001F13F2" w:rsidP="00BE0634">
      <w:pPr>
        <w:jc w:val="both"/>
        <w:rPr>
          <w:rFonts w:ascii="Arial" w:eastAsia="Arial" w:hAnsi="Arial" w:cs="Arial"/>
          <w:spacing w:val="1"/>
          <w:sz w:val="24"/>
          <w:szCs w:val="24"/>
        </w:rPr>
      </w:pPr>
    </w:p>
    <w:p w14:paraId="48147A32" w14:textId="0F70BC76" w:rsidR="001F13F2" w:rsidRDefault="001F13F2" w:rsidP="00BE0634">
      <w:pPr>
        <w:jc w:val="both"/>
        <w:rPr>
          <w:rFonts w:ascii="Arial" w:eastAsia="Arial" w:hAnsi="Arial" w:cs="Arial"/>
          <w:spacing w:val="1"/>
          <w:sz w:val="24"/>
          <w:szCs w:val="24"/>
        </w:rPr>
      </w:pPr>
    </w:p>
    <w:p w14:paraId="72FAB89B" w14:textId="178905ED" w:rsidR="001F13F2" w:rsidRDefault="001F13F2" w:rsidP="00BE0634">
      <w:pPr>
        <w:jc w:val="both"/>
        <w:rPr>
          <w:rFonts w:ascii="Arial" w:eastAsia="Arial" w:hAnsi="Arial" w:cs="Arial"/>
          <w:spacing w:val="1"/>
          <w:sz w:val="24"/>
          <w:szCs w:val="24"/>
        </w:rPr>
      </w:pPr>
    </w:p>
    <w:p w14:paraId="7EB5130F" w14:textId="03A92EF9" w:rsidR="001F13F2" w:rsidRDefault="001F13F2" w:rsidP="00BE0634">
      <w:pPr>
        <w:jc w:val="both"/>
        <w:rPr>
          <w:rFonts w:ascii="Arial" w:eastAsia="Arial" w:hAnsi="Arial" w:cs="Arial"/>
          <w:spacing w:val="1"/>
          <w:sz w:val="24"/>
          <w:szCs w:val="24"/>
        </w:rPr>
      </w:pPr>
    </w:p>
    <w:p w14:paraId="0C7BB823" w14:textId="0153DA9B" w:rsidR="001F13F2" w:rsidRDefault="001F13F2" w:rsidP="00BE0634">
      <w:pPr>
        <w:jc w:val="both"/>
        <w:rPr>
          <w:rFonts w:ascii="Arial" w:eastAsia="Arial" w:hAnsi="Arial" w:cs="Arial"/>
          <w:spacing w:val="1"/>
          <w:sz w:val="24"/>
          <w:szCs w:val="24"/>
        </w:rPr>
      </w:pPr>
    </w:p>
    <w:p w14:paraId="08F60F27" w14:textId="62B01067" w:rsidR="001F13F2" w:rsidRDefault="001F13F2" w:rsidP="00BE0634">
      <w:pPr>
        <w:jc w:val="both"/>
        <w:rPr>
          <w:rFonts w:ascii="Arial" w:eastAsia="Arial" w:hAnsi="Arial" w:cs="Arial"/>
          <w:spacing w:val="1"/>
          <w:sz w:val="24"/>
          <w:szCs w:val="24"/>
        </w:rPr>
      </w:pPr>
    </w:p>
    <w:p w14:paraId="17721E78" w14:textId="100791B3" w:rsidR="001F13F2" w:rsidRDefault="001F13F2" w:rsidP="00BE0634">
      <w:pPr>
        <w:jc w:val="both"/>
        <w:rPr>
          <w:rFonts w:ascii="Arial" w:eastAsia="Arial" w:hAnsi="Arial" w:cs="Arial"/>
          <w:spacing w:val="1"/>
          <w:sz w:val="24"/>
          <w:szCs w:val="24"/>
        </w:rPr>
      </w:pPr>
    </w:p>
    <w:p w14:paraId="0D6D4B09" w14:textId="34E444EE" w:rsidR="001F13F2" w:rsidRDefault="001F13F2" w:rsidP="00BE0634">
      <w:pPr>
        <w:jc w:val="both"/>
        <w:rPr>
          <w:rFonts w:ascii="Arial" w:eastAsia="Arial" w:hAnsi="Arial" w:cs="Arial"/>
          <w:spacing w:val="1"/>
          <w:sz w:val="24"/>
          <w:szCs w:val="24"/>
        </w:rPr>
      </w:pPr>
    </w:p>
    <w:p w14:paraId="34351BD4" w14:textId="747964C9" w:rsidR="001F13F2" w:rsidRDefault="001F13F2" w:rsidP="00BE0634">
      <w:pPr>
        <w:jc w:val="both"/>
        <w:rPr>
          <w:rFonts w:ascii="Arial" w:eastAsia="Arial" w:hAnsi="Arial" w:cs="Arial"/>
          <w:spacing w:val="1"/>
          <w:sz w:val="24"/>
          <w:szCs w:val="24"/>
        </w:rPr>
      </w:pPr>
    </w:p>
    <w:p w14:paraId="701C6BE0" w14:textId="77777777" w:rsidR="001F13F2" w:rsidRDefault="001F13F2" w:rsidP="00BE0634">
      <w:pPr>
        <w:jc w:val="both"/>
        <w:rPr>
          <w:rFonts w:ascii="Arial" w:eastAsia="Arial" w:hAnsi="Arial" w:cs="Arial"/>
          <w:spacing w:val="1"/>
          <w:sz w:val="24"/>
          <w:szCs w:val="24"/>
        </w:rPr>
      </w:pPr>
    </w:p>
    <w:p w14:paraId="270216FE" w14:textId="009020DA" w:rsidR="005C351C" w:rsidRDefault="005C351C" w:rsidP="005C351C">
      <w:pPr>
        <w:ind w:left="360"/>
        <w:jc w:val="both"/>
        <w:rPr>
          <w:rFonts w:ascii="Arial" w:eastAsia="Arial" w:hAnsi="Arial" w:cs="Arial"/>
          <w:spacing w:val="1"/>
          <w:sz w:val="24"/>
          <w:szCs w:val="24"/>
          <w:highlight w:val="yellow"/>
        </w:rPr>
      </w:pPr>
    </w:p>
    <w:p w14:paraId="04CDCFD4" w14:textId="77777777" w:rsidR="00643FEB" w:rsidRDefault="00643FEB" w:rsidP="00294796">
      <w:pPr>
        <w:pStyle w:val="Ttulo2"/>
        <w:rPr>
          <w:rFonts w:eastAsia="Arial"/>
          <w:b/>
          <w:bCs/>
        </w:rPr>
      </w:pPr>
      <w:bookmarkStart w:id="7" w:name="_Toc85664520"/>
    </w:p>
    <w:p w14:paraId="11AF6A96" w14:textId="38D2A9EE" w:rsidR="00BE0634" w:rsidRPr="001F13F2" w:rsidRDefault="001F13F2" w:rsidP="00294796">
      <w:pPr>
        <w:pStyle w:val="Ttulo2"/>
        <w:rPr>
          <w:rFonts w:eastAsia="Arial"/>
          <w:b/>
          <w:bCs/>
        </w:rPr>
      </w:pPr>
      <w:r w:rsidRPr="001F13F2">
        <w:rPr>
          <w:rFonts w:eastAsia="Arial"/>
          <w:b/>
          <w:bCs/>
        </w:rPr>
        <w:t>5.-</w:t>
      </w:r>
      <w:bookmarkEnd w:id="7"/>
      <w:r w:rsidRPr="001F13F2">
        <w:rPr>
          <w:rFonts w:eastAsia="Arial"/>
          <w:b/>
          <w:bCs/>
        </w:rPr>
        <w:t xml:space="preserve">DERECHOS Y OBLIGACIONES DE LOS TRABAJADORES </w:t>
      </w:r>
    </w:p>
    <w:p w14:paraId="06053A40" w14:textId="041A5594" w:rsidR="001F13F2" w:rsidRPr="001F13F2" w:rsidRDefault="001F13F2" w:rsidP="001F13F2"/>
    <w:p w14:paraId="353D9F4A" w14:textId="77777777" w:rsidR="001F13F2" w:rsidRPr="001F13F2" w:rsidRDefault="001F13F2" w:rsidP="00294796">
      <w:pPr>
        <w:pStyle w:val="Ttulo2"/>
        <w:rPr>
          <w:rFonts w:eastAsia="Arial"/>
          <w:b/>
          <w:bCs/>
        </w:rPr>
      </w:pPr>
      <w:r w:rsidRPr="001F13F2">
        <w:rPr>
          <w:rFonts w:eastAsia="Arial"/>
          <w:b/>
          <w:bCs/>
        </w:rPr>
        <w:t xml:space="preserve">Derechos </w:t>
      </w:r>
    </w:p>
    <w:p w14:paraId="1198B524" w14:textId="71BB306C" w:rsidR="00BE0634" w:rsidRPr="00D33FC7" w:rsidRDefault="00BE0634" w:rsidP="00294796">
      <w:pPr>
        <w:pStyle w:val="Ttulo2"/>
        <w:rPr>
          <w:rFonts w:eastAsia="Arial"/>
        </w:rPr>
      </w:pPr>
      <w:r w:rsidRPr="00D33FC7">
        <w:rPr>
          <w:rFonts w:eastAsia="Arial"/>
        </w:rPr>
        <w:t xml:space="preserve"> </w:t>
      </w:r>
    </w:p>
    <w:p w14:paraId="5036FC46" w14:textId="77777777" w:rsidR="001F13F2" w:rsidRDefault="001F13F2" w:rsidP="001F13F2">
      <w:pPr>
        <w:jc w:val="both"/>
        <w:rPr>
          <w:rFonts w:ascii="Arial" w:eastAsia="Arial" w:hAnsi="Arial" w:cs="Arial"/>
          <w:spacing w:val="1"/>
          <w:sz w:val="24"/>
          <w:szCs w:val="24"/>
        </w:rPr>
      </w:pPr>
      <w:r w:rsidRPr="00ED6EF4">
        <w:rPr>
          <w:rFonts w:ascii="Arial" w:eastAsia="Arial" w:hAnsi="Arial" w:cs="Arial"/>
          <w:spacing w:val="1"/>
          <w:sz w:val="24"/>
          <w:szCs w:val="24"/>
        </w:rPr>
        <w:t xml:space="preserve">Según se indica en la Ley de Prevención de Riesgos Laborales: </w:t>
      </w:r>
    </w:p>
    <w:p w14:paraId="6878F254" w14:textId="77777777" w:rsidR="001F13F2" w:rsidRDefault="001F13F2" w:rsidP="001F13F2">
      <w:pPr>
        <w:jc w:val="both"/>
        <w:rPr>
          <w:rFonts w:ascii="Arial" w:eastAsia="Arial" w:hAnsi="Arial" w:cs="Arial"/>
          <w:spacing w:val="1"/>
          <w:sz w:val="24"/>
          <w:szCs w:val="24"/>
        </w:rPr>
      </w:pPr>
    </w:p>
    <w:p w14:paraId="02F565BF" w14:textId="77777777" w:rsidR="001F13F2" w:rsidRPr="001E5454" w:rsidRDefault="001F13F2" w:rsidP="00D62749">
      <w:pPr>
        <w:pStyle w:val="Prrafodelista"/>
        <w:numPr>
          <w:ilvl w:val="0"/>
          <w:numId w:val="14"/>
        </w:numPr>
        <w:jc w:val="both"/>
        <w:rPr>
          <w:rFonts w:ascii="Arial" w:eastAsia="Arial" w:hAnsi="Arial" w:cs="Arial"/>
          <w:spacing w:val="1"/>
          <w:sz w:val="24"/>
          <w:szCs w:val="24"/>
        </w:rPr>
      </w:pPr>
      <w:r w:rsidRPr="001E5454">
        <w:rPr>
          <w:rFonts w:ascii="Arial" w:eastAsia="Arial" w:hAnsi="Arial" w:cs="Arial"/>
          <w:spacing w:val="1"/>
          <w:sz w:val="24"/>
          <w:szCs w:val="24"/>
        </w:rPr>
        <w:t>Derecho a la formación e información de los riesgos para tu seguridad y salud en el trabajo, así como de las medidas y actividades de protección y prevención aplicables.</w:t>
      </w:r>
    </w:p>
    <w:p w14:paraId="1B4D1313" w14:textId="77777777" w:rsidR="001F13F2" w:rsidRPr="001E5454" w:rsidRDefault="001F13F2" w:rsidP="00D62749">
      <w:pPr>
        <w:pStyle w:val="Prrafodelista"/>
        <w:numPr>
          <w:ilvl w:val="0"/>
          <w:numId w:val="14"/>
        </w:numPr>
        <w:jc w:val="both"/>
        <w:rPr>
          <w:rFonts w:ascii="Arial" w:eastAsia="Arial" w:hAnsi="Arial" w:cs="Arial"/>
          <w:spacing w:val="1"/>
          <w:sz w:val="24"/>
          <w:szCs w:val="24"/>
        </w:rPr>
      </w:pPr>
      <w:r w:rsidRPr="001E5454">
        <w:rPr>
          <w:rFonts w:ascii="Arial" w:eastAsia="Arial" w:hAnsi="Arial" w:cs="Arial"/>
          <w:spacing w:val="1"/>
          <w:sz w:val="24"/>
          <w:szCs w:val="24"/>
        </w:rPr>
        <w:t>Los trabajadores tienen derecho a una protección eficaz en materia de seguridad y salud en el trabajo.</w:t>
      </w:r>
    </w:p>
    <w:p w14:paraId="76E18CB4" w14:textId="77777777" w:rsidR="001F13F2" w:rsidRPr="001E5454" w:rsidRDefault="001F13F2" w:rsidP="00D62749">
      <w:pPr>
        <w:pStyle w:val="Prrafodelista"/>
        <w:numPr>
          <w:ilvl w:val="0"/>
          <w:numId w:val="14"/>
        </w:numPr>
        <w:jc w:val="both"/>
        <w:rPr>
          <w:rFonts w:ascii="Arial" w:eastAsia="Arial" w:hAnsi="Arial" w:cs="Arial"/>
          <w:spacing w:val="1"/>
          <w:sz w:val="24"/>
          <w:szCs w:val="24"/>
        </w:rPr>
      </w:pPr>
      <w:r w:rsidRPr="001E5454">
        <w:rPr>
          <w:rFonts w:ascii="Arial" w:eastAsia="Arial" w:hAnsi="Arial" w:cs="Arial"/>
          <w:spacing w:val="1"/>
          <w:sz w:val="24"/>
          <w:szCs w:val="24"/>
        </w:rPr>
        <w:t>El trabajador deberá ser informado para poderse desenvolver en su ámbito laboral de forma segura.</w:t>
      </w:r>
    </w:p>
    <w:p w14:paraId="45DFCD33" w14:textId="77777777" w:rsidR="001F13F2" w:rsidRPr="001E5454" w:rsidRDefault="001F13F2" w:rsidP="00D62749">
      <w:pPr>
        <w:pStyle w:val="Prrafodelista"/>
        <w:numPr>
          <w:ilvl w:val="0"/>
          <w:numId w:val="14"/>
        </w:numPr>
        <w:jc w:val="both"/>
        <w:rPr>
          <w:rFonts w:ascii="Arial" w:eastAsia="Arial" w:hAnsi="Arial" w:cs="Arial"/>
          <w:spacing w:val="1"/>
          <w:sz w:val="24"/>
          <w:szCs w:val="24"/>
        </w:rPr>
      </w:pPr>
      <w:r w:rsidRPr="001E5454">
        <w:rPr>
          <w:rFonts w:ascii="Arial" w:eastAsia="Arial" w:hAnsi="Arial" w:cs="Arial"/>
          <w:spacing w:val="1"/>
          <w:sz w:val="24"/>
          <w:szCs w:val="24"/>
        </w:rPr>
        <w:t>El trabajador deberá ser formado a nivel teórico y práctico, de manera que se garantice un adecuado nivel de conocimiento de los equipos de trabajo, de los sistemas de seguridad y en general de las nuevas tecnologías aplicadas.</w:t>
      </w:r>
    </w:p>
    <w:p w14:paraId="35D00873" w14:textId="77777777" w:rsidR="001F13F2" w:rsidRPr="001E5454" w:rsidRDefault="001F13F2" w:rsidP="00D62749">
      <w:pPr>
        <w:pStyle w:val="Prrafodelista"/>
        <w:numPr>
          <w:ilvl w:val="0"/>
          <w:numId w:val="14"/>
        </w:numPr>
        <w:jc w:val="both"/>
        <w:rPr>
          <w:rFonts w:ascii="Arial" w:eastAsia="Arial" w:hAnsi="Arial" w:cs="Arial"/>
          <w:spacing w:val="1"/>
          <w:sz w:val="24"/>
          <w:szCs w:val="24"/>
        </w:rPr>
      </w:pPr>
      <w:r w:rsidRPr="001E5454">
        <w:rPr>
          <w:rFonts w:ascii="Arial" w:eastAsia="Arial" w:hAnsi="Arial" w:cs="Arial"/>
          <w:spacing w:val="1"/>
          <w:sz w:val="24"/>
          <w:szCs w:val="24"/>
        </w:rPr>
        <w:t>El trabajador tiene derecho a ser consultado y a participar en el marco de todas las cuestiones que afecten a la seguridad y a la salud en el trabajo.</w:t>
      </w:r>
    </w:p>
    <w:p w14:paraId="08E10556" w14:textId="77777777" w:rsidR="001F13F2" w:rsidRDefault="001F13F2" w:rsidP="00D62749">
      <w:pPr>
        <w:pStyle w:val="Prrafodelista"/>
        <w:numPr>
          <w:ilvl w:val="0"/>
          <w:numId w:val="14"/>
        </w:numPr>
        <w:jc w:val="both"/>
        <w:rPr>
          <w:rFonts w:ascii="Arial" w:eastAsia="Arial" w:hAnsi="Arial" w:cs="Arial"/>
          <w:spacing w:val="1"/>
          <w:sz w:val="24"/>
          <w:szCs w:val="24"/>
        </w:rPr>
      </w:pPr>
      <w:r w:rsidRPr="001E5454">
        <w:rPr>
          <w:rFonts w:ascii="Arial" w:eastAsia="Arial" w:hAnsi="Arial" w:cs="Arial"/>
          <w:spacing w:val="1"/>
          <w:sz w:val="24"/>
          <w:szCs w:val="24"/>
        </w:rPr>
        <w:t xml:space="preserve">El trabajador tiene derecho a interrumpir la actividad en caso de riesgo grave e inminente para su salud e integridad física. </w:t>
      </w:r>
    </w:p>
    <w:p w14:paraId="3B967AC0" w14:textId="77777777" w:rsidR="001F13F2" w:rsidRDefault="001F13F2" w:rsidP="00D62749">
      <w:pPr>
        <w:pStyle w:val="Prrafodelista"/>
        <w:numPr>
          <w:ilvl w:val="0"/>
          <w:numId w:val="14"/>
        </w:numPr>
        <w:jc w:val="both"/>
        <w:rPr>
          <w:rFonts w:ascii="Arial" w:eastAsia="Arial" w:hAnsi="Arial" w:cs="Arial"/>
          <w:spacing w:val="1"/>
          <w:sz w:val="24"/>
          <w:szCs w:val="24"/>
        </w:rPr>
      </w:pPr>
      <w:r w:rsidRPr="00AB2BFC">
        <w:rPr>
          <w:rFonts w:ascii="Arial" w:eastAsia="Arial" w:hAnsi="Arial" w:cs="Arial"/>
          <w:spacing w:val="1"/>
          <w:sz w:val="24"/>
          <w:szCs w:val="24"/>
        </w:rPr>
        <w:t>Derecho a la vigilancia periódica de tu estado de salud en función de</w:t>
      </w:r>
      <w:r>
        <w:rPr>
          <w:rFonts w:ascii="Arial" w:eastAsia="Arial" w:hAnsi="Arial" w:cs="Arial"/>
          <w:spacing w:val="1"/>
          <w:sz w:val="24"/>
          <w:szCs w:val="24"/>
        </w:rPr>
        <w:t xml:space="preserve"> </w:t>
      </w:r>
      <w:r w:rsidRPr="00AB2BFC">
        <w:rPr>
          <w:rFonts w:ascii="Arial" w:eastAsia="Arial" w:hAnsi="Arial" w:cs="Arial"/>
          <w:spacing w:val="1"/>
          <w:sz w:val="24"/>
          <w:szCs w:val="24"/>
        </w:rPr>
        <w:t>los riesgos inherentes al trabajo.</w:t>
      </w:r>
    </w:p>
    <w:p w14:paraId="0125DD3B" w14:textId="77777777" w:rsidR="00643FEB" w:rsidRDefault="00643FEB" w:rsidP="001F13F2">
      <w:pPr>
        <w:pStyle w:val="Ttulo2"/>
        <w:rPr>
          <w:rFonts w:eastAsia="Arial"/>
          <w:b/>
          <w:bCs/>
        </w:rPr>
      </w:pPr>
    </w:p>
    <w:p w14:paraId="2108DA92" w14:textId="30DF49FB" w:rsidR="001F13F2" w:rsidRPr="001F13F2" w:rsidRDefault="001F13F2" w:rsidP="001F13F2">
      <w:pPr>
        <w:pStyle w:val="Ttulo2"/>
        <w:rPr>
          <w:rFonts w:eastAsia="Arial"/>
          <w:b/>
          <w:bCs/>
        </w:rPr>
      </w:pPr>
      <w:r w:rsidRPr="001F13F2">
        <w:rPr>
          <w:rFonts w:eastAsia="Arial"/>
          <w:b/>
          <w:bCs/>
        </w:rPr>
        <w:t xml:space="preserve">Obligaciones </w:t>
      </w:r>
    </w:p>
    <w:p w14:paraId="6BB5DA38" w14:textId="77777777" w:rsidR="001F13F2" w:rsidRPr="00AB2BFC" w:rsidRDefault="001F13F2" w:rsidP="001F13F2">
      <w:pPr>
        <w:jc w:val="both"/>
        <w:rPr>
          <w:rFonts w:ascii="Arial" w:eastAsia="Arial" w:hAnsi="Arial" w:cs="Arial"/>
          <w:b/>
          <w:bCs/>
          <w:spacing w:val="1"/>
          <w:sz w:val="24"/>
          <w:szCs w:val="24"/>
        </w:rPr>
      </w:pPr>
    </w:p>
    <w:p w14:paraId="3A81859D" w14:textId="77777777" w:rsidR="001F13F2" w:rsidRDefault="001F13F2" w:rsidP="001F13F2">
      <w:pPr>
        <w:jc w:val="both"/>
        <w:rPr>
          <w:rFonts w:ascii="Arial" w:eastAsia="Arial" w:hAnsi="Arial" w:cs="Arial"/>
          <w:spacing w:val="1"/>
          <w:sz w:val="24"/>
          <w:szCs w:val="24"/>
        </w:rPr>
      </w:pPr>
      <w:r w:rsidRPr="00AB2BFC">
        <w:rPr>
          <w:rFonts w:ascii="Arial" w:eastAsia="Arial" w:hAnsi="Arial" w:cs="Arial"/>
          <w:spacing w:val="1"/>
          <w:sz w:val="24"/>
          <w:szCs w:val="24"/>
        </w:rPr>
        <w:t xml:space="preserve">En </w:t>
      </w:r>
      <w:r>
        <w:rPr>
          <w:rFonts w:ascii="Arial" w:eastAsia="Arial" w:hAnsi="Arial" w:cs="Arial"/>
          <w:spacing w:val="1"/>
          <w:sz w:val="24"/>
          <w:szCs w:val="24"/>
        </w:rPr>
        <w:t xml:space="preserve">el Manual de esta Comisión </w:t>
      </w:r>
      <w:r w:rsidRPr="00AB2BFC">
        <w:rPr>
          <w:rFonts w:ascii="Arial" w:eastAsia="Arial" w:hAnsi="Arial" w:cs="Arial"/>
          <w:spacing w:val="1"/>
          <w:sz w:val="24"/>
          <w:szCs w:val="24"/>
        </w:rPr>
        <w:t>se establecen las responsabilidades y funciones que tienes como</w:t>
      </w:r>
      <w:r>
        <w:rPr>
          <w:rFonts w:ascii="Arial" w:eastAsia="Arial" w:hAnsi="Arial" w:cs="Arial"/>
          <w:spacing w:val="1"/>
          <w:sz w:val="24"/>
          <w:szCs w:val="24"/>
        </w:rPr>
        <w:t xml:space="preserve"> </w:t>
      </w:r>
      <w:r w:rsidRPr="00AB2BFC">
        <w:rPr>
          <w:rFonts w:ascii="Arial" w:eastAsia="Arial" w:hAnsi="Arial" w:cs="Arial"/>
          <w:spacing w:val="1"/>
          <w:sz w:val="24"/>
          <w:szCs w:val="24"/>
        </w:rPr>
        <w:t>empleada o empleado público en materia de prevención de riesgos laborales, entre las que se encuentran:</w:t>
      </w:r>
    </w:p>
    <w:p w14:paraId="15EFA7D6" w14:textId="77777777" w:rsidR="001F13F2" w:rsidRPr="00624EB4" w:rsidRDefault="001F13F2" w:rsidP="00D62749">
      <w:pPr>
        <w:pStyle w:val="Prrafodelista"/>
        <w:numPr>
          <w:ilvl w:val="0"/>
          <w:numId w:val="14"/>
        </w:numPr>
        <w:jc w:val="both"/>
        <w:rPr>
          <w:rFonts w:ascii="Arial" w:eastAsia="Arial" w:hAnsi="Arial" w:cs="Arial"/>
          <w:spacing w:val="1"/>
          <w:sz w:val="24"/>
          <w:szCs w:val="24"/>
        </w:rPr>
      </w:pPr>
      <w:r w:rsidRPr="00624EB4">
        <w:rPr>
          <w:rFonts w:ascii="Arial" w:eastAsia="Arial" w:hAnsi="Arial" w:cs="Arial"/>
          <w:spacing w:val="1"/>
          <w:sz w:val="24"/>
          <w:szCs w:val="24"/>
        </w:rPr>
        <w:t>Usar adecuadamente las máquinas, aparatos, herramientas, sustancias peligrosas, equipos de transporte y, en general, cualesquiera otros medios con los que desarrollen su actividad.</w:t>
      </w:r>
    </w:p>
    <w:p w14:paraId="26068161" w14:textId="77777777" w:rsidR="001F13F2" w:rsidRPr="00624EB4" w:rsidRDefault="001F13F2" w:rsidP="00D62749">
      <w:pPr>
        <w:pStyle w:val="Prrafodelista"/>
        <w:numPr>
          <w:ilvl w:val="0"/>
          <w:numId w:val="14"/>
        </w:numPr>
        <w:jc w:val="both"/>
        <w:rPr>
          <w:rFonts w:ascii="Arial" w:eastAsia="Arial" w:hAnsi="Arial" w:cs="Arial"/>
          <w:spacing w:val="1"/>
          <w:sz w:val="24"/>
          <w:szCs w:val="24"/>
        </w:rPr>
      </w:pPr>
      <w:r w:rsidRPr="00624EB4">
        <w:rPr>
          <w:rFonts w:ascii="Arial" w:eastAsia="Arial" w:hAnsi="Arial" w:cs="Arial"/>
          <w:spacing w:val="1"/>
          <w:sz w:val="24"/>
          <w:szCs w:val="24"/>
        </w:rPr>
        <w:t xml:space="preserve">Utilizar correctamente los medios y equipos de protección facilitados por la Comisión, de acuerdo con las instrucciones recibidas de éste. </w:t>
      </w:r>
    </w:p>
    <w:p w14:paraId="629E2866" w14:textId="77777777" w:rsidR="001F13F2" w:rsidRPr="00624EB4" w:rsidRDefault="001F13F2" w:rsidP="00D62749">
      <w:pPr>
        <w:pStyle w:val="Prrafodelista"/>
        <w:numPr>
          <w:ilvl w:val="0"/>
          <w:numId w:val="14"/>
        </w:numPr>
        <w:jc w:val="both"/>
        <w:rPr>
          <w:rFonts w:ascii="Arial" w:eastAsia="Arial" w:hAnsi="Arial" w:cs="Arial"/>
          <w:spacing w:val="1"/>
          <w:sz w:val="24"/>
          <w:szCs w:val="24"/>
        </w:rPr>
      </w:pPr>
      <w:r w:rsidRPr="00624EB4">
        <w:rPr>
          <w:rFonts w:ascii="Arial" w:eastAsia="Arial" w:hAnsi="Arial" w:cs="Arial"/>
          <w:spacing w:val="1"/>
          <w:sz w:val="24"/>
          <w:szCs w:val="24"/>
        </w:rPr>
        <w:lastRenderedPageBreak/>
        <w:t>No poner fuera de funcionamiento y utilizar correctamente los dispositivos de seguridad existentes o que se instalen en los medios relacionados con su actividad o en los lugares de trabajo en los que ésta tenga lugar.</w:t>
      </w:r>
    </w:p>
    <w:p w14:paraId="6880B9CD" w14:textId="77777777" w:rsidR="001F13F2" w:rsidRPr="00624EB4" w:rsidRDefault="001F13F2" w:rsidP="00D62749">
      <w:pPr>
        <w:pStyle w:val="Prrafodelista"/>
        <w:numPr>
          <w:ilvl w:val="0"/>
          <w:numId w:val="14"/>
        </w:numPr>
        <w:jc w:val="both"/>
        <w:rPr>
          <w:rFonts w:ascii="Arial" w:eastAsia="Arial" w:hAnsi="Arial" w:cs="Arial"/>
          <w:spacing w:val="1"/>
          <w:sz w:val="24"/>
          <w:szCs w:val="24"/>
        </w:rPr>
      </w:pPr>
      <w:r w:rsidRPr="00624EB4">
        <w:rPr>
          <w:rFonts w:ascii="Arial" w:eastAsia="Arial" w:hAnsi="Arial" w:cs="Arial"/>
          <w:spacing w:val="1"/>
          <w:sz w:val="24"/>
          <w:szCs w:val="24"/>
        </w:rPr>
        <w:t xml:space="preserve">Informar de inmediato a su superior jerárquico directo, y a los trabajadores designados para realizar actividades de protección y de prevención o, en su caso, al servicio de prevención, acerca de cualquier situación que entrañe a su juicio un riesgo para la seguridad y la salud de los trabajadores. </w:t>
      </w:r>
    </w:p>
    <w:p w14:paraId="2D64EB21" w14:textId="77777777" w:rsidR="001F13F2" w:rsidRPr="00624EB4" w:rsidRDefault="001F13F2" w:rsidP="00D62749">
      <w:pPr>
        <w:pStyle w:val="Prrafodelista"/>
        <w:numPr>
          <w:ilvl w:val="0"/>
          <w:numId w:val="14"/>
        </w:numPr>
        <w:jc w:val="both"/>
        <w:rPr>
          <w:rFonts w:ascii="Arial" w:eastAsia="Arial" w:hAnsi="Arial" w:cs="Arial"/>
          <w:spacing w:val="1"/>
          <w:sz w:val="24"/>
          <w:szCs w:val="24"/>
        </w:rPr>
      </w:pPr>
      <w:r w:rsidRPr="00624EB4">
        <w:rPr>
          <w:rFonts w:ascii="Arial" w:eastAsia="Arial" w:hAnsi="Arial" w:cs="Arial"/>
          <w:spacing w:val="1"/>
          <w:sz w:val="24"/>
          <w:szCs w:val="24"/>
        </w:rPr>
        <w:t xml:space="preserve">Contribuir al cumplimiento de las obligaciones establecidas por la autoridad competente con el fin de proteger la seguridad y la salud de los trabajadores en el trabajo. </w:t>
      </w:r>
    </w:p>
    <w:p w14:paraId="139D1BEB" w14:textId="77777777" w:rsidR="001F13F2" w:rsidRPr="00624EB4" w:rsidRDefault="001F13F2" w:rsidP="00D62749">
      <w:pPr>
        <w:pStyle w:val="Prrafodelista"/>
        <w:numPr>
          <w:ilvl w:val="0"/>
          <w:numId w:val="14"/>
        </w:numPr>
        <w:jc w:val="both"/>
        <w:rPr>
          <w:rFonts w:ascii="Arial" w:eastAsia="Arial" w:hAnsi="Arial" w:cs="Arial"/>
          <w:spacing w:val="1"/>
          <w:sz w:val="24"/>
          <w:szCs w:val="24"/>
        </w:rPr>
      </w:pPr>
      <w:r w:rsidRPr="00624EB4">
        <w:rPr>
          <w:rFonts w:ascii="Arial" w:eastAsia="Arial" w:hAnsi="Arial" w:cs="Arial"/>
          <w:spacing w:val="1"/>
          <w:sz w:val="24"/>
          <w:szCs w:val="24"/>
        </w:rPr>
        <w:t xml:space="preserve">Cooperar con la Comisión para que éste pueda garantizar unas condiciones de trabajo que sean seguras y no entrañen riesgos para la seguridad y la salud de los trabajadores. (Por ejemplo, asistir a los cursos de formación en materia preventiva que establezca la empresa). </w:t>
      </w:r>
    </w:p>
    <w:p w14:paraId="67FFFBB4" w14:textId="1050B357" w:rsidR="001F13F2" w:rsidRPr="00643FEB" w:rsidRDefault="001F13F2" w:rsidP="00BE0634">
      <w:pPr>
        <w:pStyle w:val="Prrafodelista"/>
        <w:numPr>
          <w:ilvl w:val="0"/>
          <w:numId w:val="14"/>
        </w:numPr>
        <w:jc w:val="both"/>
        <w:rPr>
          <w:rFonts w:ascii="Arial" w:eastAsia="Arial" w:hAnsi="Arial" w:cs="Arial"/>
          <w:spacing w:val="1"/>
          <w:sz w:val="24"/>
          <w:szCs w:val="24"/>
        </w:rPr>
      </w:pPr>
      <w:r w:rsidRPr="00624EB4">
        <w:rPr>
          <w:rFonts w:ascii="Arial" w:eastAsia="Arial" w:hAnsi="Arial" w:cs="Arial"/>
          <w:spacing w:val="1"/>
          <w:sz w:val="24"/>
          <w:szCs w:val="24"/>
        </w:rPr>
        <w:t>Velar tanto por su seguridad y salud, como por la de su/s compañeros y/o personas a las que pueda afectar su actividad profesional.</w:t>
      </w:r>
    </w:p>
    <w:p w14:paraId="4BBFDC61" w14:textId="1A765E84" w:rsidR="001F13F2" w:rsidRDefault="001F13F2" w:rsidP="00BE0634">
      <w:pPr>
        <w:jc w:val="both"/>
        <w:rPr>
          <w:rFonts w:ascii="Arial" w:eastAsia="Arial" w:hAnsi="Arial" w:cs="Arial"/>
          <w:spacing w:val="1"/>
          <w:sz w:val="24"/>
          <w:szCs w:val="24"/>
        </w:rPr>
      </w:pPr>
    </w:p>
    <w:p w14:paraId="4A14A94C" w14:textId="15AF9D0E" w:rsidR="001F13F2" w:rsidRDefault="001F13F2" w:rsidP="00BE0634">
      <w:pPr>
        <w:jc w:val="both"/>
        <w:rPr>
          <w:rFonts w:ascii="Arial" w:eastAsia="Arial" w:hAnsi="Arial" w:cs="Arial"/>
          <w:spacing w:val="1"/>
          <w:sz w:val="24"/>
          <w:szCs w:val="24"/>
        </w:rPr>
      </w:pPr>
    </w:p>
    <w:p w14:paraId="2CA8FC35" w14:textId="77777777" w:rsidR="001F13F2" w:rsidRPr="001F13F2" w:rsidRDefault="001F13F2" w:rsidP="001F13F2">
      <w:pPr>
        <w:pStyle w:val="Ttulo2"/>
        <w:rPr>
          <w:rFonts w:eastAsia="Arial"/>
          <w:b/>
          <w:bCs/>
        </w:rPr>
      </w:pPr>
      <w:r w:rsidRPr="001F13F2">
        <w:rPr>
          <w:rFonts w:eastAsia="Arial"/>
          <w:b/>
          <w:bCs/>
        </w:rPr>
        <w:t xml:space="preserve">6.-SEGURIDAD </w:t>
      </w:r>
    </w:p>
    <w:p w14:paraId="0D28F0C4" w14:textId="21A09C7A" w:rsidR="001F13F2" w:rsidRDefault="001F13F2" w:rsidP="00BE0634">
      <w:pPr>
        <w:jc w:val="both"/>
        <w:rPr>
          <w:rFonts w:ascii="Arial" w:eastAsia="Arial" w:hAnsi="Arial" w:cs="Arial"/>
          <w:spacing w:val="1"/>
          <w:sz w:val="24"/>
          <w:szCs w:val="24"/>
        </w:rPr>
      </w:pPr>
    </w:p>
    <w:p w14:paraId="6F61F2D8" w14:textId="77777777" w:rsidR="001F13F2" w:rsidRDefault="001F13F2" w:rsidP="001F13F2">
      <w:pPr>
        <w:jc w:val="both"/>
        <w:rPr>
          <w:rFonts w:ascii="Arial" w:eastAsia="Arial" w:hAnsi="Arial" w:cs="Arial"/>
          <w:spacing w:val="1"/>
          <w:sz w:val="24"/>
          <w:szCs w:val="24"/>
        </w:rPr>
      </w:pPr>
      <w:r w:rsidRPr="00D33FC7">
        <w:rPr>
          <w:rFonts w:ascii="Arial" w:eastAsia="Arial" w:hAnsi="Arial" w:cs="Arial"/>
          <w:spacing w:val="1"/>
          <w:sz w:val="24"/>
          <w:szCs w:val="24"/>
        </w:rPr>
        <w:t xml:space="preserve">Son los accidentes y enfermedades a las que están expuestos trabajadores/as en el ejercicio o con motivo de su trabajo. Incluye actos y condiciones inseguras que resultan de fallas generalmente humanas. </w:t>
      </w:r>
    </w:p>
    <w:p w14:paraId="06EA8E76" w14:textId="77777777" w:rsidR="001F13F2" w:rsidRPr="001F13F2" w:rsidRDefault="001F13F2" w:rsidP="001F13F2">
      <w:pPr>
        <w:jc w:val="both"/>
        <w:rPr>
          <w:rFonts w:ascii="Arial" w:eastAsia="Arial" w:hAnsi="Arial" w:cs="Arial"/>
          <w:spacing w:val="1"/>
          <w:sz w:val="24"/>
          <w:szCs w:val="24"/>
        </w:rPr>
      </w:pPr>
      <w:r w:rsidRPr="001F13F2">
        <w:rPr>
          <w:rFonts w:ascii="Arial" w:eastAsia="Arial" w:hAnsi="Arial" w:cs="Arial"/>
          <w:spacing w:val="1"/>
          <w:sz w:val="24"/>
          <w:szCs w:val="24"/>
        </w:rPr>
        <w:t>Cuando se presenta un accidente en la empresa intervienen varios factores como causas directas o inmediatas de los mismos. Estos pueden clasificarse en dos grupos:</w:t>
      </w:r>
    </w:p>
    <w:p w14:paraId="6F67F7D1" w14:textId="77777777" w:rsidR="001F13F2" w:rsidRPr="001F13F2" w:rsidRDefault="001F13F2" w:rsidP="001F13F2">
      <w:pPr>
        <w:jc w:val="both"/>
        <w:rPr>
          <w:rFonts w:ascii="Arial" w:eastAsia="Arial" w:hAnsi="Arial" w:cs="Arial"/>
          <w:spacing w:val="1"/>
          <w:sz w:val="24"/>
          <w:szCs w:val="24"/>
        </w:rPr>
      </w:pPr>
      <w:r w:rsidRPr="001F13F2">
        <w:rPr>
          <w:rFonts w:ascii="Arial" w:eastAsia="Arial" w:hAnsi="Arial" w:cs="Arial"/>
          <w:b/>
          <w:bCs/>
          <w:spacing w:val="1"/>
          <w:sz w:val="24"/>
          <w:szCs w:val="24"/>
        </w:rPr>
        <w:t>a) Condiciones Inseguras:</w:t>
      </w:r>
      <w:r w:rsidRPr="001F13F2">
        <w:rPr>
          <w:rFonts w:ascii="Arial" w:eastAsia="Arial" w:hAnsi="Arial" w:cs="Arial"/>
          <w:spacing w:val="1"/>
          <w:sz w:val="24"/>
          <w:szCs w:val="24"/>
        </w:rPr>
        <w:t xml:space="preserve"> Se refieren al grado de inseguridad que pueden tener los locales, la maquinaria, los equipos, las herramientas y los puntos de operación. </w:t>
      </w:r>
    </w:p>
    <w:p w14:paraId="029AFA8D" w14:textId="77777777" w:rsidR="001F13F2" w:rsidRPr="001F13F2" w:rsidRDefault="001F13F2" w:rsidP="001F13F2">
      <w:pPr>
        <w:jc w:val="both"/>
        <w:rPr>
          <w:rFonts w:ascii="Arial" w:eastAsia="Arial" w:hAnsi="Arial" w:cs="Arial"/>
          <w:spacing w:val="1"/>
          <w:sz w:val="24"/>
          <w:szCs w:val="24"/>
        </w:rPr>
      </w:pPr>
      <w:r w:rsidRPr="001F13F2">
        <w:rPr>
          <w:rFonts w:ascii="Arial" w:eastAsia="Arial" w:hAnsi="Arial" w:cs="Arial"/>
          <w:b/>
          <w:bCs/>
          <w:spacing w:val="1"/>
          <w:sz w:val="24"/>
          <w:szCs w:val="24"/>
        </w:rPr>
        <w:t>b) Actos Inseguros:</w:t>
      </w:r>
      <w:r w:rsidRPr="001F13F2">
        <w:rPr>
          <w:rFonts w:ascii="Arial" w:eastAsia="Arial" w:hAnsi="Arial" w:cs="Arial"/>
          <w:spacing w:val="1"/>
          <w:sz w:val="24"/>
          <w:szCs w:val="24"/>
        </w:rPr>
        <w:t xml:space="preserve"> Es la causa humana que actualiza la situación de riesgo para que se produzca el accidente. Esta acción lleva aparejado el incumplimiento de un método o norma de seguridad, explícita o implícita, que provoca dicho accidente</w:t>
      </w:r>
    </w:p>
    <w:p w14:paraId="76AE83C5" w14:textId="77777777" w:rsidR="001F13F2" w:rsidRPr="001F13F2" w:rsidRDefault="001F13F2" w:rsidP="001F13F2">
      <w:pPr>
        <w:jc w:val="both"/>
        <w:rPr>
          <w:rFonts w:ascii="Arial" w:eastAsia="Arial" w:hAnsi="Arial" w:cs="Arial"/>
          <w:b/>
          <w:bCs/>
          <w:spacing w:val="1"/>
          <w:sz w:val="24"/>
          <w:szCs w:val="24"/>
        </w:rPr>
      </w:pPr>
      <w:r w:rsidRPr="001F13F2">
        <w:rPr>
          <w:rFonts w:ascii="Arial" w:eastAsia="Arial" w:hAnsi="Arial" w:cs="Arial"/>
          <w:b/>
          <w:bCs/>
          <w:spacing w:val="1"/>
          <w:sz w:val="24"/>
          <w:szCs w:val="24"/>
        </w:rPr>
        <w:t>Las condiciones inseguras más frecuentes, son:</w:t>
      </w:r>
    </w:p>
    <w:p w14:paraId="200213DB" w14:textId="77777777" w:rsidR="001F13F2" w:rsidRPr="001F13F2" w:rsidRDefault="001F13F2" w:rsidP="00D62749">
      <w:pPr>
        <w:pStyle w:val="Prrafodelista"/>
        <w:numPr>
          <w:ilvl w:val="0"/>
          <w:numId w:val="5"/>
        </w:numPr>
        <w:jc w:val="both"/>
        <w:rPr>
          <w:rFonts w:ascii="Arial" w:eastAsia="Arial" w:hAnsi="Arial" w:cs="Arial"/>
          <w:spacing w:val="1"/>
          <w:sz w:val="24"/>
          <w:szCs w:val="24"/>
        </w:rPr>
      </w:pPr>
      <w:r w:rsidRPr="001F13F2">
        <w:rPr>
          <w:rFonts w:ascii="Arial" w:eastAsia="Arial" w:hAnsi="Arial" w:cs="Arial"/>
          <w:spacing w:val="1"/>
          <w:sz w:val="24"/>
          <w:szCs w:val="24"/>
        </w:rPr>
        <w:t xml:space="preserve">Estructuras o instalaciones de los edificios y locales deteriorados, impropiamente diseñadas, construidas o instaladas. </w:t>
      </w:r>
    </w:p>
    <w:p w14:paraId="0AC072A2" w14:textId="77777777" w:rsidR="001F13F2" w:rsidRPr="001F13F2" w:rsidRDefault="001F13F2" w:rsidP="00D62749">
      <w:pPr>
        <w:pStyle w:val="Prrafodelista"/>
        <w:numPr>
          <w:ilvl w:val="0"/>
          <w:numId w:val="5"/>
        </w:numPr>
        <w:jc w:val="both"/>
        <w:rPr>
          <w:rFonts w:ascii="Arial" w:eastAsia="Arial" w:hAnsi="Arial" w:cs="Arial"/>
          <w:spacing w:val="1"/>
          <w:sz w:val="24"/>
          <w:szCs w:val="24"/>
        </w:rPr>
      </w:pPr>
      <w:r w:rsidRPr="001F13F2">
        <w:rPr>
          <w:rFonts w:ascii="Arial" w:eastAsia="Arial" w:hAnsi="Arial" w:cs="Arial"/>
          <w:spacing w:val="1"/>
          <w:sz w:val="24"/>
          <w:szCs w:val="24"/>
        </w:rPr>
        <w:t xml:space="preserve">Falta de medidas de prevención y protección contra incendios. </w:t>
      </w:r>
    </w:p>
    <w:p w14:paraId="13FA5B90" w14:textId="77777777" w:rsidR="001F13F2" w:rsidRPr="001F13F2" w:rsidRDefault="001F13F2" w:rsidP="00D62749">
      <w:pPr>
        <w:pStyle w:val="Prrafodelista"/>
        <w:numPr>
          <w:ilvl w:val="0"/>
          <w:numId w:val="5"/>
        </w:numPr>
        <w:jc w:val="both"/>
        <w:rPr>
          <w:rFonts w:ascii="Arial" w:eastAsia="Arial" w:hAnsi="Arial" w:cs="Arial"/>
          <w:spacing w:val="1"/>
          <w:sz w:val="24"/>
          <w:szCs w:val="24"/>
        </w:rPr>
      </w:pPr>
      <w:r w:rsidRPr="001F13F2">
        <w:rPr>
          <w:rFonts w:ascii="Arial" w:eastAsia="Arial" w:hAnsi="Arial" w:cs="Arial"/>
          <w:spacing w:val="1"/>
          <w:sz w:val="24"/>
          <w:szCs w:val="24"/>
        </w:rPr>
        <w:t xml:space="preserve">Instalaciones en la maquinaria o equipo impropiamente diseñadas, construidas, armadas o en mal estado de mantenimiento. </w:t>
      </w:r>
    </w:p>
    <w:p w14:paraId="06976B53" w14:textId="77777777" w:rsidR="001F13F2" w:rsidRPr="001F13F2" w:rsidRDefault="001F13F2" w:rsidP="00D62749">
      <w:pPr>
        <w:pStyle w:val="Prrafodelista"/>
        <w:numPr>
          <w:ilvl w:val="0"/>
          <w:numId w:val="5"/>
        </w:numPr>
        <w:jc w:val="both"/>
        <w:rPr>
          <w:rFonts w:ascii="Arial" w:eastAsia="Arial" w:hAnsi="Arial" w:cs="Arial"/>
          <w:spacing w:val="1"/>
          <w:sz w:val="24"/>
          <w:szCs w:val="24"/>
        </w:rPr>
      </w:pPr>
      <w:r w:rsidRPr="001F13F2">
        <w:rPr>
          <w:rFonts w:ascii="Arial" w:eastAsia="Arial" w:hAnsi="Arial" w:cs="Arial"/>
          <w:spacing w:val="1"/>
          <w:sz w:val="24"/>
          <w:szCs w:val="24"/>
        </w:rPr>
        <w:lastRenderedPageBreak/>
        <w:t xml:space="preserve">Protección inadecuada, deficiente o inexistente en la maquinaria, en el equipo o en las instalaciones. </w:t>
      </w:r>
    </w:p>
    <w:p w14:paraId="79FCF19E" w14:textId="77777777" w:rsidR="001F13F2" w:rsidRPr="001F13F2" w:rsidRDefault="001F13F2" w:rsidP="00D62749">
      <w:pPr>
        <w:pStyle w:val="Prrafodelista"/>
        <w:numPr>
          <w:ilvl w:val="0"/>
          <w:numId w:val="5"/>
        </w:numPr>
        <w:jc w:val="both"/>
        <w:rPr>
          <w:rFonts w:ascii="Arial" w:eastAsia="Arial" w:hAnsi="Arial" w:cs="Arial"/>
          <w:spacing w:val="1"/>
          <w:sz w:val="24"/>
          <w:szCs w:val="24"/>
        </w:rPr>
      </w:pPr>
      <w:r w:rsidRPr="001F13F2">
        <w:rPr>
          <w:rFonts w:ascii="Arial" w:eastAsia="Arial" w:hAnsi="Arial" w:cs="Arial"/>
          <w:spacing w:val="1"/>
          <w:sz w:val="24"/>
          <w:szCs w:val="24"/>
        </w:rPr>
        <w:t xml:space="preserve">Herramientas manuales, eléctricas, neumáticas y portátiles, defectuosas o inadecuadas. </w:t>
      </w:r>
    </w:p>
    <w:p w14:paraId="77CE2984" w14:textId="77777777" w:rsidR="001F13F2" w:rsidRPr="001F13F2" w:rsidRDefault="001F13F2" w:rsidP="00D62749">
      <w:pPr>
        <w:pStyle w:val="Prrafodelista"/>
        <w:numPr>
          <w:ilvl w:val="0"/>
          <w:numId w:val="5"/>
        </w:numPr>
        <w:jc w:val="both"/>
        <w:rPr>
          <w:rFonts w:ascii="Arial" w:eastAsia="Arial" w:hAnsi="Arial" w:cs="Arial"/>
          <w:spacing w:val="1"/>
          <w:sz w:val="24"/>
          <w:szCs w:val="24"/>
        </w:rPr>
      </w:pPr>
      <w:r w:rsidRPr="001F13F2">
        <w:rPr>
          <w:rFonts w:ascii="Arial" w:eastAsia="Arial" w:hAnsi="Arial" w:cs="Arial"/>
          <w:spacing w:val="1"/>
          <w:sz w:val="24"/>
          <w:szCs w:val="24"/>
        </w:rPr>
        <w:t xml:space="preserve">Equipo de protección personal defectuoso, inadecuado o faltante. </w:t>
      </w:r>
    </w:p>
    <w:p w14:paraId="3B1B952E" w14:textId="77777777" w:rsidR="001F13F2" w:rsidRPr="001F13F2" w:rsidRDefault="001F13F2" w:rsidP="00D62749">
      <w:pPr>
        <w:pStyle w:val="Prrafodelista"/>
        <w:numPr>
          <w:ilvl w:val="0"/>
          <w:numId w:val="5"/>
        </w:numPr>
        <w:jc w:val="both"/>
        <w:rPr>
          <w:rFonts w:ascii="Arial" w:eastAsia="Arial" w:hAnsi="Arial" w:cs="Arial"/>
          <w:spacing w:val="1"/>
          <w:sz w:val="24"/>
          <w:szCs w:val="24"/>
        </w:rPr>
      </w:pPr>
      <w:r w:rsidRPr="001F13F2">
        <w:rPr>
          <w:rFonts w:ascii="Arial" w:eastAsia="Arial" w:hAnsi="Arial" w:cs="Arial"/>
          <w:spacing w:val="1"/>
          <w:sz w:val="24"/>
          <w:szCs w:val="24"/>
        </w:rPr>
        <w:t xml:space="preserve">Falta de orden y limpieza. </w:t>
      </w:r>
    </w:p>
    <w:p w14:paraId="2C36D2AA" w14:textId="77777777" w:rsidR="001F13F2" w:rsidRPr="001F13F2" w:rsidRDefault="001F13F2" w:rsidP="00D62749">
      <w:pPr>
        <w:pStyle w:val="Prrafodelista"/>
        <w:numPr>
          <w:ilvl w:val="0"/>
          <w:numId w:val="5"/>
        </w:numPr>
        <w:jc w:val="both"/>
        <w:rPr>
          <w:rFonts w:ascii="Arial" w:eastAsia="Arial" w:hAnsi="Arial" w:cs="Arial"/>
          <w:spacing w:val="1"/>
          <w:sz w:val="24"/>
          <w:szCs w:val="24"/>
        </w:rPr>
      </w:pPr>
      <w:r w:rsidRPr="001F13F2">
        <w:rPr>
          <w:rFonts w:ascii="Arial" w:eastAsia="Arial" w:hAnsi="Arial" w:cs="Arial"/>
          <w:spacing w:val="1"/>
          <w:sz w:val="24"/>
          <w:szCs w:val="24"/>
        </w:rPr>
        <w:t>Avisos o señales de seguridad e higiene insuficientes, faltantes o inadecuados.</w:t>
      </w:r>
    </w:p>
    <w:p w14:paraId="698D2005" w14:textId="77777777" w:rsidR="00F029E5" w:rsidRDefault="00F029E5" w:rsidP="001F13F2">
      <w:pPr>
        <w:jc w:val="both"/>
        <w:rPr>
          <w:rFonts w:ascii="Arial" w:eastAsia="Arial" w:hAnsi="Arial" w:cs="Arial"/>
          <w:b/>
          <w:bCs/>
          <w:spacing w:val="1"/>
          <w:sz w:val="24"/>
          <w:szCs w:val="24"/>
        </w:rPr>
      </w:pPr>
    </w:p>
    <w:p w14:paraId="4E3C8C23" w14:textId="715874FE" w:rsidR="001F13F2" w:rsidRPr="001F13F2" w:rsidRDefault="001F13F2" w:rsidP="001F13F2">
      <w:pPr>
        <w:jc w:val="both"/>
        <w:rPr>
          <w:rFonts w:ascii="Arial" w:eastAsia="Arial" w:hAnsi="Arial" w:cs="Arial"/>
          <w:b/>
          <w:bCs/>
          <w:spacing w:val="1"/>
          <w:sz w:val="24"/>
          <w:szCs w:val="24"/>
        </w:rPr>
      </w:pPr>
      <w:r w:rsidRPr="001F13F2">
        <w:rPr>
          <w:rFonts w:ascii="Arial" w:eastAsia="Arial" w:hAnsi="Arial" w:cs="Arial"/>
          <w:b/>
          <w:bCs/>
          <w:spacing w:val="1"/>
          <w:sz w:val="24"/>
          <w:szCs w:val="24"/>
        </w:rPr>
        <w:t>Los actos inseguros más frecuentes que los trabajadores realizan en el desempeño de sus labores, son:</w:t>
      </w:r>
    </w:p>
    <w:p w14:paraId="03D90664" w14:textId="77777777" w:rsidR="001F13F2" w:rsidRPr="001F13F2" w:rsidRDefault="001F13F2" w:rsidP="00D62749">
      <w:pPr>
        <w:pStyle w:val="Prrafodelista"/>
        <w:numPr>
          <w:ilvl w:val="0"/>
          <w:numId w:val="5"/>
        </w:numPr>
        <w:jc w:val="both"/>
        <w:rPr>
          <w:rFonts w:ascii="Arial" w:eastAsia="Arial" w:hAnsi="Arial" w:cs="Arial"/>
          <w:spacing w:val="1"/>
          <w:sz w:val="24"/>
          <w:szCs w:val="24"/>
        </w:rPr>
      </w:pPr>
      <w:r w:rsidRPr="001F13F2">
        <w:rPr>
          <w:rFonts w:ascii="Arial" w:eastAsia="Arial" w:hAnsi="Arial" w:cs="Arial"/>
          <w:spacing w:val="1"/>
          <w:sz w:val="24"/>
          <w:szCs w:val="24"/>
        </w:rPr>
        <w:t xml:space="preserve">Llevar a cabo operaciones sin previo adiestramiento. </w:t>
      </w:r>
    </w:p>
    <w:p w14:paraId="37D6DE7B" w14:textId="77777777" w:rsidR="001F13F2" w:rsidRPr="001F13F2" w:rsidRDefault="001F13F2" w:rsidP="00D62749">
      <w:pPr>
        <w:pStyle w:val="Prrafodelista"/>
        <w:numPr>
          <w:ilvl w:val="0"/>
          <w:numId w:val="5"/>
        </w:numPr>
        <w:jc w:val="both"/>
        <w:rPr>
          <w:rFonts w:ascii="Arial" w:eastAsia="Arial" w:hAnsi="Arial" w:cs="Arial"/>
          <w:spacing w:val="1"/>
          <w:sz w:val="24"/>
          <w:szCs w:val="24"/>
        </w:rPr>
      </w:pPr>
      <w:r w:rsidRPr="001F13F2">
        <w:rPr>
          <w:rFonts w:ascii="Arial" w:eastAsia="Arial" w:hAnsi="Arial" w:cs="Arial"/>
          <w:spacing w:val="1"/>
          <w:sz w:val="24"/>
          <w:szCs w:val="24"/>
        </w:rPr>
        <w:t xml:space="preserve">Operar equipos sin autorización. </w:t>
      </w:r>
    </w:p>
    <w:p w14:paraId="4921D858" w14:textId="77777777" w:rsidR="001F13F2" w:rsidRPr="001F13F2" w:rsidRDefault="001F13F2" w:rsidP="00D62749">
      <w:pPr>
        <w:pStyle w:val="Prrafodelista"/>
        <w:numPr>
          <w:ilvl w:val="0"/>
          <w:numId w:val="5"/>
        </w:numPr>
        <w:jc w:val="both"/>
        <w:rPr>
          <w:rFonts w:ascii="Arial" w:eastAsia="Arial" w:hAnsi="Arial" w:cs="Arial"/>
          <w:spacing w:val="1"/>
          <w:sz w:val="24"/>
          <w:szCs w:val="24"/>
        </w:rPr>
      </w:pPr>
      <w:r w:rsidRPr="001F13F2">
        <w:rPr>
          <w:rFonts w:ascii="Arial" w:eastAsia="Arial" w:hAnsi="Arial" w:cs="Arial"/>
          <w:spacing w:val="1"/>
          <w:sz w:val="24"/>
          <w:szCs w:val="24"/>
        </w:rPr>
        <w:t xml:space="preserve">Ejecutar el trabajo a velocidad no indicada. </w:t>
      </w:r>
    </w:p>
    <w:p w14:paraId="327582A2" w14:textId="77777777" w:rsidR="001F13F2" w:rsidRPr="001F13F2" w:rsidRDefault="001F13F2" w:rsidP="00D62749">
      <w:pPr>
        <w:pStyle w:val="Prrafodelista"/>
        <w:numPr>
          <w:ilvl w:val="0"/>
          <w:numId w:val="5"/>
        </w:numPr>
        <w:jc w:val="both"/>
        <w:rPr>
          <w:rFonts w:ascii="Arial" w:eastAsia="Arial" w:hAnsi="Arial" w:cs="Arial"/>
          <w:spacing w:val="1"/>
          <w:sz w:val="24"/>
          <w:szCs w:val="24"/>
        </w:rPr>
      </w:pPr>
      <w:r w:rsidRPr="001F13F2">
        <w:rPr>
          <w:rFonts w:ascii="Arial" w:eastAsia="Arial" w:hAnsi="Arial" w:cs="Arial"/>
          <w:spacing w:val="1"/>
          <w:sz w:val="24"/>
          <w:szCs w:val="24"/>
        </w:rPr>
        <w:t xml:space="preserve">Bloquear o quitar dispositivos de seguridad. </w:t>
      </w:r>
    </w:p>
    <w:p w14:paraId="61215272" w14:textId="77777777" w:rsidR="001F13F2" w:rsidRPr="001F13F2" w:rsidRDefault="001F13F2" w:rsidP="00D62749">
      <w:pPr>
        <w:pStyle w:val="Prrafodelista"/>
        <w:numPr>
          <w:ilvl w:val="0"/>
          <w:numId w:val="5"/>
        </w:numPr>
        <w:jc w:val="both"/>
        <w:rPr>
          <w:rFonts w:ascii="Arial" w:eastAsia="Arial" w:hAnsi="Arial" w:cs="Arial"/>
          <w:spacing w:val="1"/>
          <w:sz w:val="24"/>
          <w:szCs w:val="24"/>
        </w:rPr>
      </w:pPr>
      <w:r w:rsidRPr="001F13F2">
        <w:rPr>
          <w:rFonts w:ascii="Arial" w:eastAsia="Arial" w:hAnsi="Arial" w:cs="Arial"/>
          <w:spacing w:val="1"/>
          <w:sz w:val="24"/>
          <w:szCs w:val="24"/>
        </w:rPr>
        <w:t>Limpiar, engrasar o reparar maquinaria cuando se encuentra en movimiento.</w:t>
      </w:r>
    </w:p>
    <w:p w14:paraId="5664D833" w14:textId="77777777" w:rsidR="001F13F2" w:rsidRPr="001F13F2" w:rsidRDefault="001F13F2" w:rsidP="00D62749">
      <w:pPr>
        <w:pStyle w:val="Prrafodelista"/>
        <w:numPr>
          <w:ilvl w:val="0"/>
          <w:numId w:val="5"/>
        </w:numPr>
        <w:jc w:val="both"/>
        <w:rPr>
          <w:rFonts w:ascii="Arial" w:eastAsia="Arial" w:hAnsi="Arial" w:cs="Arial"/>
          <w:spacing w:val="1"/>
          <w:sz w:val="24"/>
          <w:szCs w:val="24"/>
        </w:rPr>
      </w:pPr>
      <w:r w:rsidRPr="001F13F2">
        <w:rPr>
          <w:rFonts w:ascii="Arial" w:eastAsia="Arial" w:hAnsi="Arial" w:cs="Arial"/>
          <w:spacing w:val="1"/>
          <w:sz w:val="24"/>
          <w:szCs w:val="24"/>
        </w:rPr>
        <w:t xml:space="preserve">Viajar sin autorización en vehículos o mecanismos. </w:t>
      </w:r>
    </w:p>
    <w:p w14:paraId="75C6EEDF" w14:textId="77777777" w:rsidR="001F13F2" w:rsidRPr="001F13F2" w:rsidRDefault="001F13F2" w:rsidP="00D62749">
      <w:pPr>
        <w:pStyle w:val="Prrafodelista"/>
        <w:numPr>
          <w:ilvl w:val="0"/>
          <w:numId w:val="5"/>
        </w:numPr>
        <w:jc w:val="both"/>
        <w:rPr>
          <w:rFonts w:ascii="Arial" w:eastAsia="Arial" w:hAnsi="Arial" w:cs="Arial"/>
          <w:spacing w:val="1"/>
          <w:sz w:val="24"/>
          <w:szCs w:val="24"/>
        </w:rPr>
      </w:pPr>
      <w:r w:rsidRPr="001F13F2">
        <w:rPr>
          <w:rFonts w:ascii="Arial" w:eastAsia="Arial" w:hAnsi="Arial" w:cs="Arial"/>
          <w:spacing w:val="1"/>
          <w:sz w:val="24"/>
          <w:szCs w:val="24"/>
        </w:rPr>
        <w:t xml:space="preserve">Transitar por áreas peligrosas. </w:t>
      </w:r>
    </w:p>
    <w:p w14:paraId="6BC6D2C0" w14:textId="77777777" w:rsidR="001F13F2" w:rsidRPr="001F13F2" w:rsidRDefault="001F13F2" w:rsidP="00D62749">
      <w:pPr>
        <w:pStyle w:val="Prrafodelista"/>
        <w:numPr>
          <w:ilvl w:val="0"/>
          <w:numId w:val="5"/>
        </w:numPr>
        <w:jc w:val="both"/>
        <w:rPr>
          <w:rFonts w:ascii="Arial" w:eastAsia="Arial" w:hAnsi="Arial" w:cs="Arial"/>
          <w:spacing w:val="1"/>
          <w:sz w:val="24"/>
          <w:szCs w:val="24"/>
        </w:rPr>
      </w:pPr>
      <w:r w:rsidRPr="001F13F2">
        <w:rPr>
          <w:rFonts w:ascii="Arial" w:eastAsia="Arial" w:hAnsi="Arial" w:cs="Arial"/>
          <w:spacing w:val="1"/>
          <w:sz w:val="24"/>
          <w:szCs w:val="24"/>
        </w:rPr>
        <w:t xml:space="preserve">Sobrecargar plataformas, carros, montacargas, etc. </w:t>
      </w:r>
    </w:p>
    <w:p w14:paraId="459005C3" w14:textId="77777777" w:rsidR="001F13F2" w:rsidRPr="001F13F2" w:rsidRDefault="001F13F2" w:rsidP="00D62749">
      <w:pPr>
        <w:pStyle w:val="Prrafodelista"/>
        <w:numPr>
          <w:ilvl w:val="0"/>
          <w:numId w:val="5"/>
        </w:numPr>
        <w:jc w:val="both"/>
        <w:rPr>
          <w:rFonts w:ascii="Arial" w:eastAsia="Arial" w:hAnsi="Arial" w:cs="Arial"/>
          <w:spacing w:val="1"/>
          <w:sz w:val="24"/>
          <w:szCs w:val="24"/>
        </w:rPr>
      </w:pPr>
      <w:r w:rsidRPr="001F13F2">
        <w:rPr>
          <w:rFonts w:ascii="Arial" w:eastAsia="Arial" w:hAnsi="Arial" w:cs="Arial"/>
          <w:spacing w:val="1"/>
          <w:sz w:val="24"/>
          <w:szCs w:val="24"/>
        </w:rPr>
        <w:t xml:space="preserve">Usar herramientas inadecuadas. </w:t>
      </w:r>
    </w:p>
    <w:p w14:paraId="4139E6FA" w14:textId="77777777" w:rsidR="001F13F2" w:rsidRPr="001F13F2" w:rsidRDefault="001F13F2" w:rsidP="00D62749">
      <w:pPr>
        <w:pStyle w:val="Prrafodelista"/>
        <w:numPr>
          <w:ilvl w:val="0"/>
          <w:numId w:val="5"/>
        </w:numPr>
        <w:jc w:val="both"/>
        <w:rPr>
          <w:rFonts w:ascii="Arial" w:eastAsia="Arial" w:hAnsi="Arial" w:cs="Arial"/>
          <w:spacing w:val="1"/>
          <w:sz w:val="24"/>
          <w:szCs w:val="24"/>
        </w:rPr>
      </w:pPr>
      <w:r w:rsidRPr="001F13F2">
        <w:rPr>
          <w:rFonts w:ascii="Arial" w:eastAsia="Arial" w:hAnsi="Arial" w:cs="Arial"/>
          <w:spacing w:val="1"/>
          <w:sz w:val="24"/>
          <w:szCs w:val="24"/>
        </w:rPr>
        <w:t xml:space="preserve">Trabajar sin protección en lugares peligrosos. </w:t>
      </w:r>
    </w:p>
    <w:p w14:paraId="655ED631" w14:textId="77777777" w:rsidR="001F13F2" w:rsidRPr="001F13F2" w:rsidRDefault="001F13F2" w:rsidP="00D62749">
      <w:pPr>
        <w:pStyle w:val="Prrafodelista"/>
        <w:numPr>
          <w:ilvl w:val="0"/>
          <w:numId w:val="5"/>
        </w:numPr>
        <w:jc w:val="both"/>
        <w:rPr>
          <w:rFonts w:ascii="Arial" w:eastAsia="Arial" w:hAnsi="Arial" w:cs="Arial"/>
          <w:spacing w:val="1"/>
          <w:sz w:val="24"/>
          <w:szCs w:val="24"/>
        </w:rPr>
      </w:pPr>
      <w:r w:rsidRPr="001F13F2">
        <w:rPr>
          <w:rFonts w:ascii="Arial" w:eastAsia="Arial" w:hAnsi="Arial" w:cs="Arial"/>
          <w:spacing w:val="1"/>
          <w:sz w:val="24"/>
          <w:szCs w:val="24"/>
        </w:rPr>
        <w:t xml:space="preserve">No usar el equipo de protección indicado. </w:t>
      </w:r>
    </w:p>
    <w:p w14:paraId="024BF9AF" w14:textId="77777777" w:rsidR="001F13F2" w:rsidRPr="001F13F2" w:rsidRDefault="001F13F2" w:rsidP="00D62749">
      <w:pPr>
        <w:pStyle w:val="Prrafodelista"/>
        <w:numPr>
          <w:ilvl w:val="0"/>
          <w:numId w:val="5"/>
        </w:numPr>
        <w:jc w:val="both"/>
        <w:rPr>
          <w:rFonts w:ascii="Arial" w:eastAsia="Arial" w:hAnsi="Arial" w:cs="Arial"/>
          <w:spacing w:val="1"/>
          <w:sz w:val="24"/>
          <w:szCs w:val="24"/>
        </w:rPr>
      </w:pPr>
      <w:r w:rsidRPr="001F13F2">
        <w:rPr>
          <w:rFonts w:ascii="Arial" w:eastAsia="Arial" w:hAnsi="Arial" w:cs="Arial"/>
          <w:spacing w:val="1"/>
          <w:sz w:val="24"/>
          <w:szCs w:val="24"/>
        </w:rPr>
        <w:t>Hacer bromas en el sitio de trabajo.</w:t>
      </w:r>
    </w:p>
    <w:p w14:paraId="6565A640" w14:textId="77777777" w:rsidR="00F029E5" w:rsidRDefault="00F029E5" w:rsidP="001F13F2">
      <w:pPr>
        <w:jc w:val="both"/>
        <w:rPr>
          <w:rFonts w:ascii="Arial" w:eastAsia="Arial" w:hAnsi="Arial" w:cs="Arial"/>
          <w:b/>
          <w:bCs/>
          <w:spacing w:val="1"/>
          <w:sz w:val="24"/>
          <w:szCs w:val="24"/>
        </w:rPr>
      </w:pPr>
    </w:p>
    <w:p w14:paraId="37B666EC" w14:textId="66124172" w:rsidR="001F13F2" w:rsidRPr="001F13F2" w:rsidRDefault="001F13F2" w:rsidP="001F13F2">
      <w:pPr>
        <w:jc w:val="both"/>
        <w:rPr>
          <w:rFonts w:ascii="Arial" w:eastAsia="Arial" w:hAnsi="Arial" w:cs="Arial"/>
          <w:b/>
          <w:bCs/>
          <w:spacing w:val="1"/>
          <w:sz w:val="24"/>
          <w:szCs w:val="24"/>
        </w:rPr>
      </w:pPr>
      <w:r w:rsidRPr="001F13F2">
        <w:rPr>
          <w:rFonts w:ascii="Arial" w:eastAsia="Arial" w:hAnsi="Arial" w:cs="Arial"/>
          <w:b/>
          <w:bCs/>
          <w:spacing w:val="1"/>
          <w:sz w:val="24"/>
          <w:szCs w:val="24"/>
        </w:rPr>
        <w:t>Los factores que pueden propiciar la ocurrencia de la condición o del acto inseguro, como causas indirectas o mediatas de los accidentes, son:</w:t>
      </w:r>
    </w:p>
    <w:p w14:paraId="6B9735FD" w14:textId="77777777" w:rsidR="001F13F2" w:rsidRPr="001F13F2" w:rsidRDefault="001F13F2" w:rsidP="001F13F2">
      <w:pPr>
        <w:jc w:val="both"/>
        <w:rPr>
          <w:rFonts w:ascii="Arial" w:eastAsia="Arial" w:hAnsi="Arial" w:cs="Arial"/>
          <w:spacing w:val="1"/>
          <w:sz w:val="24"/>
          <w:szCs w:val="24"/>
        </w:rPr>
      </w:pPr>
      <w:r w:rsidRPr="001F13F2">
        <w:rPr>
          <w:rFonts w:ascii="Arial" w:eastAsia="Arial" w:hAnsi="Arial" w:cs="Arial"/>
          <w:spacing w:val="1"/>
          <w:sz w:val="24"/>
          <w:szCs w:val="24"/>
        </w:rPr>
        <w:t xml:space="preserve">1. La falta de capacitación y adiestramiento para el puesto de trabajo, el desconocimiento de las medidas preventivas de accidentes laborales, la carencia de hábitos de seguridad en el trabajo, problemas psicosociales y familiares, así como conflictos interpersonales con los compañeros y jefes. </w:t>
      </w:r>
    </w:p>
    <w:p w14:paraId="22FF1BFB" w14:textId="77777777" w:rsidR="001F13F2" w:rsidRPr="001F13F2" w:rsidRDefault="001F13F2" w:rsidP="001F13F2">
      <w:pPr>
        <w:jc w:val="both"/>
        <w:rPr>
          <w:rFonts w:ascii="Arial" w:eastAsia="Arial" w:hAnsi="Arial" w:cs="Arial"/>
          <w:spacing w:val="1"/>
          <w:sz w:val="24"/>
          <w:szCs w:val="24"/>
        </w:rPr>
      </w:pPr>
      <w:r w:rsidRPr="001F13F2">
        <w:rPr>
          <w:rFonts w:ascii="Arial" w:eastAsia="Arial" w:hAnsi="Arial" w:cs="Arial"/>
          <w:spacing w:val="1"/>
          <w:sz w:val="24"/>
          <w:szCs w:val="24"/>
        </w:rPr>
        <w:t>2. Características personales: la confianza excesiva, la actitud de incumplimiento a normas y procedimientos de trabajo establecidos como seguros, los atavismos y creencias erróneas acerca de los accidentes, la irresponsabilidad, la fatiga y la disminución, por cualquier motivo, de la habilidad en el trabajo.</w:t>
      </w:r>
    </w:p>
    <w:p w14:paraId="2FE12368" w14:textId="24A4D902" w:rsidR="001F13F2" w:rsidRDefault="001F13F2" w:rsidP="001F13F2">
      <w:pPr>
        <w:jc w:val="both"/>
        <w:rPr>
          <w:rFonts w:ascii="Arial" w:eastAsia="Arial" w:hAnsi="Arial" w:cs="Arial"/>
          <w:spacing w:val="1"/>
          <w:sz w:val="24"/>
          <w:szCs w:val="24"/>
        </w:rPr>
      </w:pPr>
    </w:p>
    <w:p w14:paraId="6325DA86" w14:textId="07BB322B" w:rsidR="00643FEB" w:rsidRDefault="00643FEB" w:rsidP="001F13F2">
      <w:pPr>
        <w:jc w:val="both"/>
        <w:rPr>
          <w:rFonts w:ascii="Arial" w:eastAsia="Arial" w:hAnsi="Arial" w:cs="Arial"/>
          <w:spacing w:val="1"/>
          <w:sz w:val="24"/>
          <w:szCs w:val="24"/>
        </w:rPr>
      </w:pPr>
    </w:p>
    <w:p w14:paraId="0E6A6EE2" w14:textId="77777777" w:rsidR="00643FEB" w:rsidRPr="001F13F2" w:rsidRDefault="00643FEB" w:rsidP="001F13F2">
      <w:pPr>
        <w:jc w:val="both"/>
        <w:rPr>
          <w:rFonts w:ascii="Arial" w:eastAsia="Arial" w:hAnsi="Arial" w:cs="Arial"/>
          <w:spacing w:val="1"/>
          <w:sz w:val="24"/>
          <w:szCs w:val="24"/>
        </w:rPr>
      </w:pPr>
    </w:p>
    <w:p w14:paraId="6B182199" w14:textId="7F182C90" w:rsidR="001F13F2" w:rsidRDefault="001F13F2" w:rsidP="00D62749">
      <w:pPr>
        <w:pStyle w:val="Prrafodelista"/>
        <w:numPr>
          <w:ilvl w:val="0"/>
          <w:numId w:val="15"/>
        </w:numPr>
        <w:jc w:val="both"/>
        <w:rPr>
          <w:rFonts w:ascii="Arial" w:eastAsia="Arial" w:hAnsi="Arial" w:cs="Arial"/>
          <w:b/>
          <w:bCs/>
          <w:color w:val="2F5496" w:themeColor="accent1" w:themeShade="BF"/>
          <w:spacing w:val="1"/>
          <w:sz w:val="24"/>
          <w:szCs w:val="24"/>
        </w:rPr>
      </w:pPr>
      <w:bookmarkStart w:id="8" w:name="_Hlk85720666"/>
      <w:r w:rsidRPr="001F13F2">
        <w:rPr>
          <w:rFonts w:ascii="Arial" w:eastAsia="Arial" w:hAnsi="Arial" w:cs="Arial"/>
          <w:b/>
          <w:bCs/>
          <w:color w:val="2F5496" w:themeColor="accent1" w:themeShade="BF"/>
          <w:spacing w:val="1"/>
          <w:sz w:val="24"/>
          <w:szCs w:val="24"/>
        </w:rPr>
        <w:t>Lugares de trabajo. Orden y limpieza</w:t>
      </w:r>
    </w:p>
    <w:p w14:paraId="5D729695" w14:textId="77777777" w:rsidR="001F13F2" w:rsidRPr="001F13F2" w:rsidRDefault="001F13F2" w:rsidP="001F13F2">
      <w:pPr>
        <w:pStyle w:val="Prrafodelista"/>
        <w:jc w:val="both"/>
        <w:rPr>
          <w:rFonts w:ascii="Arial" w:eastAsia="Arial" w:hAnsi="Arial" w:cs="Arial"/>
          <w:b/>
          <w:bCs/>
          <w:color w:val="2F5496" w:themeColor="accent1" w:themeShade="BF"/>
          <w:spacing w:val="1"/>
          <w:sz w:val="24"/>
          <w:szCs w:val="24"/>
        </w:rPr>
      </w:pPr>
    </w:p>
    <w:bookmarkEnd w:id="8"/>
    <w:p w14:paraId="4F818C1D" w14:textId="77777777" w:rsidR="001F13F2" w:rsidRDefault="001F13F2" w:rsidP="001F13F2">
      <w:pPr>
        <w:jc w:val="both"/>
        <w:rPr>
          <w:rFonts w:ascii="Arial" w:eastAsia="Arial" w:hAnsi="Arial" w:cs="Arial"/>
          <w:b/>
          <w:bCs/>
          <w:i/>
          <w:iCs/>
          <w:spacing w:val="1"/>
          <w:sz w:val="24"/>
          <w:szCs w:val="24"/>
        </w:rPr>
      </w:pPr>
      <w:r w:rsidRPr="001F13F2">
        <w:rPr>
          <w:rFonts w:ascii="Arial" w:eastAsia="Arial" w:hAnsi="Arial" w:cs="Arial"/>
          <w:b/>
          <w:bCs/>
          <w:i/>
          <w:iCs/>
          <w:spacing w:val="1"/>
          <w:sz w:val="24"/>
          <w:szCs w:val="24"/>
        </w:rPr>
        <w:t>Concepto</w:t>
      </w:r>
    </w:p>
    <w:p w14:paraId="37E916FE" w14:textId="77777777" w:rsidR="001F13F2" w:rsidRPr="00376708" w:rsidRDefault="001F13F2" w:rsidP="001F13F2">
      <w:pPr>
        <w:jc w:val="both"/>
        <w:rPr>
          <w:rFonts w:ascii="Arial" w:eastAsia="Arial" w:hAnsi="Arial" w:cs="Arial"/>
          <w:spacing w:val="1"/>
          <w:sz w:val="24"/>
          <w:szCs w:val="24"/>
        </w:rPr>
      </w:pPr>
      <w:r w:rsidRPr="00376708">
        <w:rPr>
          <w:rFonts w:ascii="Arial" w:eastAsia="Arial" w:hAnsi="Arial" w:cs="Arial"/>
          <w:spacing w:val="1"/>
          <w:sz w:val="24"/>
          <w:szCs w:val="24"/>
        </w:rPr>
        <w:t>Se entiende como lugar de trabajo las áreas del centro de trabajo,</w:t>
      </w:r>
      <w:r>
        <w:rPr>
          <w:rFonts w:ascii="Arial" w:eastAsia="Arial" w:hAnsi="Arial" w:cs="Arial"/>
          <w:spacing w:val="1"/>
          <w:sz w:val="24"/>
          <w:szCs w:val="24"/>
        </w:rPr>
        <w:t xml:space="preserve"> </w:t>
      </w:r>
      <w:r w:rsidRPr="00376708">
        <w:rPr>
          <w:rFonts w:ascii="Arial" w:eastAsia="Arial" w:hAnsi="Arial" w:cs="Arial"/>
          <w:spacing w:val="1"/>
          <w:sz w:val="24"/>
          <w:szCs w:val="24"/>
        </w:rPr>
        <w:t>edificadas o no, en las que los trabajadores deban permanecer o a las</w:t>
      </w:r>
      <w:r>
        <w:rPr>
          <w:rFonts w:ascii="Arial" w:eastAsia="Arial" w:hAnsi="Arial" w:cs="Arial"/>
          <w:spacing w:val="1"/>
          <w:sz w:val="24"/>
          <w:szCs w:val="24"/>
        </w:rPr>
        <w:t xml:space="preserve"> </w:t>
      </w:r>
      <w:r w:rsidRPr="00376708">
        <w:rPr>
          <w:rFonts w:ascii="Arial" w:eastAsia="Arial" w:hAnsi="Arial" w:cs="Arial"/>
          <w:spacing w:val="1"/>
          <w:sz w:val="24"/>
          <w:szCs w:val="24"/>
        </w:rPr>
        <w:t>que puedan acceder por motivos laborales. Se consideran incluidas las</w:t>
      </w:r>
      <w:r>
        <w:rPr>
          <w:rFonts w:ascii="Arial" w:eastAsia="Arial" w:hAnsi="Arial" w:cs="Arial"/>
          <w:spacing w:val="1"/>
          <w:sz w:val="24"/>
          <w:szCs w:val="24"/>
        </w:rPr>
        <w:t xml:space="preserve"> </w:t>
      </w:r>
      <w:r w:rsidRPr="00376708">
        <w:rPr>
          <w:rFonts w:ascii="Arial" w:eastAsia="Arial" w:hAnsi="Arial" w:cs="Arial"/>
          <w:spacing w:val="1"/>
          <w:sz w:val="24"/>
          <w:szCs w:val="24"/>
        </w:rPr>
        <w:t>áreas destinadas para el descanso, los primeros auxilios, los servicios</w:t>
      </w:r>
      <w:r>
        <w:rPr>
          <w:rFonts w:ascii="Arial" w:eastAsia="Arial" w:hAnsi="Arial" w:cs="Arial"/>
          <w:spacing w:val="1"/>
          <w:sz w:val="24"/>
          <w:szCs w:val="24"/>
        </w:rPr>
        <w:t xml:space="preserve"> </w:t>
      </w:r>
      <w:r w:rsidRPr="00376708">
        <w:rPr>
          <w:rFonts w:ascii="Arial" w:eastAsia="Arial" w:hAnsi="Arial" w:cs="Arial"/>
          <w:spacing w:val="1"/>
          <w:sz w:val="24"/>
          <w:szCs w:val="24"/>
        </w:rPr>
        <w:t>higiénicos y los comedores</w:t>
      </w:r>
    </w:p>
    <w:p w14:paraId="39F8F48D" w14:textId="77777777" w:rsidR="00643FEB" w:rsidRDefault="00643FEB" w:rsidP="001F13F2">
      <w:pPr>
        <w:jc w:val="both"/>
        <w:rPr>
          <w:rFonts w:ascii="Arial" w:eastAsia="Arial" w:hAnsi="Arial" w:cs="Arial"/>
          <w:b/>
          <w:bCs/>
          <w:i/>
          <w:iCs/>
          <w:spacing w:val="1"/>
          <w:sz w:val="24"/>
          <w:szCs w:val="24"/>
        </w:rPr>
      </w:pPr>
    </w:p>
    <w:p w14:paraId="0423DBAE" w14:textId="262A25CD" w:rsidR="001F13F2" w:rsidRPr="00376708" w:rsidRDefault="001F13F2" w:rsidP="001F13F2">
      <w:pPr>
        <w:jc w:val="both"/>
        <w:rPr>
          <w:rFonts w:ascii="Arial" w:eastAsia="Arial" w:hAnsi="Arial" w:cs="Arial"/>
          <w:b/>
          <w:bCs/>
          <w:i/>
          <w:iCs/>
          <w:spacing w:val="1"/>
          <w:sz w:val="24"/>
          <w:szCs w:val="24"/>
        </w:rPr>
      </w:pPr>
      <w:r w:rsidRPr="00376708">
        <w:rPr>
          <w:rFonts w:ascii="Arial" w:eastAsia="Arial" w:hAnsi="Arial" w:cs="Arial"/>
          <w:b/>
          <w:bCs/>
          <w:i/>
          <w:iCs/>
          <w:spacing w:val="1"/>
          <w:sz w:val="24"/>
          <w:szCs w:val="24"/>
        </w:rPr>
        <w:t>Riesgos</w:t>
      </w:r>
    </w:p>
    <w:p w14:paraId="6EAF47AC" w14:textId="77777777" w:rsidR="001F13F2" w:rsidRPr="00376708" w:rsidRDefault="001F13F2" w:rsidP="001F13F2">
      <w:pPr>
        <w:jc w:val="both"/>
        <w:rPr>
          <w:rFonts w:ascii="Arial" w:eastAsia="Arial" w:hAnsi="Arial" w:cs="Arial"/>
          <w:spacing w:val="1"/>
          <w:sz w:val="24"/>
          <w:szCs w:val="24"/>
        </w:rPr>
      </w:pPr>
      <w:r w:rsidRPr="00376708">
        <w:rPr>
          <w:rFonts w:ascii="Arial" w:eastAsia="Arial" w:hAnsi="Arial" w:cs="Arial"/>
          <w:spacing w:val="1"/>
          <w:sz w:val="24"/>
          <w:szCs w:val="24"/>
        </w:rPr>
        <w:t xml:space="preserve">Los riesgos en el puesto de trabajo pueden ser múltiples y diversos, entre los más comunes podemos destacar: </w:t>
      </w:r>
    </w:p>
    <w:p w14:paraId="555D8ACB" w14:textId="77777777" w:rsidR="001F13F2" w:rsidRPr="00376708" w:rsidRDefault="001F13F2" w:rsidP="00D62749">
      <w:pPr>
        <w:pStyle w:val="Prrafodelista"/>
        <w:numPr>
          <w:ilvl w:val="0"/>
          <w:numId w:val="16"/>
        </w:numPr>
        <w:jc w:val="both"/>
        <w:rPr>
          <w:rFonts w:ascii="Arial" w:eastAsia="Arial" w:hAnsi="Arial" w:cs="Arial"/>
          <w:spacing w:val="1"/>
          <w:sz w:val="24"/>
          <w:szCs w:val="24"/>
        </w:rPr>
      </w:pPr>
      <w:r w:rsidRPr="00376708">
        <w:rPr>
          <w:rFonts w:ascii="Arial" w:eastAsia="Arial" w:hAnsi="Arial" w:cs="Arial"/>
          <w:spacing w:val="1"/>
          <w:sz w:val="24"/>
          <w:szCs w:val="24"/>
        </w:rPr>
        <w:t xml:space="preserve">Caídas de personas al mismo nivel. </w:t>
      </w:r>
    </w:p>
    <w:p w14:paraId="00A26A96" w14:textId="77777777" w:rsidR="001F13F2" w:rsidRPr="00376708" w:rsidRDefault="001F13F2" w:rsidP="00D62749">
      <w:pPr>
        <w:pStyle w:val="Prrafodelista"/>
        <w:numPr>
          <w:ilvl w:val="0"/>
          <w:numId w:val="16"/>
        </w:numPr>
        <w:jc w:val="both"/>
        <w:rPr>
          <w:rFonts w:ascii="Arial" w:eastAsia="Arial" w:hAnsi="Arial" w:cs="Arial"/>
          <w:spacing w:val="1"/>
          <w:sz w:val="24"/>
          <w:szCs w:val="24"/>
        </w:rPr>
      </w:pPr>
      <w:r w:rsidRPr="00376708">
        <w:rPr>
          <w:rFonts w:ascii="Arial" w:eastAsia="Arial" w:hAnsi="Arial" w:cs="Arial"/>
          <w:spacing w:val="1"/>
          <w:sz w:val="24"/>
          <w:szCs w:val="24"/>
        </w:rPr>
        <w:t xml:space="preserve">Caídas de personas a distinto nivel. </w:t>
      </w:r>
    </w:p>
    <w:p w14:paraId="71DFB1FD" w14:textId="77777777" w:rsidR="001F13F2" w:rsidRPr="00376708" w:rsidRDefault="001F13F2" w:rsidP="00D62749">
      <w:pPr>
        <w:pStyle w:val="Prrafodelista"/>
        <w:numPr>
          <w:ilvl w:val="0"/>
          <w:numId w:val="16"/>
        </w:numPr>
        <w:jc w:val="both"/>
        <w:rPr>
          <w:rFonts w:ascii="Arial" w:eastAsia="Arial" w:hAnsi="Arial" w:cs="Arial"/>
          <w:spacing w:val="1"/>
          <w:sz w:val="24"/>
          <w:szCs w:val="24"/>
        </w:rPr>
      </w:pPr>
      <w:r w:rsidRPr="00376708">
        <w:rPr>
          <w:rFonts w:ascii="Arial" w:eastAsia="Arial" w:hAnsi="Arial" w:cs="Arial"/>
          <w:spacing w:val="1"/>
          <w:sz w:val="24"/>
          <w:szCs w:val="24"/>
        </w:rPr>
        <w:t xml:space="preserve">Golpes contra objetos inmóviles. </w:t>
      </w:r>
    </w:p>
    <w:p w14:paraId="2DBC2B47" w14:textId="77777777" w:rsidR="001F13F2" w:rsidRPr="00376708" w:rsidRDefault="001F13F2" w:rsidP="00D62749">
      <w:pPr>
        <w:pStyle w:val="Prrafodelista"/>
        <w:numPr>
          <w:ilvl w:val="0"/>
          <w:numId w:val="16"/>
        </w:numPr>
        <w:jc w:val="both"/>
        <w:rPr>
          <w:rFonts w:ascii="Arial" w:eastAsia="Arial" w:hAnsi="Arial" w:cs="Arial"/>
          <w:spacing w:val="1"/>
          <w:sz w:val="24"/>
          <w:szCs w:val="24"/>
        </w:rPr>
      </w:pPr>
      <w:r w:rsidRPr="00376708">
        <w:rPr>
          <w:rFonts w:ascii="Arial" w:eastAsia="Arial" w:hAnsi="Arial" w:cs="Arial"/>
          <w:spacing w:val="1"/>
          <w:sz w:val="24"/>
          <w:szCs w:val="24"/>
        </w:rPr>
        <w:t>Atropellos o golpes por vehículos</w:t>
      </w:r>
    </w:p>
    <w:p w14:paraId="0AEF2C41" w14:textId="77777777" w:rsidR="00643FEB" w:rsidRDefault="00643FEB" w:rsidP="001F13F2">
      <w:pPr>
        <w:jc w:val="both"/>
        <w:rPr>
          <w:rFonts w:ascii="Arial" w:eastAsia="Arial" w:hAnsi="Arial" w:cs="Arial"/>
          <w:b/>
          <w:bCs/>
          <w:i/>
          <w:iCs/>
          <w:spacing w:val="1"/>
          <w:sz w:val="24"/>
          <w:szCs w:val="24"/>
        </w:rPr>
      </w:pPr>
    </w:p>
    <w:p w14:paraId="55376CDF" w14:textId="7ED6A119" w:rsidR="001F13F2" w:rsidRPr="00376708" w:rsidRDefault="001F13F2" w:rsidP="001F13F2">
      <w:pPr>
        <w:jc w:val="both"/>
        <w:rPr>
          <w:rFonts w:ascii="Arial" w:eastAsia="Arial" w:hAnsi="Arial" w:cs="Arial"/>
          <w:b/>
          <w:bCs/>
          <w:i/>
          <w:iCs/>
          <w:spacing w:val="1"/>
          <w:sz w:val="24"/>
          <w:szCs w:val="24"/>
        </w:rPr>
      </w:pPr>
      <w:r w:rsidRPr="00376708">
        <w:rPr>
          <w:rFonts w:ascii="Arial" w:eastAsia="Arial" w:hAnsi="Arial" w:cs="Arial"/>
          <w:b/>
          <w:bCs/>
          <w:i/>
          <w:iCs/>
          <w:spacing w:val="1"/>
          <w:sz w:val="24"/>
          <w:szCs w:val="24"/>
        </w:rPr>
        <w:t>Medidas preventivas</w:t>
      </w:r>
    </w:p>
    <w:p w14:paraId="4A58942F" w14:textId="77777777" w:rsidR="001F13F2" w:rsidRPr="00376708" w:rsidRDefault="001F13F2" w:rsidP="00D62749">
      <w:pPr>
        <w:pStyle w:val="Prrafodelista"/>
        <w:numPr>
          <w:ilvl w:val="0"/>
          <w:numId w:val="17"/>
        </w:numPr>
        <w:jc w:val="both"/>
        <w:rPr>
          <w:rFonts w:ascii="Arial" w:hAnsi="Arial" w:cs="Arial"/>
          <w:sz w:val="24"/>
          <w:szCs w:val="24"/>
        </w:rPr>
      </w:pPr>
      <w:r w:rsidRPr="00376708">
        <w:rPr>
          <w:rFonts w:ascii="Arial" w:hAnsi="Arial" w:cs="Arial"/>
          <w:sz w:val="24"/>
          <w:szCs w:val="24"/>
        </w:rPr>
        <w:t xml:space="preserve">El espacio y lugar de trabajo debe mantenerse limpio y ordenado. </w:t>
      </w:r>
    </w:p>
    <w:p w14:paraId="43399B80" w14:textId="77777777" w:rsidR="001F13F2" w:rsidRPr="00376708" w:rsidRDefault="001F13F2" w:rsidP="00D62749">
      <w:pPr>
        <w:pStyle w:val="Prrafodelista"/>
        <w:numPr>
          <w:ilvl w:val="0"/>
          <w:numId w:val="17"/>
        </w:numPr>
        <w:jc w:val="both"/>
        <w:rPr>
          <w:rFonts w:ascii="Arial" w:hAnsi="Arial" w:cs="Arial"/>
          <w:sz w:val="24"/>
          <w:szCs w:val="24"/>
        </w:rPr>
      </w:pPr>
      <w:r w:rsidRPr="00376708">
        <w:rPr>
          <w:rFonts w:ascii="Arial" w:hAnsi="Arial" w:cs="Arial"/>
          <w:sz w:val="24"/>
          <w:szCs w:val="24"/>
        </w:rPr>
        <w:t xml:space="preserve">Los pasillos, escaleras, vías de circulación y salidas deberán permanecer libres de obstáculos, con óptimas condiciones lumínicas, y a su vez exentos de fluidos (agua, grasa…) en el suelo, para que su utilización esté libre de riesgos en todo momento. </w:t>
      </w:r>
    </w:p>
    <w:p w14:paraId="140F61D5" w14:textId="77777777" w:rsidR="001F13F2" w:rsidRPr="00376708" w:rsidRDefault="001F13F2" w:rsidP="00D62749">
      <w:pPr>
        <w:pStyle w:val="Prrafodelista"/>
        <w:numPr>
          <w:ilvl w:val="0"/>
          <w:numId w:val="17"/>
        </w:numPr>
        <w:jc w:val="both"/>
        <w:rPr>
          <w:rFonts w:ascii="Arial" w:hAnsi="Arial" w:cs="Arial"/>
          <w:sz w:val="24"/>
          <w:szCs w:val="24"/>
        </w:rPr>
      </w:pPr>
      <w:r w:rsidRPr="00376708">
        <w:rPr>
          <w:rFonts w:ascii="Arial" w:hAnsi="Arial" w:cs="Arial"/>
          <w:sz w:val="24"/>
          <w:szCs w:val="24"/>
        </w:rPr>
        <w:t xml:space="preserve">Los desperdicios, manchas de grasa y residuos de sustancias peligrosas que puedan originar accidentes (provocar caídas) o contaminar el ambiente de trabajo. Se han de eliminar inmediatamente depositándolos en los recipientes de material desechable. </w:t>
      </w:r>
    </w:p>
    <w:p w14:paraId="2D28E42C" w14:textId="77777777" w:rsidR="001F13F2" w:rsidRPr="00376708" w:rsidRDefault="001F13F2" w:rsidP="00D62749">
      <w:pPr>
        <w:pStyle w:val="Prrafodelista"/>
        <w:numPr>
          <w:ilvl w:val="0"/>
          <w:numId w:val="17"/>
        </w:numPr>
        <w:jc w:val="both"/>
        <w:rPr>
          <w:rFonts w:ascii="Arial" w:hAnsi="Arial" w:cs="Arial"/>
          <w:b/>
          <w:bCs/>
          <w:sz w:val="24"/>
          <w:szCs w:val="24"/>
        </w:rPr>
      </w:pPr>
      <w:r w:rsidRPr="00376708">
        <w:rPr>
          <w:rFonts w:ascii="Arial" w:hAnsi="Arial" w:cs="Arial"/>
          <w:sz w:val="24"/>
          <w:szCs w:val="24"/>
        </w:rPr>
        <w:t xml:space="preserve">Recuerda que en el puesto de trabajo debe cumplirse: </w:t>
      </w:r>
      <w:r w:rsidRPr="00376708">
        <w:rPr>
          <w:rFonts w:ascii="Arial" w:hAnsi="Arial" w:cs="Arial"/>
          <w:b/>
          <w:bCs/>
          <w:sz w:val="24"/>
          <w:szCs w:val="24"/>
        </w:rPr>
        <w:t xml:space="preserve">“Un sitio para cada cosa y cada cosa en su sitio”. </w:t>
      </w:r>
    </w:p>
    <w:p w14:paraId="14C643E1" w14:textId="77777777" w:rsidR="001F13F2" w:rsidRPr="00376708" w:rsidRDefault="001F13F2" w:rsidP="00D62749">
      <w:pPr>
        <w:pStyle w:val="Prrafodelista"/>
        <w:numPr>
          <w:ilvl w:val="0"/>
          <w:numId w:val="17"/>
        </w:numPr>
        <w:jc w:val="both"/>
        <w:rPr>
          <w:rFonts w:ascii="Arial" w:hAnsi="Arial" w:cs="Arial"/>
          <w:sz w:val="24"/>
          <w:szCs w:val="24"/>
        </w:rPr>
      </w:pPr>
      <w:r w:rsidRPr="00376708">
        <w:rPr>
          <w:rFonts w:ascii="Arial" w:hAnsi="Arial" w:cs="Arial"/>
          <w:sz w:val="24"/>
          <w:szCs w:val="24"/>
        </w:rPr>
        <w:t xml:space="preserve">El Orden y la Limpieza, son tarea de todos, y son absolutamente necesarios para prevenir los accidentes. </w:t>
      </w:r>
    </w:p>
    <w:p w14:paraId="1526C4B1" w14:textId="77777777" w:rsidR="001F13F2" w:rsidRPr="00376708" w:rsidRDefault="001F13F2" w:rsidP="00D62749">
      <w:pPr>
        <w:pStyle w:val="Prrafodelista"/>
        <w:numPr>
          <w:ilvl w:val="0"/>
          <w:numId w:val="17"/>
        </w:numPr>
        <w:jc w:val="both"/>
        <w:rPr>
          <w:rFonts w:ascii="Arial" w:hAnsi="Arial" w:cs="Arial"/>
          <w:sz w:val="24"/>
          <w:szCs w:val="24"/>
        </w:rPr>
      </w:pPr>
      <w:r w:rsidRPr="00376708">
        <w:rPr>
          <w:rFonts w:ascii="Arial" w:hAnsi="Arial" w:cs="Arial"/>
          <w:sz w:val="24"/>
          <w:szCs w:val="24"/>
        </w:rPr>
        <w:t xml:space="preserve">Las herramientas de mano, matrices, moldes, útiles, etc., deben mantenerse perfectamente ordenados en soportes, estanterías, etc. </w:t>
      </w:r>
    </w:p>
    <w:p w14:paraId="0B546563" w14:textId="77777777" w:rsidR="001F13F2" w:rsidRPr="00376708" w:rsidRDefault="001F13F2" w:rsidP="00D62749">
      <w:pPr>
        <w:pStyle w:val="Prrafodelista"/>
        <w:numPr>
          <w:ilvl w:val="0"/>
          <w:numId w:val="17"/>
        </w:numPr>
        <w:jc w:val="both"/>
        <w:rPr>
          <w:rFonts w:ascii="Arial" w:hAnsi="Arial" w:cs="Arial"/>
          <w:sz w:val="24"/>
          <w:szCs w:val="24"/>
        </w:rPr>
      </w:pPr>
      <w:r w:rsidRPr="00376708">
        <w:rPr>
          <w:rFonts w:ascii="Arial" w:hAnsi="Arial" w:cs="Arial"/>
          <w:sz w:val="24"/>
          <w:szCs w:val="24"/>
        </w:rPr>
        <w:t xml:space="preserve">Las tablas con clavos y recortes de chapa, pueden provocar cortes y punzadas si se dejan por el suelo. El material almacenado deberá de estar en orden, teniendo en cuenta que: </w:t>
      </w:r>
    </w:p>
    <w:p w14:paraId="3FC24B73" w14:textId="77777777" w:rsidR="001F13F2" w:rsidRPr="00376708" w:rsidRDefault="001F13F2" w:rsidP="00D62749">
      <w:pPr>
        <w:pStyle w:val="Prrafodelista"/>
        <w:numPr>
          <w:ilvl w:val="0"/>
          <w:numId w:val="17"/>
        </w:numPr>
        <w:jc w:val="both"/>
        <w:rPr>
          <w:rFonts w:ascii="Arial" w:hAnsi="Arial" w:cs="Arial"/>
          <w:sz w:val="24"/>
          <w:szCs w:val="24"/>
        </w:rPr>
      </w:pPr>
      <w:r w:rsidRPr="00376708">
        <w:rPr>
          <w:rFonts w:ascii="Arial" w:hAnsi="Arial" w:cs="Arial"/>
          <w:sz w:val="24"/>
          <w:szCs w:val="24"/>
        </w:rPr>
        <w:lastRenderedPageBreak/>
        <w:t xml:space="preserve">De las estanterías de almacenamiento no deben sobresalir materiales ya que pueden provocar golpes y caídas. </w:t>
      </w:r>
    </w:p>
    <w:p w14:paraId="1BD5555E" w14:textId="77777777" w:rsidR="001F13F2" w:rsidRPr="00376708" w:rsidRDefault="001F13F2" w:rsidP="00D62749">
      <w:pPr>
        <w:pStyle w:val="Prrafodelista"/>
        <w:numPr>
          <w:ilvl w:val="1"/>
          <w:numId w:val="17"/>
        </w:numPr>
        <w:jc w:val="both"/>
        <w:rPr>
          <w:rFonts w:ascii="Arial" w:hAnsi="Arial" w:cs="Arial"/>
          <w:sz w:val="24"/>
          <w:szCs w:val="24"/>
        </w:rPr>
      </w:pPr>
      <w:r w:rsidRPr="00376708">
        <w:rPr>
          <w:rFonts w:ascii="Arial" w:hAnsi="Arial" w:cs="Arial"/>
          <w:sz w:val="24"/>
          <w:szCs w:val="24"/>
        </w:rPr>
        <w:t xml:space="preserve">Los materiales más pesados deberán de colocarse en las partes más bajas de las mismas. </w:t>
      </w:r>
    </w:p>
    <w:p w14:paraId="6238C1C6" w14:textId="77777777" w:rsidR="001F13F2" w:rsidRPr="00376708" w:rsidRDefault="001F13F2" w:rsidP="00D62749">
      <w:pPr>
        <w:pStyle w:val="Prrafodelista"/>
        <w:numPr>
          <w:ilvl w:val="1"/>
          <w:numId w:val="17"/>
        </w:numPr>
        <w:jc w:val="both"/>
        <w:rPr>
          <w:rFonts w:ascii="Arial" w:hAnsi="Arial" w:cs="Arial"/>
          <w:sz w:val="24"/>
          <w:szCs w:val="24"/>
        </w:rPr>
      </w:pPr>
      <w:r w:rsidRPr="00376708">
        <w:rPr>
          <w:rFonts w:ascii="Arial" w:hAnsi="Arial" w:cs="Arial"/>
          <w:sz w:val="24"/>
          <w:szCs w:val="24"/>
        </w:rPr>
        <w:t xml:space="preserve">El material más utilizado o primero a recoger deberá estar en las zonas más accesibles. </w:t>
      </w:r>
    </w:p>
    <w:p w14:paraId="366EC5D6" w14:textId="77777777" w:rsidR="001F13F2" w:rsidRPr="00376708" w:rsidRDefault="001F13F2" w:rsidP="00D62749">
      <w:pPr>
        <w:pStyle w:val="Prrafodelista"/>
        <w:numPr>
          <w:ilvl w:val="1"/>
          <w:numId w:val="17"/>
        </w:numPr>
        <w:jc w:val="both"/>
        <w:rPr>
          <w:rFonts w:ascii="Arial" w:hAnsi="Arial" w:cs="Arial"/>
          <w:sz w:val="24"/>
          <w:szCs w:val="24"/>
        </w:rPr>
      </w:pPr>
      <w:r w:rsidRPr="00376708">
        <w:rPr>
          <w:rFonts w:ascii="Arial" w:hAnsi="Arial" w:cs="Arial"/>
          <w:sz w:val="24"/>
          <w:szCs w:val="24"/>
        </w:rPr>
        <w:t xml:space="preserve">Los productos químicos deberán estar convenientemente almacenados y etiquetados. </w:t>
      </w:r>
    </w:p>
    <w:p w14:paraId="52A874B7" w14:textId="77777777" w:rsidR="001F13F2" w:rsidRPr="00376708" w:rsidRDefault="001F13F2" w:rsidP="00D62749">
      <w:pPr>
        <w:pStyle w:val="Prrafodelista"/>
        <w:numPr>
          <w:ilvl w:val="0"/>
          <w:numId w:val="17"/>
        </w:numPr>
        <w:jc w:val="both"/>
        <w:rPr>
          <w:rFonts w:ascii="Arial" w:hAnsi="Arial" w:cs="Arial"/>
          <w:sz w:val="24"/>
          <w:szCs w:val="24"/>
        </w:rPr>
      </w:pPr>
      <w:r w:rsidRPr="00376708">
        <w:rPr>
          <w:rFonts w:ascii="Arial" w:hAnsi="Arial" w:cs="Arial"/>
          <w:sz w:val="24"/>
          <w:szCs w:val="24"/>
        </w:rPr>
        <w:t xml:space="preserve">El almacenamiento de objetos o materiales no debe obstaculizar el acceso a extintores, material contra incendios y puertas de evacuación. </w:t>
      </w:r>
    </w:p>
    <w:p w14:paraId="23925F62" w14:textId="77777777" w:rsidR="001F13F2" w:rsidRPr="00376708" w:rsidRDefault="001F13F2" w:rsidP="00D62749">
      <w:pPr>
        <w:pStyle w:val="Prrafodelista"/>
        <w:numPr>
          <w:ilvl w:val="0"/>
          <w:numId w:val="17"/>
        </w:numPr>
        <w:jc w:val="both"/>
        <w:rPr>
          <w:rFonts w:ascii="Arial" w:eastAsia="Arial" w:hAnsi="Arial" w:cs="Arial"/>
          <w:spacing w:val="1"/>
          <w:sz w:val="24"/>
          <w:szCs w:val="24"/>
        </w:rPr>
      </w:pPr>
      <w:r w:rsidRPr="00376708">
        <w:rPr>
          <w:rFonts w:ascii="Arial" w:hAnsi="Arial" w:cs="Arial"/>
          <w:sz w:val="24"/>
          <w:szCs w:val="24"/>
        </w:rPr>
        <w:t>Los lugares de trabajo deberán disponer de señalización adecuada y suficiente cuando sea necesario llamar la atención de los trabajadores sobre la existencia de determinados riesgos, prohibiciones u obligaciones, así como la localización e identificación de determinados medios de protección, evacuación, emergencia o primeros auxilios.</w:t>
      </w:r>
    </w:p>
    <w:p w14:paraId="4161F058" w14:textId="77777777" w:rsidR="001F13F2" w:rsidRDefault="001F13F2" w:rsidP="001F13F2">
      <w:pPr>
        <w:jc w:val="both"/>
        <w:rPr>
          <w:rFonts w:ascii="Arial" w:eastAsia="Arial" w:hAnsi="Arial" w:cs="Arial"/>
          <w:spacing w:val="1"/>
          <w:sz w:val="24"/>
          <w:szCs w:val="24"/>
        </w:rPr>
      </w:pPr>
    </w:p>
    <w:p w14:paraId="654E2D38" w14:textId="0AC0B980" w:rsidR="001F13F2" w:rsidRDefault="001F13F2" w:rsidP="00D62749">
      <w:pPr>
        <w:pStyle w:val="Prrafodelista"/>
        <w:numPr>
          <w:ilvl w:val="0"/>
          <w:numId w:val="15"/>
        </w:numPr>
        <w:jc w:val="both"/>
        <w:rPr>
          <w:rFonts w:ascii="Arial" w:eastAsia="Arial" w:hAnsi="Arial" w:cs="Arial"/>
          <w:b/>
          <w:bCs/>
          <w:color w:val="2F5496" w:themeColor="accent1" w:themeShade="BF"/>
          <w:spacing w:val="1"/>
          <w:sz w:val="24"/>
          <w:szCs w:val="24"/>
        </w:rPr>
      </w:pPr>
      <w:r w:rsidRPr="001F13F2">
        <w:rPr>
          <w:rFonts w:ascii="Arial" w:eastAsia="Arial" w:hAnsi="Arial" w:cs="Arial"/>
          <w:b/>
          <w:bCs/>
          <w:color w:val="2F5496" w:themeColor="accent1" w:themeShade="BF"/>
          <w:spacing w:val="1"/>
          <w:sz w:val="24"/>
          <w:szCs w:val="24"/>
        </w:rPr>
        <w:t xml:space="preserve">Máquinas y herramientas </w:t>
      </w:r>
    </w:p>
    <w:p w14:paraId="1E9925E4" w14:textId="77777777" w:rsidR="001F13F2" w:rsidRPr="001F13F2" w:rsidRDefault="001F13F2" w:rsidP="001F13F2">
      <w:pPr>
        <w:pStyle w:val="Prrafodelista"/>
        <w:jc w:val="both"/>
        <w:rPr>
          <w:rFonts w:ascii="Arial" w:eastAsia="Arial" w:hAnsi="Arial" w:cs="Arial"/>
          <w:b/>
          <w:bCs/>
          <w:color w:val="2F5496" w:themeColor="accent1" w:themeShade="BF"/>
          <w:spacing w:val="1"/>
          <w:sz w:val="24"/>
          <w:szCs w:val="24"/>
        </w:rPr>
      </w:pPr>
    </w:p>
    <w:p w14:paraId="0329A19A" w14:textId="77777777" w:rsidR="001F13F2" w:rsidRPr="00CB64B3" w:rsidRDefault="001F13F2" w:rsidP="001F13F2">
      <w:pPr>
        <w:jc w:val="both"/>
        <w:rPr>
          <w:rFonts w:ascii="Arial" w:eastAsia="Arial" w:hAnsi="Arial" w:cs="Arial"/>
          <w:b/>
          <w:bCs/>
          <w:i/>
          <w:iCs/>
          <w:spacing w:val="1"/>
          <w:sz w:val="24"/>
          <w:szCs w:val="24"/>
        </w:rPr>
      </w:pPr>
      <w:r w:rsidRPr="00CB64B3">
        <w:rPr>
          <w:rFonts w:ascii="Arial" w:eastAsia="Arial" w:hAnsi="Arial" w:cs="Arial"/>
          <w:b/>
          <w:bCs/>
          <w:i/>
          <w:iCs/>
          <w:spacing w:val="1"/>
          <w:sz w:val="24"/>
          <w:szCs w:val="24"/>
        </w:rPr>
        <w:t>Concepto</w:t>
      </w:r>
    </w:p>
    <w:p w14:paraId="6F2945C4" w14:textId="4E658B5A" w:rsidR="001F13F2" w:rsidRDefault="001F13F2" w:rsidP="001F13F2">
      <w:pPr>
        <w:jc w:val="both"/>
        <w:rPr>
          <w:rFonts w:ascii="Arial" w:eastAsia="Arial" w:hAnsi="Arial" w:cs="Arial"/>
          <w:spacing w:val="1"/>
          <w:sz w:val="24"/>
          <w:szCs w:val="24"/>
        </w:rPr>
      </w:pPr>
      <w:r w:rsidRPr="00CB64B3">
        <w:rPr>
          <w:rFonts w:ascii="Arial" w:eastAsia="Arial" w:hAnsi="Arial" w:cs="Arial"/>
          <w:spacing w:val="1"/>
          <w:sz w:val="24"/>
          <w:szCs w:val="24"/>
        </w:rPr>
        <w:t xml:space="preserve">Se entiende por máquina todo conjunto de piezas u órganos unidos entre sí (de los cuales uno por lo menos es móvil) y, en su caso, de órganos de accionamiento, circuitos de mando y de potencia, etc., asociados de forma solidaria para una aplicación determinada, en particular para la transformación, tratamiento, desplazamiento y acondicionamiento de un material. </w:t>
      </w:r>
    </w:p>
    <w:p w14:paraId="289FDAA2" w14:textId="179348A7" w:rsidR="001F13F2" w:rsidRDefault="001F13F2" w:rsidP="001F13F2">
      <w:pPr>
        <w:jc w:val="both"/>
        <w:rPr>
          <w:rFonts w:ascii="Arial" w:eastAsia="Arial" w:hAnsi="Arial" w:cs="Arial"/>
          <w:spacing w:val="1"/>
          <w:sz w:val="24"/>
          <w:szCs w:val="24"/>
        </w:rPr>
      </w:pPr>
    </w:p>
    <w:p w14:paraId="1D667295" w14:textId="77777777" w:rsidR="001F13F2" w:rsidRPr="00CB64B3" w:rsidRDefault="001F13F2" w:rsidP="001F13F2">
      <w:pPr>
        <w:jc w:val="both"/>
        <w:rPr>
          <w:rFonts w:ascii="Arial" w:eastAsia="Arial" w:hAnsi="Arial" w:cs="Arial"/>
          <w:b/>
          <w:bCs/>
          <w:i/>
          <w:iCs/>
          <w:spacing w:val="1"/>
          <w:sz w:val="24"/>
          <w:szCs w:val="24"/>
        </w:rPr>
      </w:pPr>
      <w:r w:rsidRPr="00CB64B3">
        <w:rPr>
          <w:rFonts w:ascii="Arial" w:eastAsia="Arial" w:hAnsi="Arial" w:cs="Arial"/>
          <w:b/>
          <w:bCs/>
          <w:i/>
          <w:iCs/>
          <w:spacing w:val="1"/>
          <w:sz w:val="24"/>
          <w:szCs w:val="24"/>
        </w:rPr>
        <w:t>Riesgos</w:t>
      </w:r>
    </w:p>
    <w:p w14:paraId="7E468AC7" w14:textId="77777777" w:rsidR="001F13F2" w:rsidRPr="00CB64B3" w:rsidRDefault="001F13F2" w:rsidP="00D62749">
      <w:pPr>
        <w:pStyle w:val="Prrafodelista"/>
        <w:numPr>
          <w:ilvl w:val="0"/>
          <w:numId w:val="16"/>
        </w:numPr>
        <w:jc w:val="both"/>
        <w:rPr>
          <w:rFonts w:ascii="Arial" w:eastAsia="Arial" w:hAnsi="Arial" w:cs="Arial"/>
          <w:spacing w:val="1"/>
          <w:sz w:val="24"/>
          <w:szCs w:val="24"/>
        </w:rPr>
      </w:pPr>
      <w:r w:rsidRPr="00CB64B3">
        <w:rPr>
          <w:rFonts w:ascii="Arial" w:eastAsia="Arial" w:hAnsi="Arial" w:cs="Arial"/>
          <w:spacing w:val="1"/>
          <w:sz w:val="24"/>
          <w:szCs w:val="24"/>
        </w:rPr>
        <w:t xml:space="preserve">Atrapamientos por y entre objetos. </w:t>
      </w:r>
    </w:p>
    <w:p w14:paraId="7346ED86" w14:textId="77777777" w:rsidR="001F13F2" w:rsidRPr="00CB64B3" w:rsidRDefault="001F13F2" w:rsidP="00D62749">
      <w:pPr>
        <w:pStyle w:val="Prrafodelista"/>
        <w:numPr>
          <w:ilvl w:val="0"/>
          <w:numId w:val="16"/>
        </w:numPr>
        <w:jc w:val="both"/>
        <w:rPr>
          <w:rFonts w:ascii="Arial" w:eastAsia="Arial" w:hAnsi="Arial" w:cs="Arial"/>
          <w:spacing w:val="1"/>
          <w:sz w:val="24"/>
          <w:szCs w:val="24"/>
        </w:rPr>
      </w:pPr>
      <w:r w:rsidRPr="00CB64B3">
        <w:rPr>
          <w:rFonts w:ascii="Arial" w:eastAsia="Arial" w:hAnsi="Arial" w:cs="Arial"/>
          <w:spacing w:val="1"/>
          <w:sz w:val="24"/>
          <w:szCs w:val="24"/>
        </w:rPr>
        <w:t xml:space="preserve">Golpes y contactos con elementos móviles de la máquina. </w:t>
      </w:r>
    </w:p>
    <w:p w14:paraId="031329FD" w14:textId="77777777" w:rsidR="001F13F2" w:rsidRDefault="001F13F2" w:rsidP="00D62749">
      <w:pPr>
        <w:pStyle w:val="Prrafodelista"/>
        <w:numPr>
          <w:ilvl w:val="0"/>
          <w:numId w:val="16"/>
        </w:numPr>
        <w:jc w:val="both"/>
        <w:rPr>
          <w:rFonts w:ascii="Arial" w:eastAsia="Arial" w:hAnsi="Arial" w:cs="Arial"/>
          <w:spacing w:val="1"/>
          <w:sz w:val="24"/>
          <w:szCs w:val="24"/>
        </w:rPr>
      </w:pPr>
      <w:r w:rsidRPr="00CB64B3">
        <w:rPr>
          <w:rFonts w:ascii="Arial" w:eastAsia="Arial" w:hAnsi="Arial" w:cs="Arial"/>
          <w:spacing w:val="1"/>
          <w:sz w:val="24"/>
          <w:szCs w:val="24"/>
        </w:rPr>
        <w:t xml:space="preserve">Proyección de partículas. </w:t>
      </w:r>
    </w:p>
    <w:p w14:paraId="113E8F94" w14:textId="51936D2A" w:rsidR="001F13F2" w:rsidRDefault="001F13F2" w:rsidP="001F13F2">
      <w:pPr>
        <w:pStyle w:val="Prrafodelista"/>
        <w:jc w:val="both"/>
        <w:rPr>
          <w:rFonts w:ascii="Arial" w:eastAsia="Arial" w:hAnsi="Arial" w:cs="Arial"/>
          <w:spacing w:val="1"/>
          <w:sz w:val="24"/>
          <w:szCs w:val="24"/>
        </w:rPr>
      </w:pPr>
    </w:p>
    <w:p w14:paraId="1FCFB81B" w14:textId="77777777" w:rsidR="00643FEB" w:rsidRPr="00CB64B3" w:rsidRDefault="00643FEB" w:rsidP="001F13F2">
      <w:pPr>
        <w:pStyle w:val="Prrafodelista"/>
        <w:jc w:val="both"/>
        <w:rPr>
          <w:rFonts w:ascii="Arial" w:eastAsia="Arial" w:hAnsi="Arial" w:cs="Arial"/>
          <w:spacing w:val="1"/>
          <w:sz w:val="24"/>
          <w:szCs w:val="24"/>
        </w:rPr>
      </w:pPr>
    </w:p>
    <w:p w14:paraId="2816CAE1" w14:textId="77777777" w:rsidR="001F13F2" w:rsidRPr="00CB64B3" w:rsidRDefault="001F13F2" w:rsidP="001F13F2">
      <w:pPr>
        <w:jc w:val="both"/>
        <w:rPr>
          <w:rFonts w:ascii="Arial" w:eastAsia="Arial" w:hAnsi="Arial" w:cs="Arial"/>
          <w:b/>
          <w:bCs/>
          <w:i/>
          <w:iCs/>
          <w:spacing w:val="1"/>
          <w:sz w:val="24"/>
          <w:szCs w:val="24"/>
        </w:rPr>
      </w:pPr>
      <w:r w:rsidRPr="00CB64B3">
        <w:rPr>
          <w:rFonts w:ascii="Arial" w:eastAsia="Arial" w:hAnsi="Arial" w:cs="Arial"/>
          <w:b/>
          <w:bCs/>
          <w:i/>
          <w:iCs/>
          <w:spacing w:val="1"/>
          <w:sz w:val="24"/>
          <w:szCs w:val="24"/>
        </w:rPr>
        <w:t xml:space="preserve">Medidas preventivas </w:t>
      </w:r>
    </w:p>
    <w:p w14:paraId="0D71E75E" w14:textId="77777777" w:rsidR="001F13F2" w:rsidRPr="00CB64B3" w:rsidRDefault="001F13F2" w:rsidP="00D62749">
      <w:pPr>
        <w:pStyle w:val="Prrafodelista"/>
        <w:numPr>
          <w:ilvl w:val="0"/>
          <w:numId w:val="16"/>
        </w:numPr>
        <w:jc w:val="both"/>
        <w:rPr>
          <w:rFonts w:ascii="Arial" w:eastAsia="Arial" w:hAnsi="Arial" w:cs="Arial"/>
          <w:spacing w:val="1"/>
          <w:sz w:val="24"/>
          <w:szCs w:val="24"/>
        </w:rPr>
      </w:pPr>
      <w:r w:rsidRPr="00CB64B3">
        <w:rPr>
          <w:rFonts w:ascii="Arial" w:eastAsia="Arial" w:hAnsi="Arial" w:cs="Arial"/>
          <w:spacing w:val="1"/>
          <w:sz w:val="24"/>
          <w:szCs w:val="24"/>
        </w:rPr>
        <w:t xml:space="preserve">Las máquinas deberán tener mantenimiento preventivo y periódico. El trabajador deberá conocer el adecuado funcionamiento de las máquinas y herramientas que utilice en su jornada laboral, así como los mecanismos y sistemas de seguridad de que disponen las mismas. </w:t>
      </w:r>
    </w:p>
    <w:p w14:paraId="65C5BB84" w14:textId="77777777" w:rsidR="001F13F2" w:rsidRPr="00CB64B3" w:rsidRDefault="001F13F2" w:rsidP="00D62749">
      <w:pPr>
        <w:pStyle w:val="Prrafodelista"/>
        <w:numPr>
          <w:ilvl w:val="0"/>
          <w:numId w:val="16"/>
        </w:numPr>
        <w:jc w:val="both"/>
        <w:rPr>
          <w:rFonts w:ascii="Arial" w:eastAsia="Arial" w:hAnsi="Arial" w:cs="Arial"/>
          <w:spacing w:val="1"/>
          <w:sz w:val="24"/>
          <w:szCs w:val="24"/>
        </w:rPr>
      </w:pPr>
      <w:r w:rsidRPr="00CB64B3">
        <w:rPr>
          <w:rFonts w:ascii="Arial" w:eastAsia="Arial" w:hAnsi="Arial" w:cs="Arial"/>
          <w:spacing w:val="1"/>
          <w:sz w:val="24"/>
          <w:szCs w:val="24"/>
        </w:rPr>
        <w:lastRenderedPageBreak/>
        <w:t xml:space="preserve">Si los sistemas de seguridad no pudieran ser posibles, se dotará al trabajador de los equipos de protección individual necesarios para cada fin. </w:t>
      </w:r>
    </w:p>
    <w:p w14:paraId="6DB7A3E5" w14:textId="77777777" w:rsidR="001F13F2" w:rsidRDefault="001F13F2" w:rsidP="00D62749">
      <w:pPr>
        <w:pStyle w:val="Prrafodelista"/>
        <w:numPr>
          <w:ilvl w:val="0"/>
          <w:numId w:val="16"/>
        </w:numPr>
        <w:jc w:val="both"/>
        <w:rPr>
          <w:rFonts w:ascii="Arial" w:eastAsia="Arial" w:hAnsi="Arial" w:cs="Arial"/>
          <w:spacing w:val="1"/>
          <w:sz w:val="24"/>
          <w:szCs w:val="24"/>
        </w:rPr>
      </w:pPr>
      <w:r w:rsidRPr="00CB64B3">
        <w:rPr>
          <w:rFonts w:ascii="Arial" w:eastAsia="Arial" w:hAnsi="Arial" w:cs="Arial"/>
          <w:spacing w:val="1"/>
          <w:sz w:val="24"/>
          <w:szCs w:val="24"/>
        </w:rPr>
        <w:t>Si se proyectan esquirlas o partículas, se instalarán pantallas como medio de protección colectiva, o en su defecto se deberá utilizar protección ocular.</w:t>
      </w:r>
    </w:p>
    <w:p w14:paraId="39178C71" w14:textId="77777777" w:rsidR="001F13F2" w:rsidRPr="00CB64B3" w:rsidRDefault="001F13F2" w:rsidP="00D62749">
      <w:pPr>
        <w:pStyle w:val="Prrafodelista"/>
        <w:numPr>
          <w:ilvl w:val="0"/>
          <w:numId w:val="16"/>
        </w:numPr>
        <w:jc w:val="both"/>
        <w:rPr>
          <w:rFonts w:ascii="Arial" w:eastAsia="Arial" w:hAnsi="Arial" w:cs="Arial"/>
          <w:spacing w:val="1"/>
          <w:sz w:val="24"/>
          <w:szCs w:val="24"/>
        </w:rPr>
      </w:pPr>
      <w:r w:rsidRPr="00CB64B3">
        <w:rPr>
          <w:rFonts w:ascii="Arial" w:eastAsia="Arial" w:hAnsi="Arial" w:cs="Arial"/>
          <w:spacing w:val="1"/>
          <w:sz w:val="24"/>
          <w:szCs w:val="24"/>
        </w:rPr>
        <w:t xml:space="preserve">Bajo ningún concepto deben inutilizarse, modificarse, y/o anularse los dispositivos de seguridad. </w:t>
      </w:r>
    </w:p>
    <w:p w14:paraId="57739574" w14:textId="77777777" w:rsidR="001F13F2" w:rsidRPr="00CB64B3" w:rsidRDefault="001F13F2" w:rsidP="00D62749">
      <w:pPr>
        <w:pStyle w:val="Prrafodelista"/>
        <w:numPr>
          <w:ilvl w:val="0"/>
          <w:numId w:val="16"/>
        </w:numPr>
        <w:jc w:val="both"/>
        <w:rPr>
          <w:rFonts w:ascii="Arial" w:eastAsia="Arial" w:hAnsi="Arial" w:cs="Arial"/>
          <w:spacing w:val="1"/>
          <w:sz w:val="24"/>
          <w:szCs w:val="24"/>
        </w:rPr>
      </w:pPr>
      <w:r w:rsidRPr="00CB64B3">
        <w:rPr>
          <w:rFonts w:ascii="Arial" w:eastAsia="Arial" w:hAnsi="Arial" w:cs="Arial"/>
          <w:spacing w:val="1"/>
          <w:sz w:val="24"/>
          <w:szCs w:val="24"/>
        </w:rPr>
        <w:t xml:space="preserve">Al sujetar piezas, cambiar herramientas, limpiar, reparar, etc., se deberá realizar siempre con la máquina parada, y si es posible sin tensión eléctrica. </w:t>
      </w:r>
    </w:p>
    <w:p w14:paraId="08396B25" w14:textId="77777777" w:rsidR="001F13F2" w:rsidRPr="00CB64B3" w:rsidRDefault="001F13F2" w:rsidP="00D62749">
      <w:pPr>
        <w:pStyle w:val="Prrafodelista"/>
        <w:numPr>
          <w:ilvl w:val="0"/>
          <w:numId w:val="16"/>
        </w:numPr>
        <w:jc w:val="both"/>
        <w:rPr>
          <w:rFonts w:ascii="Arial" w:eastAsia="Arial" w:hAnsi="Arial" w:cs="Arial"/>
          <w:spacing w:val="1"/>
          <w:sz w:val="24"/>
          <w:szCs w:val="24"/>
        </w:rPr>
      </w:pPr>
      <w:r w:rsidRPr="00CB64B3">
        <w:rPr>
          <w:rFonts w:ascii="Arial" w:eastAsia="Arial" w:hAnsi="Arial" w:cs="Arial"/>
          <w:spacing w:val="1"/>
          <w:sz w:val="24"/>
          <w:szCs w:val="24"/>
        </w:rPr>
        <w:t xml:space="preserve">Los alrededores de las máquinas deben mantenerse limpios y derrames de líquidos de corte. </w:t>
      </w:r>
    </w:p>
    <w:p w14:paraId="1DD0226A" w14:textId="77777777" w:rsidR="001F13F2" w:rsidRDefault="001F13F2" w:rsidP="00D62749">
      <w:pPr>
        <w:pStyle w:val="Prrafodelista"/>
        <w:numPr>
          <w:ilvl w:val="0"/>
          <w:numId w:val="16"/>
        </w:numPr>
        <w:jc w:val="both"/>
        <w:rPr>
          <w:rFonts w:ascii="Arial" w:eastAsia="Arial" w:hAnsi="Arial" w:cs="Arial"/>
          <w:spacing w:val="1"/>
          <w:sz w:val="24"/>
          <w:szCs w:val="24"/>
        </w:rPr>
      </w:pPr>
      <w:r w:rsidRPr="00CB64B3">
        <w:rPr>
          <w:rFonts w:ascii="Arial" w:eastAsia="Arial" w:hAnsi="Arial" w:cs="Arial"/>
          <w:spacing w:val="1"/>
          <w:sz w:val="24"/>
          <w:szCs w:val="24"/>
        </w:rPr>
        <w:t>Como prendas de protección individual deben utilizarse guantes, gafas, calzado de seguridad, u otros en función del riesgo al que estemos expuestos en nuestro puesto de trabajo.</w:t>
      </w:r>
    </w:p>
    <w:p w14:paraId="54C50A48" w14:textId="66AAAC9D" w:rsidR="001F13F2" w:rsidRDefault="001F13F2" w:rsidP="001F13F2">
      <w:pPr>
        <w:pStyle w:val="Prrafodelista"/>
        <w:jc w:val="both"/>
        <w:rPr>
          <w:rFonts w:ascii="Arial" w:eastAsia="Arial" w:hAnsi="Arial" w:cs="Arial"/>
          <w:spacing w:val="1"/>
          <w:sz w:val="24"/>
          <w:szCs w:val="24"/>
        </w:rPr>
      </w:pPr>
    </w:p>
    <w:p w14:paraId="3CACF082" w14:textId="77777777" w:rsidR="00643FEB" w:rsidRPr="00CB64B3" w:rsidRDefault="00643FEB" w:rsidP="001F13F2">
      <w:pPr>
        <w:pStyle w:val="Prrafodelista"/>
        <w:jc w:val="both"/>
        <w:rPr>
          <w:rFonts w:ascii="Arial" w:eastAsia="Arial" w:hAnsi="Arial" w:cs="Arial"/>
          <w:spacing w:val="1"/>
          <w:sz w:val="24"/>
          <w:szCs w:val="24"/>
        </w:rPr>
      </w:pPr>
    </w:p>
    <w:p w14:paraId="26285AD4" w14:textId="744F4CC1" w:rsidR="001F13F2" w:rsidRDefault="001F13F2" w:rsidP="00D62749">
      <w:pPr>
        <w:pStyle w:val="Prrafodelista"/>
        <w:numPr>
          <w:ilvl w:val="0"/>
          <w:numId w:val="15"/>
        </w:numPr>
        <w:jc w:val="both"/>
        <w:rPr>
          <w:rFonts w:ascii="Arial" w:eastAsia="Arial" w:hAnsi="Arial" w:cs="Arial"/>
          <w:b/>
          <w:bCs/>
          <w:color w:val="2F5496" w:themeColor="accent1" w:themeShade="BF"/>
          <w:spacing w:val="1"/>
          <w:sz w:val="24"/>
          <w:szCs w:val="24"/>
        </w:rPr>
      </w:pPr>
      <w:r w:rsidRPr="001F13F2">
        <w:rPr>
          <w:rFonts w:ascii="Arial" w:eastAsia="Arial" w:hAnsi="Arial" w:cs="Arial"/>
          <w:b/>
          <w:bCs/>
          <w:color w:val="2F5496" w:themeColor="accent1" w:themeShade="BF"/>
          <w:spacing w:val="1"/>
          <w:sz w:val="24"/>
          <w:szCs w:val="24"/>
        </w:rPr>
        <w:t>Herramientas manuales</w:t>
      </w:r>
    </w:p>
    <w:p w14:paraId="21407968" w14:textId="77777777" w:rsidR="001F13F2" w:rsidRPr="001F13F2" w:rsidRDefault="001F13F2" w:rsidP="001F13F2">
      <w:pPr>
        <w:pStyle w:val="Prrafodelista"/>
        <w:jc w:val="both"/>
        <w:rPr>
          <w:rFonts w:ascii="Arial" w:eastAsia="Arial" w:hAnsi="Arial" w:cs="Arial"/>
          <w:b/>
          <w:bCs/>
          <w:color w:val="2F5496" w:themeColor="accent1" w:themeShade="BF"/>
          <w:spacing w:val="1"/>
          <w:sz w:val="24"/>
          <w:szCs w:val="24"/>
        </w:rPr>
      </w:pPr>
    </w:p>
    <w:p w14:paraId="7531355A" w14:textId="77777777" w:rsidR="001F13F2" w:rsidRPr="00DE6734" w:rsidRDefault="001F13F2" w:rsidP="001F13F2">
      <w:pPr>
        <w:jc w:val="both"/>
        <w:rPr>
          <w:rFonts w:ascii="Arial" w:eastAsia="Arial" w:hAnsi="Arial" w:cs="Arial"/>
          <w:b/>
          <w:bCs/>
          <w:i/>
          <w:iCs/>
          <w:spacing w:val="1"/>
          <w:sz w:val="24"/>
          <w:szCs w:val="24"/>
        </w:rPr>
      </w:pPr>
      <w:r w:rsidRPr="00DE6734">
        <w:rPr>
          <w:rFonts w:ascii="Arial" w:eastAsia="Arial" w:hAnsi="Arial" w:cs="Arial"/>
          <w:b/>
          <w:bCs/>
          <w:i/>
          <w:iCs/>
          <w:spacing w:val="1"/>
          <w:sz w:val="24"/>
          <w:szCs w:val="24"/>
        </w:rPr>
        <w:t>Concepto</w:t>
      </w:r>
    </w:p>
    <w:p w14:paraId="7BD8C2B1" w14:textId="77777777" w:rsidR="001F13F2" w:rsidRPr="00CB64B3" w:rsidRDefault="001F13F2" w:rsidP="001F13F2">
      <w:pPr>
        <w:jc w:val="both"/>
        <w:rPr>
          <w:rFonts w:ascii="Arial" w:eastAsia="Arial" w:hAnsi="Arial" w:cs="Arial"/>
          <w:spacing w:val="1"/>
          <w:sz w:val="24"/>
          <w:szCs w:val="24"/>
        </w:rPr>
      </w:pPr>
      <w:r w:rsidRPr="00CB64B3">
        <w:rPr>
          <w:rFonts w:ascii="Arial" w:eastAsia="Arial" w:hAnsi="Arial" w:cs="Arial"/>
          <w:spacing w:val="1"/>
          <w:sz w:val="24"/>
          <w:szCs w:val="24"/>
        </w:rPr>
        <w:t>Son aquellos equipos de trabajo para cuyo funcionamiento se requiere</w:t>
      </w:r>
      <w:r>
        <w:rPr>
          <w:rFonts w:ascii="Arial" w:eastAsia="Arial" w:hAnsi="Arial" w:cs="Arial"/>
          <w:spacing w:val="1"/>
          <w:sz w:val="24"/>
          <w:szCs w:val="24"/>
        </w:rPr>
        <w:t xml:space="preserve"> </w:t>
      </w:r>
      <w:r w:rsidRPr="00CB64B3">
        <w:rPr>
          <w:rFonts w:ascii="Arial" w:eastAsia="Arial" w:hAnsi="Arial" w:cs="Arial"/>
          <w:spacing w:val="1"/>
          <w:sz w:val="24"/>
          <w:szCs w:val="24"/>
        </w:rPr>
        <w:t>únicamente del esfuerzo físico de las personas.</w:t>
      </w:r>
    </w:p>
    <w:p w14:paraId="5E4ABA39" w14:textId="77777777" w:rsidR="00643FEB" w:rsidRDefault="00643FEB" w:rsidP="001F13F2">
      <w:pPr>
        <w:jc w:val="both"/>
        <w:rPr>
          <w:rFonts w:ascii="Arial" w:eastAsia="Arial" w:hAnsi="Arial" w:cs="Arial"/>
          <w:b/>
          <w:bCs/>
          <w:i/>
          <w:iCs/>
          <w:spacing w:val="1"/>
          <w:sz w:val="24"/>
          <w:szCs w:val="24"/>
        </w:rPr>
      </w:pPr>
    </w:p>
    <w:p w14:paraId="45B1EA06" w14:textId="1ECA9F37" w:rsidR="001F13F2" w:rsidRPr="00DE6734" w:rsidRDefault="001F13F2" w:rsidP="001F13F2">
      <w:pPr>
        <w:jc w:val="both"/>
        <w:rPr>
          <w:rFonts w:ascii="Arial" w:eastAsia="Arial" w:hAnsi="Arial" w:cs="Arial"/>
          <w:b/>
          <w:bCs/>
          <w:i/>
          <w:iCs/>
          <w:spacing w:val="1"/>
          <w:sz w:val="24"/>
          <w:szCs w:val="24"/>
        </w:rPr>
      </w:pPr>
      <w:r w:rsidRPr="00DE6734">
        <w:rPr>
          <w:rFonts w:ascii="Arial" w:eastAsia="Arial" w:hAnsi="Arial" w:cs="Arial"/>
          <w:b/>
          <w:bCs/>
          <w:i/>
          <w:iCs/>
          <w:spacing w:val="1"/>
          <w:sz w:val="24"/>
          <w:szCs w:val="24"/>
        </w:rPr>
        <w:t xml:space="preserve">Riesgos </w:t>
      </w:r>
    </w:p>
    <w:p w14:paraId="556BCD68" w14:textId="77777777" w:rsidR="001F13F2" w:rsidRDefault="001F13F2" w:rsidP="00D62749">
      <w:pPr>
        <w:pStyle w:val="Prrafodelista"/>
        <w:numPr>
          <w:ilvl w:val="0"/>
          <w:numId w:val="16"/>
        </w:numPr>
        <w:jc w:val="both"/>
        <w:rPr>
          <w:rFonts w:ascii="Arial" w:eastAsia="Arial" w:hAnsi="Arial" w:cs="Arial"/>
          <w:spacing w:val="1"/>
          <w:sz w:val="24"/>
          <w:szCs w:val="24"/>
        </w:rPr>
      </w:pPr>
      <w:r w:rsidRPr="00CB64B3">
        <w:rPr>
          <w:rFonts w:ascii="Arial" w:eastAsia="Arial" w:hAnsi="Arial" w:cs="Arial"/>
          <w:spacing w:val="1"/>
          <w:sz w:val="24"/>
          <w:szCs w:val="24"/>
        </w:rPr>
        <w:t xml:space="preserve">Caída de las mismas durante la manipulación. </w:t>
      </w:r>
    </w:p>
    <w:p w14:paraId="23B3F7D5" w14:textId="77777777" w:rsidR="001F13F2" w:rsidRDefault="001F13F2" w:rsidP="00D62749">
      <w:pPr>
        <w:pStyle w:val="Prrafodelista"/>
        <w:numPr>
          <w:ilvl w:val="0"/>
          <w:numId w:val="16"/>
        </w:numPr>
        <w:jc w:val="both"/>
        <w:rPr>
          <w:rFonts w:ascii="Arial" w:eastAsia="Arial" w:hAnsi="Arial" w:cs="Arial"/>
          <w:spacing w:val="1"/>
          <w:sz w:val="24"/>
          <w:szCs w:val="24"/>
        </w:rPr>
      </w:pPr>
      <w:r w:rsidRPr="00CB64B3">
        <w:rPr>
          <w:rFonts w:ascii="Arial" w:eastAsia="Arial" w:hAnsi="Arial" w:cs="Arial"/>
          <w:spacing w:val="1"/>
          <w:sz w:val="24"/>
          <w:szCs w:val="24"/>
        </w:rPr>
        <w:t xml:space="preserve">Golpes y cortes contra objetos y herramientas. </w:t>
      </w:r>
    </w:p>
    <w:p w14:paraId="4A37732E" w14:textId="77777777" w:rsidR="001F13F2" w:rsidRDefault="001F13F2" w:rsidP="00D62749">
      <w:pPr>
        <w:pStyle w:val="Prrafodelista"/>
        <w:numPr>
          <w:ilvl w:val="0"/>
          <w:numId w:val="16"/>
        </w:numPr>
        <w:jc w:val="both"/>
        <w:rPr>
          <w:rFonts w:ascii="Arial" w:eastAsia="Arial" w:hAnsi="Arial" w:cs="Arial"/>
          <w:spacing w:val="1"/>
          <w:sz w:val="24"/>
          <w:szCs w:val="24"/>
        </w:rPr>
      </w:pPr>
      <w:r w:rsidRPr="00CB64B3">
        <w:rPr>
          <w:rFonts w:ascii="Arial" w:eastAsia="Arial" w:hAnsi="Arial" w:cs="Arial"/>
          <w:spacing w:val="1"/>
          <w:sz w:val="24"/>
          <w:szCs w:val="24"/>
        </w:rPr>
        <w:t xml:space="preserve">Proyección de partículas. </w:t>
      </w:r>
    </w:p>
    <w:p w14:paraId="26D6113B" w14:textId="494C3071" w:rsidR="001F13F2" w:rsidRDefault="001F13F2" w:rsidP="001F13F2">
      <w:pPr>
        <w:pStyle w:val="Prrafodelista"/>
        <w:numPr>
          <w:ilvl w:val="0"/>
          <w:numId w:val="16"/>
        </w:numPr>
        <w:jc w:val="both"/>
        <w:rPr>
          <w:rFonts w:ascii="Arial" w:eastAsia="Arial" w:hAnsi="Arial" w:cs="Arial"/>
          <w:spacing w:val="1"/>
          <w:sz w:val="24"/>
          <w:szCs w:val="24"/>
        </w:rPr>
      </w:pPr>
      <w:r w:rsidRPr="00CB64B3">
        <w:rPr>
          <w:rFonts w:ascii="Arial" w:eastAsia="Arial" w:hAnsi="Arial" w:cs="Arial"/>
          <w:spacing w:val="1"/>
          <w:sz w:val="24"/>
          <w:szCs w:val="24"/>
        </w:rPr>
        <w:t>Lesiones músculo-esqueléticas</w:t>
      </w:r>
    </w:p>
    <w:p w14:paraId="0AEB3453" w14:textId="77777777" w:rsidR="00F029E5" w:rsidRPr="00F029E5" w:rsidRDefault="00F029E5" w:rsidP="00F029E5">
      <w:pPr>
        <w:pStyle w:val="Prrafodelista"/>
        <w:jc w:val="both"/>
        <w:rPr>
          <w:rFonts w:ascii="Arial" w:eastAsia="Arial" w:hAnsi="Arial" w:cs="Arial"/>
          <w:spacing w:val="1"/>
          <w:sz w:val="24"/>
          <w:szCs w:val="24"/>
        </w:rPr>
      </w:pPr>
    </w:p>
    <w:p w14:paraId="35B7F96A" w14:textId="77777777" w:rsidR="001F13F2" w:rsidRPr="00DE6734" w:rsidRDefault="001F13F2" w:rsidP="001F13F2">
      <w:pPr>
        <w:jc w:val="both"/>
        <w:rPr>
          <w:rFonts w:ascii="Arial" w:eastAsia="Arial" w:hAnsi="Arial" w:cs="Arial"/>
          <w:b/>
          <w:bCs/>
          <w:i/>
          <w:iCs/>
          <w:spacing w:val="1"/>
          <w:sz w:val="24"/>
          <w:szCs w:val="24"/>
        </w:rPr>
      </w:pPr>
      <w:r w:rsidRPr="00DE6734">
        <w:rPr>
          <w:rFonts w:ascii="Arial" w:eastAsia="Arial" w:hAnsi="Arial" w:cs="Arial"/>
          <w:b/>
          <w:bCs/>
          <w:i/>
          <w:iCs/>
          <w:spacing w:val="1"/>
          <w:sz w:val="24"/>
          <w:szCs w:val="24"/>
        </w:rPr>
        <w:t xml:space="preserve">Medidas preventivas </w:t>
      </w:r>
    </w:p>
    <w:p w14:paraId="6DE82235" w14:textId="77777777" w:rsidR="001F13F2" w:rsidRPr="00DE6734" w:rsidRDefault="001F13F2" w:rsidP="00D62749">
      <w:pPr>
        <w:pStyle w:val="Prrafodelista"/>
        <w:numPr>
          <w:ilvl w:val="0"/>
          <w:numId w:val="16"/>
        </w:numPr>
        <w:jc w:val="both"/>
        <w:rPr>
          <w:rFonts w:ascii="Arial" w:eastAsia="Arial" w:hAnsi="Arial" w:cs="Arial"/>
          <w:spacing w:val="1"/>
          <w:sz w:val="24"/>
          <w:szCs w:val="24"/>
        </w:rPr>
      </w:pPr>
      <w:r w:rsidRPr="00DE6734">
        <w:rPr>
          <w:rFonts w:ascii="Arial" w:eastAsia="Arial" w:hAnsi="Arial" w:cs="Arial"/>
          <w:spacing w:val="1"/>
          <w:sz w:val="24"/>
          <w:szCs w:val="24"/>
        </w:rPr>
        <w:t xml:space="preserve">Las herramientas a utilizar deben ser las apropiadas para cada tipo de tarea. Deben ser utilizadas para aquello que fueron diseñadas y construidas. Así, por ejemplo, no deben utilizarse los destornilladores como palancas, ni como cinceles o punzones. </w:t>
      </w:r>
    </w:p>
    <w:p w14:paraId="7D754F20" w14:textId="77777777" w:rsidR="001F13F2" w:rsidRDefault="001F13F2" w:rsidP="00D62749">
      <w:pPr>
        <w:pStyle w:val="Prrafodelista"/>
        <w:numPr>
          <w:ilvl w:val="0"/>
          <w:numId w:val="16"/>
        </w:numPr>
        <w:jc w:val="both"/>
        <w:rPr>
          <w:rFonts w:ascii="Arial" w:eastAsia="Arial" w:hAnsi="Arial" w:cs="Arial"/>
          <w:spacing w:val="1"/>
          <w:sz w:val="24"/>
          <w:szCs w:val="24"/>
        </w:rPr>
      </w:pPr>
      <w:r w:rsidRPr="00DE6734">
        <w:rPr>
          <w:rFonts w:ascii="Arial" w:eastAsia="Arial" w:hAnsi="Arial" w:cs="Arial"/>
          <w:spacing w:val="1"/>
          <w:sz w:val="24"/>
          <w:szCs w:val="24"/>
        </w:rPr>
        <w:t xml:space="preserve">Recuerda comprobar que los mangos u otros elementos están sujetos de forma efectiva. </w:t>
      </w:r>
    </w:p>
    <w:p w14:paraId="186972D7" w14:textId="77777777" w:rsidR="001F13F2" w:rsidRPr="00DE6734" w:rsidRDefault="001F13F2" w:rsidP="00D62749">
      <w:pPr>
        <w:pStyle w:val="Prrafodelista"/>
        <w:numPr>
          <w:ilvl w:val="0"/>
          <w:numId w:val="16"/>
        </w:numPr>
        <w:jc w:val="both"/>
        <w:rPr>
          <w:rFonts w:ascii="Arial" w:eastAsia="Arial" w:hAnsi="Arial" w:cs="Arial"/>
          <w:spacing w:val="1"/>
          <w:sz w:val="24"/>
          <w:szCs w:val="24"/>
        </w:rPr>
      </w:pPr>
      <w:r w:rsidRPr="00DE6734">
        <w:rPr>
          <w:rFonts w:ascii="Arial" w:eastAsia="Arial" w:hAnsi="Arial" w:cs="Arial"/>
          <w:spacing w:val="1"/>
          <w:sz w:val="24"/>
          <w:szCs w:val="24"/>
        </w:rPr>
        <w:t xml:space="preserve">Ubicar las herramientas en su lugar correspondiente, con sus fundas y/o dispositivos de seguridad, manteniendo en todo momento el orden y la limpieza. </w:t>
      </w:r>
    </w:p>
    <w:p w14:paraId="20677175" w14:textId="77777777" w:rsidR="001F13F2" w:rsidRPr="00DE6734" w:rsidRDefault="001F13F2" w:rsidP="00D62749">
      <w:pPr>
        <w:pStyle w:val="Prrafodelista"/>
        <w:numPr>
          <w:ilvl w:val="0"/>
          <w:numId w:val="16"/>
        </w:numPr>
        <w:jc w:val="both"/>
        <w:rPr>
          <w:rFonts w:ascii="Arial" w:eastAsia="Arial" w:hAnsi="Arial" w:cs="Arial"/>
          <w:spacing w:val="1"/>
          <w:sz w:val="24"/>
          <w:szCs w:val="24"/>
        </w:rPr>
      </w:pPr>
      <w:r w:rsidRPr="00DE6734">
        <w:rPr>
          <w:rFonts w:ascii="Arial" w:eastAsia="Arial" w:hAnsi="Arial" w:cs="Arial"/>
          <w:spacing w:val="1"/>
          <w:sz w:val="24"/>
          <w:szCs w:val="24"/>
        </w:rPr>
        <w:lastRenderedPageBreak/>
        <w:t>Los mangos de los martillos deben presentar una superficie limpia, sin barnizar y perfectamente encajados a la cabeza del mismo. No deben utilizarse herramientas cuyas cabezas presenten rebabas o superficies deterioradas, debido al riesgo de proyección de las mismas.</w:t>
      </w:r>
    </w:p>
    <w:p w14:paraId="3B7856B1" w14:textId="77777777" w:rsidR="001F13F2" w:rsidRPr="00DE6734" w:rsidRDefault="001F13F2" w:rsidP="00D62749">
      <w:pPr>
        <w:pStyle w:val="Prrafodelista"/>
        <w:numPr>
          <w:ilvl w:val="0"/>
          <w:numId w:val="16"/>
        </w:numPr>
        <w:jc w:val="both"/>
        <w:rPr>
          <w:rFonts w:ascii="Arial" w:eastAsia="Arial" w:hAnsi="Arial" w:cs="Arial"/>
          <w:spacing w:val="1"/>
          <w:sz w:val="24"/>
          <w:szCs w:val="24"/>
        </w:rPr>
      </w:pPr>
      <w:r w:rsidRPr="00DE6734">
        <w:rPr>
          <w:rFonts w:ascii="Arial" w:eastAsia="Arial" w:hAnsi="Arial" w:cs="Arial"/>
          <w:spacing w:val="1"/>
          <w:sz w:val="24"/>
          <w:szCs w:val="24"/>
        </w:rPr>
        <w:t>No deben de guardarse herramientas en los bolsillos o en los cinturones, ya que en determinados movimientos como agacharse, girarse o subir escaleras, se corre el riesgo de sufrir heridas.</w:t>
      </w:r>
    </w:p>
    <w:p w14:paraId="12A29F31" w14:textId="77777777" w:rsidR="001F13F2" w:rsidRPr="00DE6734" w:rsidRDefault="001F13F2" w:rsidP="00D62749">
      <w:pPr>
        <w:pStyle w:val="Prrafodelista"/>
        <w:numPr>
          <w:ilvl w:val="0"/>
          <w:numId w:val="16"/>
        </w:numPr>
        <w:jc w:val="both"/>
        <w:rPr>
          <w:rFonts w:ascii="Arial" w:eastAsia="Arial" w:hAnsi="Arial" w:cs="Arial"/>
          <w:spacing w:val="1"/>
          <w:sz w:val="24"/>
          <w:szCs w:val="24"/>
        </w:rPr>
      </w:pPr>
      <w:r w:rsidRPr="00DE6734">
        <w:rPr>
          <w:rFonts w:ascii="Arial" w:eastAsia="Arial" w:hAnsi="Arial" w:cs="Arial"/>
          <w:spacing w:val="1"/>
          <w:sz w:val="24"/>
          <w:szCs w:val="24"/>
        </w:rPr>
        <w:t xml:space="preserve">Siempre que sea posible, es más seguro utilizar llaves fijas que las ajustables y es más seguro tirar que empujar la llave. </w:t>
      </w:r>
    </w:p>
    <w:p w14:paraId="03C1DAF2" w14:textId="39749427" w:rsidR="001F13F2" w:rsidRDefault="001F13F2" w:rsidP="00D62749">
      <w:pPr>
        <w:pStyle w:val="Prrafodelista"/>
        <w:numPr>
          <w:ilvl w:val="0"/>
          <w:numId w:val="16"/>
        </w:numPr>
        <w:jc w:val="both"/>
        <w:rPr>
          <w:rFonts w:ascii="Arial" w:eastAsia="Arial" w:hAnsi="Arial" w:cs="Arial"/>
          <w:spacing w:val="1"/>
          <w:sz w:val="24"/>
          <w:szCs w:val="24"/>
        </w:rPr>
      </w:pPr>
      <w:r w:rsidRPr="00DE6734">
        <w:rPr>
          <w:rFonts w:ascii="Arial" w:eastAsia="Arial" w:hAnsi="Arial" w:cs="Arial"/>
          <w:spacing w:val="1"/>
          <w:sz w:val="24"/>
          <w:szCs w:val="24"/>
        </w:rPr>
        <w:t>En el caso concreto de herramientas neumáticas: deben inspeccionarse periódicamente las mangueras</w:t>
      </w:r>
      <w:r>
        <w:rPr>
          <w:rFonts w:ascii="Arial" w:eastAsia="Arial" w:hAnsi="Arial" w:cs="Arial"/>
          <w:spacing w:val="1"/>
          <w:sz w:val="24"/>
          <w:szCs w:val="24"/>
        </w:rPr>
        <w:t>.</w:t>
      </w:r>
    </w:p>
    <w:p w14:paraId="486472C9" w14:textId="77777777" w:rsidR="00643FEB" w:rsidRDefault="00643FEB" w:rsidP="00643FEB">
      <w:pPr>
        <w:pStyle w:val="Prrafodelista"/>
        <w:jc w:val="both"/>
        <w:rPr>
          <w:rFonts w:ascii="Arial" w:eastAsia="Arial" w:hAnsi="Arial" w:cs="Arial"/>
          <w:spacing w:val="1"/>
          <w:sz w:val="24"/>
          <w:szCs w:val="24"/>
        </w:rPr>
      </w:pPr>
    </w:p>
    <w:p w14:paraId="3EF9159C" w14:textId="77777777" w:rsidR="001F13F2" w:rsidRPr="00DE6734" w:rsidRDefault="001F13F2" w:rsidP="001F13F2">
      <w:pPr>
        <w:pStyle w:val="Prrafodelista"/>
        <w:jc w:val="both"/>
        <w:rPr>
          <w:rFonts w:ascii="Arial" w:eastAsia="Arial" w:hAnsi="Arial" w:cs="Arial"/>
          <w:spacing w:val="1"/>
          <w:sz w:val="24"/>
          <w:szCs w:val="24"/>
        </w:rPr>
      </w:pPr>
    </w:p>
    <w:p w14:paraId="74BED524" w14:textId="7D5FD4D4" w:rsidR="001F13F2" w:rsidRDefault="001F13F2" w:rsidP="00D62749">
      <w:pPr>
        <w:pStyle w:val="Prrafodelista"/>
        <w:numPr>
          <w:ilvl w:val="0"/>
          <w:numId w:val="15"/>
        </w:numPr>
        <w:jc w:val="both"/>
        <w:rPr>
          <w:rFonts w:ascii="Arial" w:eastAsia="Arial" w:hAnsi="Arial" w:cs="Arial"/>
          <w:b/>
          <w:bCs/>
          <w:color w:val="2F5496" w:themeColor="accent1" w:themeShade="BF"/>
          <w:spacing w:val="1"/>
          <w:sz w:val="24"/>
          <w:szCs w:val="24"/>
        </w:rPr>
      </w:pPr>
      <w:r w:rsidRPr="001F13F2">
        <w:rPr>
          <w:rFonts w:ascii="Arial" w:eastAsia="Arial" w:hAnsi="Arial" w:cs="Arial"/>
          <w:b/>
          <w:bCs/>
          <w:color w:val="2F5496" w:themeColor="accent1" w:themeShade="BF"/>
          <w:spacing w:val="1"/>
          <w:sz w:val="24"/>
          <w:szCs w:val="24"/>
        </w:rPr>
        <w:t xml:space="preserve">Trabajos en altura, andamios, escaleras y construcción </w:t>
      </w:r>
    </w:p>
    <w:p w14:paraId="6074C565" w14:textId="77777777" w:rsidR="001F13F2" w:rsidRPr="001F13F2" w:rsidRDefault="001F13F2" w:rsidP="001F13F2">
      <w:pPr>
        <w:pStyle w:val="Prrafodelista"/>
        <w:jc w:val="both"/>
        <w:rPr>
          <w:rFonts w:ascii="Arial" w:eastAsia="Arial" w:hAnsi="Arial" w:cs="Arial"/>
          <w:b/>
          <w:bCs/>
          <w:color w:val="2F5496" w:themeColor="accent1" w:themeShade="BF"/>
          <w:spacing w:val="1"/>
          <w:sz w:val="24"/>
          <w:szCs w:val="24"/>
        </w:rPr>
      </w:pPr>
    </w:p>
    <w:p w14:paraId="5803AD41" w14:textId="77777777" w:rsidR="001F13F2" w:rsidRPr="00DE6734" w:rsidRDefault="001F13F2" w:rsidP="001F13F2">
      <w:pPr>
        <w:jc w:val="both"/>
        <w:rPr>
          <w:rFonts w:ascii="Arial" w:eastAsia="Arial" w:hAnsi="Arial" w:cs="Arial"/>
          <w:b/>
          <w:bCs/>
          <w:i/>
          <w:iCs/>
          <w:spacing w:val="1"/>
          <w:sz w:val="24"/>
          <w:szCs w:val="24"/>
        </w:rPr>
      </w:pPr>
      <w:r w:rsidRPr="00DE6734">
        <w:rPr>
          <w:rFonts w:ascii="Arial" w:eastAsia="Arial" w:hAnsi="Arial" w:cs="Arial"/>
          <w:b/>
          <w:bCs/>
          <w:i/>
          <w:iCs/>
          <w:spacing w:val="1"/>
          <w:sz w:val="24"/>
          <w:szCs w:val="24"/>
        </w:rPr>
        <w:t xml:space="preserve">Concepto </w:t>
      </w:r>
    </w:p>
    <w:p w14:paraId="201A751A" w14:textId="77777777" w:rsidR="001F13F2" w:rsidRPr="00DE6734" w:rsidRDefault="001F13F2" w:rsidP="001F13F2">
      <w:pPr>
        <w:jc w:val="both"/>
        <w:rPr>
          <w:rFonts w:ascii="Arial" w:eastAsia="Arial" w:hAnsi="Arial" w:cs="Arial"/>
          <w:spacing w:val="1"/>
          <w:sz w:val="24"/>
          <w:szCs w:val="24"/>
        </w:rPr>
      </w:pPr>
      <w:r w:rsidRPr="00DE6734">
        <w:rPr>
          <w:rFonts w:ascii="Arial" w:eastAsia="Arial" w:hAnsi="Arial" w:cs="Arial"/>
          <w:spacing w:val="1"/>
          <w:sz w:val="24"/>
          <w:szCs w:val="24"/>
        </w:rPr>
        <w:t xml:space="preserve">La construcción es una de las actividades donde más riesgos y más variados se presentan y donde las consecuencias de los mismos son graves, muy graves e incluso mortales. </w:t>
      </w:r>
    </w:p>
    <w:p w14:paraId="1D2F7752" w14:textId="77777777" w:rsidR="00643FEB" w:rsidRDefault="00643FEB" w:rsidP="001F13F2">
      <w:pPr>
        <w:jc w:val="both"/>
        <w:rPr>
          <w:rFonts w:ascii="Arial" w:eastAsia="Arial" w:hAnsi="Arial" w:cs="Arial"/>
          <w:b/>
          <w:bCs/>
          <w:i/>
          <w:iCs/>
          <w:spacing w:val="1"/>
          <w:sz w:val="24"/>
          <w:szCs w:val="24"/>
        </w:rPr>
      </w:pPr>
    </w:p>
    <w:p w14:paraId="320B1BCC" w14:textId="73D71437" w:rsidR="001F13F2" w:rsidRPr="00DE6734" w:rsidRDefault="001F13F2" w:rsidP="001F13F2">
      <w:pPr>
        <w:jc w:val="both"/>
        <w:rPr>
          <w:rFonts w:ascii="Arial" w:eastAsia="Arial" w:hAnsi="Arial" w:cs="Arial"/>
          <w:b/>
          <w:bCs/>
          <w:i/>
          <w:iCs/>
          <w:spacing w:val="1"/>
          <w:sz w:val="24"/>
          <w:szCs w:val="24"/>
        </w:rPr>
      </w:pPr>
      <w:r w:rsidRPr="00DE6734">
        <w:rPr>
          <w:rFonts w:ascii="Arial" w:eastAsia="Arial" w:hAnsi="Arial" w:cs="Arial"/>
          <w:b/>
          <w:bCs/>
          <w:i/>
          <w:iCs/>
          <w:spacing w:val="1"/>
          <w:sz w:val="24"/>
          <w:szCs w:val="24"/>
        </w:rPr>
        <w:t xml:space="preserve">Riesgos </w:t>
      </w:r>
    </w:p>
    <w:p w14:paraId="6F36212C" w14:textId="77777777" w:rsidR="001F13F2" w:rsidRPr="00DE6734" w:rsidRDefault="001F13F2" w:rsidP="00D62749">
      <w:pPr>
        <w:pStyle w:val="Prrafodelista"/>
        <w:numPr>
          <w:ilvl w:val="0"/>
          <w:numId w:val="16"/>
        </w:numPr>
        <w:jc w:val="both"/>
        <w:rPr>
          <w:rFonts w:ascii="Arial" w:eastAsia="Arial" w:hAnsi="Arial" w:cs="Arial"/>
          <w:spacing w:val="1"/>
          <w:sz w:val="24"/>
          <w:szCs w:val="24"/>
        </w:rPr>
      </w:pPr>
      <w:r w:rsidRPr="00DE6734">
        <w:rPr>
          <w:rFonts w:ascii="Arial" w:eastAsia="Arial" w:hAnsi="Arial" w:cs="Arial"/>
          <w:spacing w:val="1"/>
          <w:sz w:val="24"/>
          <w:szCs w:val="24"/>
        </w:rPr>
        <w:t xml:space="preserve">Caídas de personas a distinto nivel. </w:t>
      </w:r>
    </w:p>
    <w:p w14:paraId="0AA37A71" w14:textId="77777777" w:rsidR="001F13F2" w:rsidRPr="00DE6734" w:rsidRDefault="001F13F2" w:rsidP="00D62749">
      <w:pPr>
        <w:pStyle w:val="Prrafodelista"/>
        <w:numPr>
          <w:ilvl w:val="0"/>
          <w:numId w:val="16"/>
        </w:numPr>
        <w:jc w:val="both"/>
        <w:rPr>
          <w:rFonts w:ascii="Arial" w:eastAsia="Arial" w:hAnsi="Arial" w:cs="Arial"/>
          <w:spacing w:val="1"/>
          <w:sz w:val="24"/>
          <w:szCs w:val="24"/>
        </w:rPr>
      </w:pPr>
      <w:r w:rsidRPr="00DE6734">
        <w:rPr>
          <w:rFonts w:ascii="Arial" w:eastAsia="Arial" w:hAnsi="Arial" w:cs="Arial"/>
          <w:spacing w:val="1"/>
          <w:sz w:val="24"/>
          <w:szCs w:val="24"/>
        </w:rPr>
        <w:t xml:space="preserve">Caídas de personas al mismo nivel. </w:t>
      </w:r>
    </w:p>
    <w:p w14:paraId="3C9CF26E" w14:textId="77777777" w:rsidR="001F13F2" w:rsidRPr="00DE6734" w:rsidRDefault="001F13F2" w:rsidP="00D62749">
      <w:pPr>
        <w:pStyle w:val="Prrafodelista"/>
        <w:numPr>
          <w:ilvl w:val="0"/>
          <w:numId w:val="16"/>
        </w:numPr>
        <w:jc w:val="both"/>
        <w:rPr>
          <w:rFonts w:ascii="Arial" w:eastAsia="Arial" w:hAnsi="Arial" w:cs="Arial"/>
          <w:spacing w:val="1"/>
          <w:sz w:val="24"/>
          <w:szCs w:val="24"/>
        </w:rPr>
      </w:pPr>
      <w:r w:rsidRPr="00DE6734">
        <w:rPr>
          <w:rFonts w:ascii="Arial" w:eastAsia="Arial" w:hAnsi="Arial" w:cs="Arial"/>
          <w:spacing w:val="1"/>
          <w:sz w:val="24"/>
          <w:szCs w:val="24"/>
        </w:rPr>
        <w:t xml:space="preserve">Caída de objetos desprendidos. </w:t>
      </w:r>
    </w:p>
    <w:p w14:paraId="6C0D3455" w14:textId="77777777" w:rsidR="001F13F2" w:rsidRPr="00DE6734" w:rsidRDefault="001F13F2" w:rsidP="00D62749">
      <w:pPr>
        <w:pStyle w:val="Prrafodelista"/>
        <w:numPr>
          <w:ilvl w:val="0"/>
          <w:numId w:val="16"/>
        </w:numPr>
        <w:jc w:val="both"/>
        <w:rPr>
          <w:rFonts w:ascii="Arial" w:eastAsia="Arial" w:hAnsi="Arial" w:cs="Arial"/>
          <w:spacing w:val="1"/>
          <w:sz w:val="24"/>
          <w:szCs w:val="24"/>
        </w:rPr>
      </w:pPr>
      <w:r w:rsidRPr="00DE6734">
        <w:rPr>
          <w:rFonts w:ascii="Arial" w:eastAsia="Arial" w:hAnsi="Arial" w:cs="Arial"/>
          <w:spacing w:val="1"/>
          <w:sz w:val="24"/>
          <w:szCs w:val="24"/>
        </w:rPr>
        <w:t xml:space="preserve">Pisadas sobre objetos. </w:t>
      </w:r>
    </w:p>
    <w:p w14:paraId="519DA0EE" w14:textId="77777777" w:rsidR="001F13F2" w:rsidRPr="00DE6734" w:rsidRDefault="001F13F2" w:rsidP="00D62749">
      <w:pPr>
        <w:pStyle w:val="Prrafodelista"/>
        <w:numPr>
          <w:ilvl w:val="0"/>
          <w:numId w:val="16"/>
        </w:numPr>
        <w:jc w:val="both"/>
        <w:rPr>
          <w:rFonts w:ascii="Arial" w:eastAsia="Arial" w:hAnsi="Arial" w:cs="Arial"/>
          <w:spacing w:val="1"/>
          <w:sz w:val="24"/>
          <w:szCs w:val="24"/>
        </w:rPr>
      </w:pPr>
      <w:r w:rsidRPr="00DE6734">
        <w:rPr>
          <w:rFonts w:ascii="Arial" w:eastAsia="Arial" w:hAnsi="Arial" w:cs="Arial"/>
          <w:spacing w:val="1"/>
          <w:sz w:val="24"/>
          <w:szCs w:val="24"/>
        </w:rPr>
        <w:t xml:space="preserve">Golpes, cortes y atrapamientos. </w:t>
      </w:r>
    </w:p>
    <w:p w14:paraId="69733C5F" w14:textId="77777777" w:rsidR="00643FEB" w:rsidRDefault="00643FEB" w:rsidP="001F13F2">
      <w:pPr>
        <w:jc w:val="both"/>
        <w:rPr>
          <w:rFonts w:ascii="Arial" w:eastAsia="Arial" w:hAnsi="Arial" w:cs="Arial"/>
          <w:b/>
          <w:bCs/>
          <w:i/>
          <w:iCs/>
          <w:spacing w:val="1"/>
          <w:sz w:val="24"/>
          <w:szCs w:val="24"/>
        </w:rPr>
      </w:pPr>
    </w:p>
    <w:p w14:paraId="2733B4A3" w14:textId="410149A6" w:rsidR="001F13F2" w:rsidRPr="00DE6734" w:rsidRDefault="001F13F2" w:rsidP="001F13F2">
      <w:pPr>
        <w:jc w:val="both"/>
        <w:rPr>
          <w:rFonts w:ascii="Arial" w:eastAsia="Arial" w:hAnsi="Arial" w:cs="Arial"/>
          <w:b/>
          <w:bCs/>
          <w:i/>
          <w:iCs/>
          <w:spacing w:val="1"/>
          <w:sz w:val="24"/>
          <w:szCs w:val="24"/>
        </w:rPr>
      </w:pPr>
      <w:r w:rsidRPr="00DE6734">
        <w:rPr>
          <w:rFonts w:ascii="Arial" w:eastAsia="Arial" w:hAnsi="Arial" w:cs="Arial"/>
          <w:b/>
          <w:bCs/>
          <w:i/>
          <w:iCs/>
          <w:spacing w:val="1"/>
          <w:sz w:val="24"/>
          <w:szCs w:val="24"/>
        </w:rPr>
        <w:t xml:space="preserve">Medidas preventivas </w:t>
      </w:r>
    </w:p>
    <w:p w14:paraId="05A59375" w14:textId="77777777" w:rsidR="001F13F2" w:rsidRPr="00DE6734" w:rsidRDefault="001F13F2" w:rsidP="00D62749">
      <w:pPr>
        <w:pStyle w:val="Prrafodelista"/>
        <w:numPr>
          <w:ilvl w:val="0"/>
          <w:numId w:val="16"/>
        </w:numPr>
        <w:jc w:val="both"/>
        <w:rPr>
          <w:rFonts w:ascii="Arial" w:eastAsia="Arial" w:hAnsi="Arial" w:cs="Arial"/>
          <w:spacing w:val="1"/>
          <w:sz w:val="24"/>
          <w:szCs w:val="24"/>
        </w:rPr>
      </w:pPr>
      <w:r w:rsidRPr="00DE6734">
        <w:rPr>
          <w:rFonts w:ascii="Arial" w:eastAsia="Arial" w:hAnsi="Arial" w:cs="Arial"/>
          <w:spacing w:val="1"/>
          <w:sz w:val="24"/>
          <w:szCs w:val="24"/>
        </w:rPr>
        <w:t xml:space="preserve">Los equipos de protección individual a utilizar estarán en función de los riesgos existentes en cada momento, como norma en general se deberá usar: casco, botas de seguridad con suela antiperforacion, guantes, gafas de seguridad, cinturón y/o arnés de seguridad. </w:t>
      </w:r>
    </w:p>
    <w:p w14:paraId="3C16927F" w14:textId="77777777" w:rsidR="001F13F2" w:rsidRPr="00DE6734" w:rsidRDefault="001F13F2" w:rsidP="00D62749">
      <w:pPr>
        <w:pStyle w:val="Prrafodelista"/>
        <w:numPr>
          <w:ilvl w:val="0"/>
          <w:numId w:val="16"/>
        </w:numPr>
        <w:jc w:val="both"/>
        <w:rPr>
          <w:rFonts w:ascii="Arial" w:eastAsia="Arial" w:hAnsi="Arial" w:cs="Arial"/>
          <w:spacing w:val="1"/>
          <w:sz w:val="24"/>
          <w:szCs w:val="24"/>
        </w:rPr>
      </w:pPr>
      <w:r w:rsidRPr="00DE6734">
        <w:rPr>
          <w:rFonts w:ascii="Arial" w:eastAsia="Arial" w:hAnsi="Arial" w:cs="Arial"/>
          <w:spacing w:val="1"/>
          <w:sz w:val="24"/>
          <w:szCs w:val="24"/>
        </w:rPr>
        <w:t xml:space="preserve">Cualquier defecto del material que utilicemos deberá ser comunicado inmediatamente a su supervisor. </w:t>
      </w:r>
    </w:p>
    <w:p w14:paraId="48FEE54F" w14:textId="77777777" w:rsidR="001F13F2" w:rsidRPr="00DE6734" w:rsidRDefault="001F13F2" w:rsidP="00D62749">
      <w:pPr>
        <w:pStyle w:val="Prrafodelista"/>
        <w:numPr>
          <w:ilvl w:val="0"/>
          <w:numId w:val="16"/>
        </w:numPr>
        <w:jc w:val="both"/>
        <w:rPr>
          <w:rFonts w:ascii="Arial" w:eastAsia="Arial" w:hAnsi="Arial" w:cs="Arial"/>
          <w:spacing w:val="1"/>
          <w:sz w:val="24"/>
          <w:szCs w:val="24"/>
        </w:rPr>
      </w:pPr>
      <w:r w:rsidRPr="00DE6734">
        <w:rPr>
          <w:rFonts w:ascii="Arial" w:eastAsia="Arial" w:hAnsi="Arial" w:cs="Arial"/>
          <w:spacing w:val="1"/>
          <w:sz w:val="24"/>
          <w:szCs w:val="24"/>
        </w:rPr>
        <w:t xml:space="preserve">Nunca debe circular sin pasarela de seguridad sobre tejados de material frágil, como fibrocemento, materia plástica, etc. </w:t>
      </w:r>
    </w:p>
    <w:p w14:paraId="75AFD300" w14:textId="77777777" w:rsidR="001F13F2" w:rsidRPr="00DE6734" w:rsidRDefault="001F13F2" w:rsidP="00D62749">
      <w:pPr>
        <w:pStyle w:val="Prrafodelista"/>
        <w:numPr>
          <w:ilvl w:val="0"/>
          <w:numId w:val="16"/>
        </w:numPr>
        <w:jc w:val="both"/>
        <w:rPr>
          <w:rFonts w:ascii="Arial" w:eastAsia="Arial" w:hAnsi="Arial" w:cs="Arial"/>
          <w:spacing w:val="1"/>
          <w:sz w:val="24"/>
          <w:szCs w:val="24"/>
        </w:rPr>
      </w:pPr>
      <w:r w:rsidRPr="00DE6734">
        <w:rPr>
          <w:rFonts w:ascii="Arial" w:eastAsia="Arial" w:hAnsi="Arial" w:cs="Arial"/>
          <w:spacing w:val="1"/>
          <w:sz w:val="24"/>
          <w:szCs w:val="24"/>
        </w:rPr>
        <w:lastRenderedPageBreak/>
        <w:t>No deben lanzarse escombros ni material de derribo de forma libre y descontrolada. Utilizar sistemas canalizados para evacuar materiales de cualquier índole entre diferentes niveles y alturas.</w:t>
      </w:r>
    </w:p>
    <w:p w14:paraId="753E95E4" w14:textId="77777777" w:rsidR="001F13F2" w:rsidRPr="00DE6734" w:rsidRDefault="001F13F2" w:rsidP="00D62749">
      <w:pPr>
        <w:pStyle w:val="Prrafodelista"/>
        <w:numPr>
          <w:ilvl w:val="0"/>
          <w:numId w:val="16"/>
        </w:numPr>
        <w:jc w:val="both"/>
        <w:rPr>
          <w:rFonts w:ascii="Arial" w:eastAsia="Arial" w:hAnsi="Arial" w:cs="Arial"/>
          <w:spacing w:val="1"/>
          <w:sz w:val="24"/>
          <w:szCs w:val="24"/>
        </w:rPr>
      </w:pPr>
      <w:r w:rsidRPr="00DE6734">
        <w:rPr>
          <w:rFonts w:ascii="Arial" w:eastAsia="Arial" w:hAnsi="Arial" w:cs="Arial"/>
          <w:spacing w:val="1"/>
          <w:sz w:val="24"/>
          <w:szCs w:val="24"/>
        </w:rPr>
        <w:t xml:space="preserve">Si el andamio posee ruedas, deberán estar bien bloqueadas. </w:t>
      </w:r>
    </w:p>
    <w:p w14:paraId="7D09456F" w14:textId="77777777" w:rsidR="001F13F2" w:rsidRPr="00DE6734" w:rsidRDefault="001F13F2" w:rsidP="00D62749">
      <w:pPr>
        <w:pStyle w:val="Prrafodelista"/>
        <w:numPr>
          <w:ilvl w:val="0"/>
          <w:numId w:val="16"/>
        </w:numPr>
        <w:jc w:val="both"/>
        <w:rPr>
          <w:rFonts w:ascii="Arial" w:eastAsia="Arial" w:hAnsi="Arial" w:cs="Arial"/>
          <w:spacing w:val="1"/>
          <w:sz w:val="24"/>
          <w:szCs w:val="24"/>
        </w:rPr>
      </w:pPr>
      <w:r w:rsidRPr="00DE6734">
        <w:rPr>
          <w:rFonts w:ascii="Arial" w:eastAsia="Arial" w:hAnsi="Arial" w:cs="Arial"/>
          <w:spacing w:val="1"/>
          <w:sz w:val="24"/>
          <w:szCs w:val="24"/>
        </w:rPr>
        <w:t xml:space="preserve">No utilizar andamios y plataformas de trabajo sin barandillas de seguridad, o zócalos protectores de caídas de material. </w:t>
      </w:r>
    </w:p>
    <w:p w14:paraId="67B9AC08" w14:textId="77777777" w:rsidR="001F13F2" w:rsidRPr="00DE6734" w:rsidRDefault="001F13F2" w:rsidP="00D62749">
      <w:pPr>
        <w:pStyle w:val="Prrafodelista"/>
        <w:numPr>
          <w:ilvl w:val="0"/>
          <w:numId w:val="16"/>
        </w:numPr>
        <w:jc w:val="both"/>
        <w:rPr>
          <w:rFonts w:ascii="Arial" w:eastAsia="Arial" w:hAnsi="Arial" w:cs="Arial"/>
          <w:spacing w:val="1"/>
          <w:sz w:val="24"/>
          <w:szCs w:val="24"/>
        </w:rPr>
      </w:pPr>
      <w:r w:rsidRPr="00DE6734">
        <w:rPr>
          <w:rFonts w:ascii="Arial" w:eastAsia="Arial" w:hAnsi="Arial" w:cs="Arial"/>
          <w:spacing w:val="1"/>
          <w:sz w:val="24"/>
          <w:szCs w:val="24"/>
        </w:rPr>
        <w:t xml:space="preserve">Los andamios deben ser instalados por personal debidamente cualificado. </w:t>
      </w:r>
    </w:p>
    <w:p w14:paraId="5909A0B9" w14:textId="77777777" w:rsidR="001F13F2" w:rsidRPr="00DE6734" w:rsidRDefault="001F13F2" w:rsidP="00D62749">
      <w:pPr>
        <w:pStyle w:val="Prrafodelista"/>
        <w:numPr>
          <w:ilvl w:val="0"/>
          <w:numId w:val="16"/>
        </w:numPr>
        <w:jc w:val="both"/>
        <w:rPr>
          <w:rFonts w:ascii="Arial" w:eastAsia="Arial" w:hAnsi="Arial" w:cs="Arial"/>
          <w:spacing w:val="1"/>
          <w:sz w:val="24"/>
          <w:szCs w:val="24"/>
        </w:rPr>
      </w:pPr>
      <w:r w:rsidRPr="00DE6734">
        <w:rPr>
          <w:rFonts w:ascii="Arial" w:eastAsia="Arial" w:hAnsi="Arial" w:cs="Arial"/>
          <w:spacing w:val="1"/>
          <w:sz w:val="24"/>
          <w:szCs w:val="24"/>
        </w:rPr>
        <w:t xml:space="preserve">A las zanjas debe accederse (y salir) mediante escaleras de mano. </w:t>
      </w:r>
    </w:p>
    <w:p w14:paraId="6167AFAC" w14:textId="77777777" w:rsidR="001F13F2" w:rsidRPr="00DE6734" w:rsidRDefault="001F13F2" w:rsidP="00D62749">
      <w:pPr>
        <w:pStyle w:val="Prrafodelista"/>
        <w:numPr>
          <w:ilvl w:val="0"/>
          <w:numId w:val="16"/>
        </w:numPr>
        <w:jc w:val="both"/>
        <w:rPr>
          <w:rFonts w:ascii="Arial" w:eastAsia="Arial" w:hAnsi="Arial" w:cs="Arial"/>
          <w:spacing w:val="1"/>
          <w:sz w:val="24"/>
          <w:szCs w:val="24"/>
        </w:rPr>
      </w:pPr>
      <w:r w:rsidRPr="00DE6734">
        <w:rPr>
          <w:rFonts w:ascii="Arial" w:eastAsia="Arial" w:hAnsi="Arial" w:cs="Arial"/>
          <w:spacing w:val="1"/>
          <w:sz w:val="24"/>
          <w:szCs w:val="24"/>
        </w:rPr>
        <w:t xml:space="preserve">La subida y bajada en escaleras de mano debe hacerse siempre de frente a ella y sin transportar cargas que dificulten el agarre a los largueros. </w:t>
      </w:r>
    </w:p>
    <w:p w14:paraId="61CB4AD9" w14:textId="77777777" w:rsidR="001F13F2" w:rsidRPr="00DE6734" w:rsidRDefault="001F13F2" w:rsidP="00D62749">
      <w:pPr>
        <w:pStyle w:val="Prrafodelista"/>
        <w:numPr>
          <w:ilvl w:val="0"/>
          <w:numId w:val="16"/>
        </w:numPr>
        <w:jc w:val="both"/>
        <w:rPr>
          <w:rFonts w:ascii="Arial" w:eastAsia="Arial" w:hAnsi="Arial" w:cs="Arial"/>
          <w:spacing w:val="1"/>
          <w:sz w:val="24"/>
          <w:szCs w:val="24"/>
        </w:rPr>
      </w:pPr>
      <w:r w:rsidRPr="00DE6734">
        <w:rPr>
          <w:rFonts w:ascii="Arial" w:eastAsia="Arial" w:hAnsi="Arial" w:cs="Arial"/>
          <w:spacing w:val="1"/>
          <w:sz w:val="24"/>
          <w:szCs w:val="24"/>
        </w:rPr>
        <w:t xml:space="preserve">No se permitirá el uso de la escalera a más de una persona al mismo tiempo. </w:t>
      </w:r>
    </w:p>
    <w:p w14:paraId="4F036037" w14:textId="77777777" w:rsidR="001F13F2" w:rsidRPr="00DE6734" w:rsidRDefault="001F13F2" w:rsidP="00D62749">
      <w:pPr>
        <w:pStyle w:val="Prrafodelista"/>
        <w:numPr>
          <w:ilvl w:val="0"/>
          <w:numId w:val="16"/>
        </w:numPr>
        <w:jc w:val="both"/>
        <w:rPr>
          <w:rFonts w:ascii="Arial" w:eastAsia="Arial" w:hAnsi="Arial" w:cs="Arial"/>
          <w:spacing w:val="1"/>
          <w:sz w:val="24"/>
          <w:szCs w:val="24"/>
        </w:rPr>
      </w:pPr>
      <w:r w:rsidRPr="00DE6734">
        <w:rPr>
          <w:rFonts w:ascii="Arial" w:eastAsia="Arial" w:hAnsi="Arial" w:cs="Arial"/>
          <w:spacing w:val="1"/>
          <w:sz w:val="24"/>
          <w:szCs w:val="24"/>
        </w:rPr>
        <w:t xml:space="preserve">No deben utilizarse escaleras empalmadas, deformadas, con escalones rotos, o que no garanticen un sistema antideslizante. </w:t>
      </w:r>
    </w:p>
    <w:p w14:paraId="4F8F01B6" w14:textId="371CC849" w:rsidR="001F13F2" w:rsidRDefault="001F13F2" w:rsidP="00D62749">
      <w:pPr>
        <w:pStyle w:val="Prrafodelista"/>
        <w:numPr>
          <w:ilvl w:val="0"/>
          <w:numId w:val="16"/>
        </w:numPr>
        <w:jc w:val="both"/>
        <w:rPr>
          <w:rFonts w:ascii="Arial" w:eastAsia="Arial" w:hAnsi="Arial" w:cs="Arial"/>
          <w:spacing w:val="1"/>
          <w:sz w:val="24"/>
          <w:szCs w:val="24"/>
        </w:rPr>
      </w:pPr>
      <w:r w:rsidRPr="00DE6734">
        <w:rPr>
          <w:rFonts w:ascii="Arial" w:eastAsia="Arial" w:hAnsi="Arial" w:cs="Arial"/>
          <w:spacing w:val="1"/>
          <w:sz w:val="24"/>
          <w:szCs w:val="24"/>
        </w:rPr>
        <w:t xml:space="preserve">Antes de subir a una escalera deberá comprobarse que las suelas del calzado no tienen grasa, barro o cualquier otro elemento que pueda hacer resbalar el pie.  </w:t>
      </w:r>
    </w:p>
    <w:p w14:paraId="663C7C2C" w14:textId="77777777" w:rsidR="00643FEB" w:rsidRDefault="00643FEB" w:rsidP="00643FEB">
      <w:pPr>
        <w:pStyle w:val="Prrafodelista"/>
        <w:jc w:val="both"/>
        <w:rPr>
          <w:rFonts w:ascii="Arial" w:eastAsia="Arial" w:hAnsi="Arial" w:cs="Arial"/>
          <w:spacing w:val="1"/>
          <w:sz w:val="24"/>
          <w:szCs w:val="24"/>
        </w:rPr>
      </w:pPr>
    </w:p>
    <w:p w14:paraId="3C4173E4" w14:textId="77777777" w:rsidR="001F13F2" w:rsidRDefault="001F13F2" w:rsidP="001F13F2">
      <w:pPr>
        <w:pStyle w:val="Prrafodelista"/>
        <w:jc w:val="both"/>
        <w:rPr>
          <w:rFonts w:ascii="Arial" w:eastAsia="Arial" w:hAnsi="Arial" w:cs="Arial"/>
          <w:spacing w:val="1"/>
          <w:sz w:val="24"/>
          <w:szCs w:val="24"/>
        </w:rPr>
      </w:pPr>
    </w:p>
    <w:p w14:paraId="3607C453" w14:textId="77777777" w:rsidR="001F13F2" w:rsidRPr="001F13F2" w:rsidRDefault="001F13F2" w:rsidP="00D62749">
      <w:pPr>
        <w:pStyle w:val="Prrafodelista"/>
        <w:numPr>
          <w:ilvl w:val="0"/>
          <w:numId w:val="15"/>
        </w:numPr>
        <w:jc w:val="both"/>
        <w:rPr>
          <w:rFonts w:ascii="Arial" w:eastAsia="Arial" w:hAnsi="Arial" w:cs="Arial"/>
          <w:b/>
          <w:bCs/>
          <w:color w:val="2F5496" w:themeColor="accent1" w:themeShade="BF"/>
          <w:spacing w:val="1"/>
          <w:sz w:val="24"/>
          <w:szCs w:val="24"/>
        </w:rPr>
      </w:pPr>
      <w:r w:rsidRPr="001F13F2">
        <w:rPr>
          <w:rFonts w:ascii="Arial" w:eastAsia="Arial" w:hAnsi="Arial" w:cs="Arial"/>
          <w:b/>
          <w:bCs/>
          <w:color w:val="2F5496" w:themeColor="accent1" w:themeShade="BF"/>
          <w:spacing w:val="1"/>
          <w:sz w:val="24"/>
          <w:szCs w:val="24"/>
        </w:rPr>
        <w:t>Riesgo eléctrico</w:t>
      </w:r>
    </w:p>
    <w:p w14:paraId="0AD5C96C" w14:textId="77777777" w:rsidR="001F13F2" w:rsidRDefault="001F13F2" w:rsidP="001F13F2">
      <w:pPr>
        <w:jc w:val="both"/>
        <w:rPr>
          <w:rFonts w:ascii="Arial" w:eastAsia="Arial" w:hAnsi="Arial" w:cs="Arial"/>
          <w:b/>
          <w:bCs/>
          <w:i/>
          <w:iCs/>
          <w:spacing w:val="1"/>
          <w:sz w:val="24"/>
          <w:szCs w:val="24"/>
        </w:rPr>
      </w:pPr>
    </w:p>
    <w:p w14:paraId="63037D77" w14:textId="7AC5A19C" w:rsidR="001F13F2" w:rsidRPr="00EA522A" w:rsidRDefault="001F13F2" w:rsidP="001F13F2">
      <w:pPr>
        <w:jc w:val="both"/>
        <w:rPr>
          <w:rFonts w:ascii="Arial" w:eastAsia="Arial" w:hAnsi="Arial" w:cs="Arial"/>
          <w:b/>
          <w:bCs/>
          <w:i/>
          <w:iCs/>
          <w:spacing w:val="1"/>
          <w:sz w:val="24"/>
          <w:szCs w:val="24"/>
        </w:rPr>
      </w:pPr>
      <w:r w:rsidRPr="00EA522A">
        <w:rPr>
          <w:rFonts w:ascii="Arial" w:eastAsia="Arial" w:hAnsi="Arial" w:cs="Arial"/>
          <w:b/>
          <w:bCs/>
          <w:i/>
          <w:iCs/>
          <w:spacing w:val="1"/>
          <w:sz w:val="24"/>
          <w:szCs w:val="24"/>
        </w:rPr>
        <w:t>Concepto</w:t>
      </w:r>
    </w:p>
    <w:p w14:paraId="17F12BDA" w14:textId="77777777" w:rsidR="001F13F2" w:rsidRPr="00EA522A" w:rsidRDefault="001F13F2" w:rsidP="001F13F2">
      <w:pPr>
        <w:jc w:val="both"/>
        <w:rPr>
          <w:rFonts w:ascii="Arial" w:eastAsia="Arial" w:hAnsi="Arial" w:cs="Arial"/>
          <w:spacing w:val="1"/>
          <w:sz w:val="24"/>
          <w:szCs w:val="24"/>
        </w:rPr>
      </w:pPr>
      <w:r w:rsidRPr="00EA522A">
        <w:rPr>
          <w:rFonts w:ascii="Arial" w:eastAsia="Arial" w:hAnsi="Arial" w:cs="Arial"/>
          <w:spacing w:val="1"/>
          <w:sz w:val="24"/>
          <w:szCs w:val="24"/>
        </w:rPr>
        <w:t xml:space="preserve">El paso de corriente eléctrica por el cuerpo humano puede producir una amplia gama de lesiones en función del tipo de contacto, la intensidad, el tiempo de exposición y el recorrido de la electricidad por el cuerpo del operario. </w:t>
      </w:r>
    </w:p>
    <w:p w14:paraId="1C5D23F9" w14:textId="77777777" w:rsidR="00643FEB" w:rsidRDefault="00643FEB" w:rsidP="001F13F2">
      <w:pPr>
        <w:jc w:val="both"/>
        <w:rPr>
          <w:rFonts w:ascii="Arial" w:eastAsia="Arial" w:hAnsi="Arial" w:cs="Arial"/>
          <w:b/>
          <w:bCs/>
          <w:i/>
          <w:iCs/>
          <w:spacing w:val="1"/>
          <w:sz w:val="24"/>
          <w:szCs w:val="24"/>
        </w:rPr>
      </w:pPr>
    </w:p>
    <w:p w14:paraId="1A2C1A12" w14:textId="04DFE4E7" w:rsidR="001F13F2" w:rsidRPr="00EA522A" w:rsidRDefault="001F13F2" w:rsidP="001F13F2">
      <w:pPr>
        <w:jc w:val="both"/>
        <w:rPr>
          <w:rFonts w:ascii="Arial" w:eastAsia="Arial" w:hAnsi="Arial" w:cs="Arial"/>
          <w:b/>
          <w:bCs/>
          <w:i/>
          <w:iCs/>
          <w:spacing w:val="1"/>
          <w:sz w:val="24"/>
          <w:szCs w:val="24"/>
        </w:rPr>
      </w:pPr>
      <w:r w:rsidRPr="00EA522A">
        <w:rPr>
          <w:rFonts w:ascii="Arial" w:eastAsia="Arial" w:hAnsi="Arial" w:cs="Arial"/>
          <w:b/>
          <w:bCs/>
          <w:i/>
          <w:iCs/>
          <w:spacing w:val="1"/>
          <w:sz w:val="24"/>
          <w:szCs w:val="24"/>
        </w:rPr>
        <w:t xml:space="preserve">Riesgos </w:t>
      </w:r>
    </w:p>
    <w:p w14:paraId="28F0F025" w14:textId="77777777" w:rsidR="001F13F2" w:rsidRPr="00EA522A" w:rsidRDefault="001F13F2" w:rsidP="00D62749">
      <w:pPr>
        <w:pStyle w:val="Prrafodelista"/>
        <w:numPr>
          <w:ilvl w:val="0"/>
          <w:numId w:val="16"/>
        </w:numPr>
        <w:jc w:val="both"/>
        <w:rPr>
          <w:rFonts w:ascii="Arial" w:eastAsia="Arial" w:hAnsi="Arial" w:cs="Arial"/>
          <w:spacing w:val="1"/>
          <w:sz w:val="24"/>
          <w:szCs w:val="24"/>
        </w:rPr>
      </w:pPr>
      <w:r w:rsidRPr="00EA522A">
        <w:rPr>
          <w:rFonts w:ascii="Arial" w:eastAsia="Arial" w:hAnsi="Arial" w:cs="Arial"/>
          <w:spacing w:val="1"/>
          <w:sz w:val="24"/>
          <w:szCs w:val="24"/>
        </w:rPr>
        <w:t xml:space="preserve">Electrocución por contacto eléctrico. </w:t>
      </w:r>
    </w:p>
    <w:p w14:paraId="3E39797C" w14:textId="77777777" w:rsidR="001F13F2" w:rsidRPr="00EA522A" w:rsidRDefault="001F13F2" w:rsidP="00D62749">
      <w:pPr>
        <w:pStyle w:val="Prrafodelista"/>
        <w:numPr>
          <w:ilvl w:val="0"/>
          <w:numId w:val="16"/>
        </w:numPr>
        <w:jc w:val="both"/>
        <w:rPr>
          <w:rFonts w:ascii="Arial" w:eastAsia="Arial" w:hAnsi="Arial" w:cs="Arial"/>
          <w:spacing w:val="1"/>
          <w:sz w:val="24"/>
          <w:szCs w:val="24"/>
        </w:rPr>
      </w:pPr>
      <w:r w:rsidRPr="00EA522A">
        <w:rPr>
          <w:rFonts w:ascii="Arial" w:eastAsia="Arial" w:hAnsi="Arial" w:cs="Arial"/>
          <w:spacing w:val="1"/>
          <w:sz w:val="24"/>
          <w:szCs w:val="24"/>
        </w:rPr>
        <w:t xml:space="preserve">Incendio o explosión. </w:t>
      </w:r>
    </w:p>
    <w:p w14:paraId="3DF64CCF" w14:textId="77777777" w:rsidR="001F13F2" w:rsidRPr="00EA522A" w:rsidRDefault="001F13F2" w:rsidP="00D62749">
      <w:pPr>
        <w:pStyle w:val="Prrafodelista"/>
        <w:numPr>
          <w:ilvl w:val="0"/>
          <w:numId w:val="16"/>
        </w:numPr>
        <w:jc w:val="both"/>
        <w:rPr>
          <w:rFonts w:ascii="Arial" w:eastAsia="Arial" w:hAnsi="Arial" w:cs="Arial"/>
          <w:spacing w:val="1"/>
          <w:sz w:val="24"/>
          <w:szCs w:val="24"/>
        </w:rPr>
      </w:pPr>
      <w:r w:rsidRPr="00EA522A">
        <w:rPr>
          <w:rFonts w:ascii="Arial" w:eastAsia="Arial" w:hAnsi="Arial" w:cs="Arial"/>
          <w:spacing w:val="1"/>
          <w:sz w:val="24"/>
          <w:szCs w:val="24"/>
        </w:rPr>
        <w:t>Posibilidad de caídas de altura o golpes con otros objetos.</w:t>
      </w:r>
    </w:p>
    <w:p w14:paraId="0FB39E41" w14:textId="77777777" w:rsidR="00643FEB" w:rsidRDefault="00643FEB" w:rsidP="001F13F2">
      <w:pPr>
        <w:jc w:val="both"/>
        <w:rPr>
          <w:rFonts w:ascii="Arial" w:eastAsia="Arial" w:hAnsi="Arial" w:cs="Arial"/>
          <w:b/>
          <w:bCs/>
          <w:i/>
          <w:iCs/>
          <w:spacing w:val="1"/>
          <w:sz w:val="24"/>
          <w:szCs w:val="24"/>
        </w:rPr>
      </w:pPr>
    </w:p>
    <w:p w14:paraId="2CED74F8" w14:textId="3C39C7D2" w:rsidR="001F13F2" w:rsidRPr="00EA522A" w:rsidRDefault="001F13F2" w:rsidP="001F13F2">
      <w:pPr>
        <w:jc w:val="both"/>
        <w:rPr>
          <w:rFonts w:ascii="Arial" w:eastAsia="Arial" w:hAnsi="Arial" w:cs="Arial"/>
          <w:b/>
          <w:bCs/>
          <w:i/>
          <w:iCs/>
          <w:spacing w:val="1"/>
          <w:sz w:val="24"/>
          <w:szCs w:val="24"/>
        </w:rPr>
      </w:pPr>
      <w:r w:rsidRPr="00EA522A">
        <w:rPr>
          <w:rFonts w:ascii="Arial" w:eastAsia="Arial" w:hAnsi="Arial" w:cs="Arial"/>
          <w:b/>
          <w:bCs/>
          <w:i/>
          <w:iCs/>
          <w:spacing w:val="1"/>
          <w:sz w:val="24"/>
          <w:szCs w:val="24"/>
        </w:rPr>
        <w:t xml:space="preserve">Medidas preventivas </w:t>
      </w:r>
    </w:p>
    <w:p w14:paraId="2CAD2AC8" w14:textId="77777777" w:rsidR="001F13F2" w:rsidRPr="00EA522A" w:rsidRDefault="001F13F2" w:rsidP="00D62749">
      <w:pPr>
        <w:pStyle w:val="Prrafodelista"/>
        <w:numPr>
          <w:ilvl w:val="0"/>
          <w:numId w:val="16"/>
        </w:numPr>
        <w:jc w:val="both"/>
        <w:rPr>
          <w:rFonts w:ascii="Arial" w:eastAsia="Arial" w:hAnsi="Arial" w:cs="Arial"/>
          <w:spacing w:val="1"/>
          <w:sz w:val="24"/>
          <w:szCs w:val="24"/>
        </w:rPr>
      </w:pPr>
      <w:r w:rsidRPr="00EA522A">
        <w:rPr>
          <w:rFonts w:ascii="Arial" w:eastAsia="Arial" w:hAnsi="Arial" w:cs="Arial"/>
          <w:spacing w:val="1"/>
          <w:sz w:val="24"/>
          <w:szCs w:val="24"/>
        </w:rPr>
        <w:t xml:space="preserve">No desconectar ni alterar los sistemas de protección. </w:t>
      </w:r>
    </w:p>
    <w:p w14:paraId="0A4F0896" w14:textId="77777777" w:rsidR="001F13F2" w:rsidRPr="00EA522A" w:rsidRDefault="001F13F2" w:rsidP="00D62749">
      <w:pPr>
        <w:pStyle w:val="Prrafodelista"/>
        <w:numPr>
          <w:ilvl w:val="0"/>
          <w:numId w:val="16"/>
        </w:numPr>
        <w:jc w:val="both"/>
        <w:rPr>
          <w:rFonts w:ascii="Arial" w:eastAsia="Arial" w:hAnsi="Arial" w:cs="Arial"/>
          <w:spacing w:val="1"/>
          <w:sz w:val="24"/>
          <w:szCs w:val="24"/>
        </w:rPr>
      </w:pPr>
      <w:r w:rsidRPr="00EA522A">
        <w:rPr>
          <w:rFonts w:ascii="Arial" w:eastAsia="Arial" w:hAnsi="Arial" w:cs="Arial"/>
          <w:spacing w:val="1"/>
          <w:sz w:val="24"/>
          <w:szCs w:val="24"/>
        </w:rPr>
        <w:t xml:space="preserve">Antes de manipular equipos o instalaciones en tensión, siempre se desconectará la corriente. </w:t>
      </w:r>
    </w:p>
    <w:p w14:paraId="15091260" w14:textId="26DA8CA9" w:rsidR="001F13F2" w:rsidRPr="00EA522A" w:rsidRDefault="001F13F2" w:rsidP="00D62749">
      <w:pPr>
        <w:pStyle w:val="Prrafodelista"/>
        <w:numPr>
          <w:ilvl w:val="0"/>
          <w:numId w:val="16"/>
        </w:numPr>
        <w:jc w:val="both"/>
        <w:rPr>
          <w:rFonts w:ascii="Arial" w:eastAsia="Arial" w:hAnsi="Arial" w:cs="Arial"/>
          <w:spacing w:val="1"/>
          <w:sz w:val="24"/>
          <w:szCs w:val="24"/>
        </w:rPr>
      </w:pPr>
      <w:r w:rsidRPr="00EA522A">
        <w:rPr>
          <w:rFonts w:ascii="Arial" w:eastAsia="Arial" w:hAnsi="Arial" w:cs="Arial"/>
          <w:spacing w:val="1"/>
          <w:sz w:val="24"/>
          <w:szCs w:val="24"/>
        </w:rPr>
        <w:t xml:space="preserve">Los trabajos eléctricos sólo pueden ser realizados por personal calificado e instruido. </w:t>
      </w:r>
    </w:p>
    <w:p w14:paraId="1812A2FA" w14:textId="77777777" w:rsidR="001F13F2" w:rsidRPr="00EA522A" w:rsidRDefault="001F13F2" w:rsidP="00D62749">
      <w:pPr>
        <w:pStyle w:val="Prrafodelista"/>
        <w:numPr>
          <w:ilvl w:val="0"/>
          <w:numId w:val="16"/>
        </w:numPr>
        <w:jc w:val="both"/>
        <w:rPr>
          <w:rFonts w:ascii="Arial" w:eastAsia="Arial" w:hAnsi="Arial" w:cs="Arial"/>
          <w:spacing w:val="1"/>
          <w:sz w:val="24"/>
          <w:szCs w:val="24"/>
        </w:rPr>
      </w:pPr>
      <w:r w:rsidRPr="00EA522A">
        <w:rPr>
          <w:rFonts w:ascii="Arial" w:eastAsia="Arial" w:hAnsi="Arial" w:cs="Arial"/>
          <w:spacing w:val="1"/>
          <w:sz w:val="24"/>
          <w:szCs w:val="24"/>
        </w:rPr>
        <w:lastRenderedPageBreak/>
        <w:t xml:space="preserve">Alejamiento de las partes activas de la instalación para evitar cualquier tipo de contacto fortuito con las manos o elementos conductores que se manipulen. </w:t>
      </w:r>
    </w:p>
    <w:p w14:paraId="1E0309D8" w14:textId="77777777" w:rsidR="001F13F2" w:rsidRPr="00EA522A" w:rsidRDefault="001F13F2" w:rsidP="00D62749">
      <w:pPr>
        <w:pStyle w:val="Prrafodelista"/>
        <w:numPr>
          <w:ilvl w:val="0"/>
          <w:numId w:val="16"/>
        </w:numPr>
        <w:jc w:val="both"/>
        <w:rPr>
          <w:rFonts w:ascii="Arial" w:eastAsia="Arial" w:hAnsi="Arial" w:cs="Arial"/>
          <w:spacing w:val="1"/>
          <w:sz w:val="24"/>
          <w:szCs w:val="24"/>
        </w:rPr>
      </w:pPr>
      <w:r w:rsidRPr="00EA522A">
        <w:rPr>
          <w:rFonts w:ascii="Arial" w:eastAsia="Arial" w:hAnsi="Arial" w:cs="Arial"/>
          <w:spacing w:val="1"/>
          <w:sz w:val="24"/>
          <w:szCs w:val="24"/>
        </w:rPr>
        <w:t>Para los trabajos con presencia de tensión eléctrica, se deberán utilizar siempre los equipos de protección individual específicos para este tipo de trabajo, como guantes, calzado sin ningún elemento metálico, casco aislante, gafas, pantallas faciales, etc.</w:t>
      </w:r>
    </w:p>
    <w:p w14:paraId="759D5FB5" w14:textId="77777777" w:rsidR="001F13F2" w:rsidRPr="00EA522A" w:rsidRDefault="001F13F2" w:rsidP="00D62749">
      <w:pPr>
        <w:pStyle w:val="Prrafodelista"/>
        <w:numPr>
          <w:ilvl w:val="0"/>
          <w:numId w:val="16"/>
        </w:numPr>
        <w:jc w:val="both"/>
        <w:rPr>
          <w:rFonts w:ascii="Arial" w:eastAsia="Arial" w:hAnsi="Arial" w:cs="Arial"/>
          <w:spacing w:val="1"/>
          <w:sz w:val="24"/>
          <w:szCs w:val="24"/>
        </w:rPr>
      </w:pPr>
      <w:r w:rsidRPr="00EA522A">
        <w:rPr>
          <w:rFonts w:ascii="Arial" w:eastAsia="Arial" w:hAnsi="Arial" w:cs="Arial"/>
          <w:spacing w:val="1"/>
          <w:sz w:val="24"/>
          <w:szCs w:val="24"/>
        </w:rPr>
        <w:t xml:space="preserve">Antes de usar los equipos de protección individual, se deberá comprobar el buen estado de los mismos. </w:t>
      </w:r>
    </w:p>
    <w:p w14:paraId="316DA475" w14:textId="77777777" w:rsidR="001F13F2" w:rsidRPr="00EA522A" w:rsidRDefault="001F13F2" w:rsidP="00D62749">
      <w:pPr>
        <w:pStyle w:val="Prrafodelista"/>
        <w:numPr>
          <w:ilvl w:val="0"/>
          <w:numId w:val="16"/>
        </w:numPr>
        <w:jc w:val="both"/>
        <w:rPr>
          <w:rFonts w:ascii="Arial" w:eastAsia="Arial" w:hAnsi="Arial" w:cs="Arial"/>
          <w:spacing w:val="1"/>
          <w:sz w:val="24"/>
          <w:szCs w:val="24"/>
        </w:rPr>
      </w:pPr>
      <w:r w:rsidRPr="00EA522A">
        <w:rPr>
          <w:rFonts w:ascii="Arial" w:eastAsia="Arial" w:hAnsi="Arial" w:cs="Arial"/>
          <w:spacing w:val="1"/>
          <w:sz w:val="24"/>
          <w:szCs w:val="24"/>
        </w:rPr>
        <w:t xml:space="preserve">Usar herramientas con partes aislantes. </w:t>
      </w:r>
    </w:p>
    <w:p w14:paraId="564AE02A" w14:textId="77777777" w:rsidR="001F13F2" w:rsidRPr="00EA522A" w:rsidRDefault="001F13F2" w:rsidP="00D62749">
      <w:pPr>
        <w:pStyle w:val="Prrafodelista"/>
        <w:numPr>
          <w:ilvl w:val="0"/>
          <w:numId w:val="16"/>
        </w:numPr>
        <w:jc w:val="both"/>
        <w:rPr>
          <w:rFonts w:ascii="Arial" w:eastAsia="Arial" w:hAnsi="Arial" w:cs="Arial"/>
          <w:spacing w:val="1"/>
          <w:sz w:val="24"/>
          <w:szCs w:val="24"/>
        </w:rPr>
      </w:pPr>
      <w:r w:rsidRPr="00EA522A">
        <w:rPr>
          <w:rFonts w:ascii="Arial" w:eastAsia="Arial" w:hAnsi="Arial" w:cs="Arial"/>
          <w:spacing w:val="1"/>
          <w:sz w:val="24"/>
          <w:szCs w:val="24"/>
        </w:rPr>
        <w:t xml:space="preserve">Se tomará especial atención en no llevar anillos, pulseras o relojes metálicos. </w:t>
      </w:r>
    </w:p>
    <w:p w14:paraId="118685ED" w14:textId="77777777" w:rsidR="001F13F2" w:rsidRPr="00EA522A" w:rsidRDefault="001F13F2" w:rsidP="00D62749">
      <w:pPr>
        <w:pStyle w:val="Prrafodelista"/>
        <w:numPr>
          <w:ilvl w:val="0"/>
          <w:numId w:val="16"/>
        </w:numPr>
        <w:jc w:val="both"/>
        <w:rPr>
          <w:rFonts w:ascii="Arial" w:eastAsia="Arial" w:hAnsi="Arial" w:cs="Arial"/>
          <w:spacing w:val="1"/>
          <w:sz w:val="24"/>
          <w:szCs w:val="24"/>
        </w:rPr>
      </w:pPr>
      <w:r w:rsidRPr="00EA522A">
        <w:rPr>
          <w:rFonts w:ascii="Arial" w:eastAsia="Arial" w:hAnsi="Arial" w:cs="Arial"/>
          <w:spacing w:val="1"/>
          <w:sz w:val="24"/>
          <w:szCs w:val="24"/>
        </w:rPr>
        <w:t xml:space="preserve">En caso de incendio de un equipo eléctrico, por sobrecarga o cortocircuito, no se deberá apagar NUNCA con agua debido al peligro de electrocución. </w:t>
      </w:r>
    </w:p>
    <w:p w14:paraId="70CC8054" w14:textId="77777777" w:rsidR="001F13F2" w:rsidRPr="00EA522A" w:rsidRDefault="001F13F2" w:rsidP="00D62749">
      <w:pPr>
        <w:pStyle w:val="Prrafodelista"/>
        <w:numPr>
          <w:ilvl w:val="0"/>
          <w:numId w:val="16"/>
        </w:numPr>
        <w:jc w:val="both"/>
        <w:rPr>
          <w:rFonts w:ascii="Arial" w:eastAsia="Arial" w:hAnsi="Arial" w:cs="Arial"/>
          <w:spacing w:val="1"/>
          <w:sz w:val="24"/>
          <w:szCs w:val="24"/>
        </w:rPr>
      </w:pPr>
      <w:r w:rsidRPr="00EA522A">
        <w:rPr>
          <w:rFonts w:ascii="Arial" w:eastAsia="Arial" w:hAnsi="Arial" w:cs="Arial"/>
          <w:spacing w:val="1"/>
          <w:sz w:val="24"/>
          <w:szCs w:val="24"/>
        </w:rPr>
        <w:t xml:space="preserve">No trabajar en instalaciones que no proporcionen seguridad. Se evitarán conexiones múltiples, empalmes defectuosos y, en definitiva, todos aquellos materiales que no presenten un buen estado. </w:t>
      </w:r>
    </w:p>
    <w:p w14:paraId="70640F4C" w14:textId="77777777" w:rsidR="001F13F2" w:rsidRPr="00EA522A" w:rsidRDefault="001F13F2" w:rsidP="00D62749">
      <w:pPr>
        <w:pStyle w:val="Prrafodelista"/>
        <w:numPr>
          <w:ilvl w:val="0"/>
          <w:numId w:val="16"/>
        </w:numPr>
        <w:jc w:val="both"/>
        <w:rPr>
          <w:rFonts w:ascii="Arial" w:eastAsia="Arial" w:hAnsi="Arial" w:cs="Arial"/>
          <w:spacing w:val="1"/>
          <w:sz w:val="24"/>
          <w:szCs w:val="24"/>
        </w:rPr>
      </w:pPr>
      <w:r w:rsidRPr="00EA522A">
        <w:rPr>
          <w:rFonts w:ascii="Arial" w:eastAsia="Arial" w:hAnsi="Arial" w:cs="Arial"/>
          <w:spacing w:val="1"/>
          <w:sz w:val="24"/>
          <w:szCs w:val="24"/>
        </w:rPr>
        <w:t xml:space="preserve">Prestar especial atención al aislamiento de cables y conexiones. </w:t>
      </w:r>
    </w:p>
    <w:p w14:paraId="49ABCF52" w14:textId="77777777" w:rsidR="001F13F2" w:rsidRPr="00EA522A" w:rsidRDefault="001F13F2" w:rsidP="00D62749">
      <w:pPr>
        <w:pStyle w:val="Prrafodelista"/>
        <w:numPr>
          <w:ilvl w:val="0"/>
          <w:numId w:val="16"/>
        </w:numPr>
        <w:jc w:val="both"/>
        <w:rPr>
          <w:rFonts w:ascii="Arial" w:eastAsia="Arial" w:hAnsi="Arial" w:cs="Arial"/>
          <w:spacing w:val="1"/>
          <w:sz w:val="24"/>
          <w:szCs w:val="24"/>
        </w:rPr>
      </w:pPr>
      <w:r w:rsidRPr="00EA522A">
        <w:rPr>
          <w:rFonts w:ascii="Arial" w:eastAsia="Arial" w:hAnsi="Arial" w:cs="Arial"/>
          <w:spacing w:val="1"/>
          <w:sz w:val="24"/>
          <w:szCs w:val="24"/>
        </w:rPr>
        <w:t xml:space="preserve">No dejar conectadas a la red aquellas herramientas que no estén en uso. </w:t>
      </w:r>
    </w:p>
    <w:p w14:paraId="5F3D483E" w14:textId="77777777" w:rsidR="001F13F2" w:rsidRPr="00EA522A" w:rsidRDefault="001F13F2" w:rsidP="00D62749">
      <w:pPr>
        <w:pStyle w:val="Prrafodelista"/>
        <w:numPr>
          <w:ilvl w:val="0"/>
          <w:numId w:val="16"/>
        </w:numPr>
        <w:jc w:val="both"/>
        <w:rPr>
          <w:rFonts w:ascii="Arial" w:eastAsia="Arial" w:hAnsi="Arial" w:cs="Arial"/>
          <w:spacing w:val="1"/>
          <w:sz w:val="24"/>
          <w:szCs w:val="24"/>
        </w:rPr>
      </w:pPr>
      <w:r w:rsidRPr="00EA522A">
        <w:rPr>
          <w:rFonts w:ascii="Arial" w:eastAsia="Arial" w:hAnsi="Arial" w:cs="Arial"/>
          <w:spacing w:val="1"/>
          <w:sz w:val="24"/>
          <w:szCs w:val="24"/>
        </w:rPr>
        <w:t xml:space="preserve">En las situaciones que se precise, se señalizará la zona donde se esté trabajando, así como las zonas donde exista un riesgo eléctrico. </w:t>
      </w:r>
    </w:p>
    <w:p w14:paraId="4D0948FD" w14:textId="77777777" w:rsidR="001F13F2" w:rsidRPr="00EA522A" w:rsidRDefault="001F13F2" w:rsidP="00D62749">
      <w:pPr>
        <w:pStyle w:val="Prrafodelista"/>
        <w:numPr>
          <w:ilvl w:val="0"/>
          <w:numId w:val="16"/>
        </w:numPr>
        <w:jc w:val="both"/>
        <w:rPr>
          <w:rFonts w:ascii="Arial" w:eastAsia="Arial" w:hAnsi="Arial" w:cs="Arial"/>
          <w:spacing w:val="1"/>
          <w:sz w:val="24"/>
          <w:szCs w:val="24"/>
        </w:rPr>
      </w:pPr>
      <w:r w:rsidRPr="00EA522A">
        <w:rPr>
          <w:rFonts w:ascii="Arial" w:eastAsia="Arial" w:hAnsi="Arial" w:cs="Arial"/>
          <w:spacing w:val="1"/>
          <w:sz w:val="24"/>
          <w:szCs w:val="24"/>
        </w:rPr>
        <w:t xml:space="preserve">Es recomendable el uso de banquetas o alfombras aislantes, pértigas… </w:t>
      </w:r>
    </w:p>
    <w:p w14:paraId="78420346" w14:textId="77777777" w:rsidR="001F13F2" w:rsidRPr="00EA522A" w:rsidRDefault="001F13F2" w:rsidP="00D62749">
      <w:pPr>
        <w:pStyle w:val="Prrafodelista"/>
        <w:numPr>
          <w:ilvl w:val="0"/>
          <w:numId w:val="16"/>
        </w:numPr>
        <w:jc w:val="both"/>
        <w:rPr>
          <w:rFonts w:ascii="Arial" w:eastAsia="Arial" w:hAnsi="Arial" w:cs="Arial"/>
          <w:spacing w:val="1"/>
          <w:sz w:val="24"/>
          <w:szCs w:val="24"/>
        </w:rPr>
      </w:pPr>
      <w:r w:rsidRPr="00EA522A">
        <w:rPr>
          <w:rFonts w:ascii="Arial" w:eastAsia="Arial" w:hAnsi="Arial" w:cs="Arial"/>
          <w:spacing w:val="1"/>
          <w:sz w:val="24"/>
          <w:szCs w:val="24"/>
        </w:rPr>
        <w:t>Para desconectar una clavija de un enchufe, tire siempre de ella, nunca del cable de alimentación.</w:t>
      </w:r>
    </w:p>
    <w:p w14:paraId="17848DD1" w14:textId="78CAEAB8" w:rsidR="001F13F2" w:rsidRDefault="001F13F2" w:rsidP="00D62749">
      <w:pPr>
        <w:pStyle w:val="Prrafodelista"/>
        <w:numPr>
          <w:ilvl w:val="0"/>
          <w:numId w:val="16"/>
        </w:numPr>
        <w:jc w:val="both"/>
        <w:rPr>
          <w:rFonts w:ascii="Arial" w:eastAsia="Arial" w:hAnsi="Arial" w:cs="Arial"/>
          <w:spacing w:val="1"/>
          <w:sz w:val="24"/>
          <w:szCs w:val="24"/>
        </w:rPr>
      </w:pPr>
      <w:r w:rsidRPr="00EA522A">
        <w:rPr>
          <w:rFonts w:ascii="Arial" w:eastAsia="Arial" w:hAnsi="Arial" w:cs="Arial"/>
          <w:spacing w:val="1"/>
          <w:sz w:val="24"/>
          <w:szCs w:val="24"/>
        </w:rPr>
        <w:t>No realizar trabajos con electricidad sobre superficies húmedas o conductoras.</w:t>
      </w:r>
    </w:p>
    <w:p w14:paraId="5341484B" w14:textId="1AE117F5" w:rsidR="001F13F2" w:rsidRDefault="001F13F2" w:rsidP="00F029E5">
      <w:pPr>
        <w:pStyle w:val="Prrafodelista"/>
        <w:jc w:val="both"/>
        <w:rPr>
          <w:rFonts w:ascii="Arial" w:eastAsia="Arial" w:hAnsi="Arial" w:cs="Arial"/>
          <w:spacing w:val="1"/>
          <w:sz w:val="24"/>
          <w:szCs w:val="24"/>
        </w:rPr>
      </w:pPr>
    </w:p>
    <w:p w14:paraId="4860C206" w14:textId="77777777" w:rsidR="00F029E5" w:rsidRPr="00F029E5" w:rsidRDefault="00F029E5" w:rsidP="00F029E5">
      <w:pPr>
        <w:pStyle w:val="Prrafodelista"/>
        <w:jc w:val="both"/>
        <w:rPr>
          <w:rFonts w:ascii="Arial" w:eastAsia="Arial" w:hAnsi="Arial" w:cs="Arial"/>
          <w:spacing w:val="1"/>
          <w:sz w:val="24"/>
          <w:szCs w:val="24"/>
        </w:rPr>
      </w:pPr>
    </w:p>
    <w:p w14:paraId="0A7F3606" w14:textId="469CEF81" w:rsidR="001F13F2" w:rsidRDefault="001F13F2" w:rsidP="00D62749">
      <w:pPr>
        <w:pStyle w:val="Prrafodelista"/>
        <w:numPr>
          <w:ilvl w:val="0"/>
          <w:numId w:val="15"/>
        </w:numPr>
        <w:jc w:val="both"/>
        <w:rPr>
          <w:rFonts w:ascii="Arial" w:eastAsia="Arial" w:hAnsi="Arial" w:cs="Arial"/>
          <w:b/>
          <w:bCs/>
          <w:color w:val="2F5496" w:themeColor="accent1" w:themeShade="BF"/>
          <w:spacing w:val="1"/>
          <w:sz w:val="24"/>
          <w:szCs w:val="24"/>
        </w:rPr>
      </w:pPr>
      <w:r w:rsidRPr="001F13F2">
        <w:rPr>
          <w:rFonts w:ascii="Arial" w:eastAsia="Arial" w:hAnsi="Arial" w:cs="Arial"/>
          <w:b/>
          <w:bCs/>
          <w:color w:val="2F5496" w:themeColor="accent1" w:themeShade="BF"/>
          <w:spacing w:val="1"/>
          <w:sz w:val="24"/>
          <w:szCs w:val="24"/>
        </w:rPr>
        <w:t xml:space="preserve">Incendios </w:t>
      </w:r>
    </w:p>
    <w:p w14:paraId="0D9CF558" w14:textId="77777777" w:rsidR="001F13F2" w:rsidRPr="001F13F2" w:rsidRDefault="001F13F2" w:rsidP="001F13F2">
      <w:pPr>
        <w:pStyle w:val="Prrafodelista"/>
        <w:jc w:val="both"/>
        <w:rPr>
          <w:rFonts w:ascii="Arial" w:eastAsia="Arial" w:hAnsi="Arial" w:cs="Arial"/>
          <w:b/>
          <w:bCs/>
          <w:color w:val="2F5496" w:themeColor="accent1" w:themeShade="BF"/>
          <w:spacing w:val="1"/>
          <w:sz w:val="24"/>
          <w:szCs w:val="24"/>
        </w:rPr>
      </w:pPr>
    </w:p>
    <w:p w14:paraId="4D483050" w14:textId="77777777" w:rsidR="001F13F2" w:rsidRPr="00EA522A" w:rsidRDefault="001F13F2" w:rsidP="001F13F2">
      <w:pPr>
        <w:jc w:val="both"/>
        <w:rPr>
          <w:rFonts w:ascii="Arial" w:eastAsia="Arial" w:hAnsi="Arial" w:cs="Arial"/>
          <w:b/>
          <w:bCs/>
          <w:i/>
          <w:iCs/>
          <w:spacing w:val="1"/>
          <w:sz w:val="24"/>
          <w:szCs w:val="24"/>
        </w:rPr>
      </w:pPr>
      <w:r w:rsidRPr="00EA522A">
        <w:rPr>
          <w:rFonts w:ascii="Arial" w:eastAsia="Arial" w:hAnsi="Arial" w:cs="Arial"/>
          <w:b/>
          <w:bCs/>
          <w:i/>
          <w:iCs/>
          <w:spacing w:val="1"/>
          <w:sz w:val="24"/>
          <w:szCs w:val="24"/>
        </w:rPr>
        <w:t xml:space="preserve">Concepto </w:t>
      </w:r>
    </w:p>
    <w:p w14:paraId="65724660" w14:textId="77777777" w:rsidR="001F13F2" w:rsidRPr="00EA522A" w:rsidRDefault="001F13F2" w:rsidP="001F13F2">
      <w:pPr>
        <w:jc w:val="both"/>
        <w:rPr>
          <w:rFonts w:ascii="Arial" w:eastAsia="Arial" w:hAnsi="Arial" w:cs="Arial"/>
          <w:spacing w:val="1"/>
          <w:sz w:val="24"/>
          <w:szCs w:val="24"/>
        </w:rPr>
      </w:pPr>
      <w:r w:rsidRPr="00EA522A">
        <w:rPr>
          <w:rFonts w:ascii="Arial" w:eastAsia="Arial" w:hAnsi="Arial" w:cs="Arial"/>
          <w:spacing w:val="1"/>
          <w:sz w:val="24"/>
          <w:szCs w:val="24"/>
        </w:rPr>
        <w:t xml:space="preserve">Para que se produzca un incendio es necesaria la presencia simultánea de tres elementos: </w:t>
      </w:r>
    </w:p>
    <w:p w14:paraId="6C02BE7E" w14:textId="77777777" w:rsidR="001F13F2" w:rsidRPr="00EA522A" w:rsidRDefault="001F13F2" w:rsidP="00D62749">
      <w:pPr>
        <w:pStyle w:val="Prrafodelista"/>
        <w:numPr>
          <w:ilvl w:val="0"/>
          <w:numId w:val="16"/>
        </w:numPr>
        <w:jc w:val="both"/>
        <w:rPr>
          <w:rFonts w:ascii="Arial" w:eastAsia="Arial" w:hAnsi="Arial" w:cs="Arial"/>
          <w:spacing w:val="1"/>
          <w:sz w:val="24"/>
          <w:szCs w:val="24"/>
        </w:rPr>
      </w:pPr>
      <w:r w:rsidRPr="00EA522A">
        <w:rPr>
          <w:rFonts w:ascii="Arial" w:eastAsia="Arial" w:hAnsi="Arial" w:cs="Arial"/>
          <w:spacing w:val="1"/>
          <w:sz w:val="24"/>
          <w:szCs w:val="24"/>
        </w:rPr>
        <w:t xml:space="preserve">Foco de ignición (cigarrillos, chispas, etc.). </w:t>
      </w:r>
    </w:p>
    <w:p w14:paraId="4052DE03" w14:textId="77777777" w:rsidR="001F13F2" w:rsidRPr="00EA522A" w:rsidRDefault="001F13F2" w:rsidP="00D62749">
      <w:pPr>
        <w:pStyle w:val="Prrafodelista"/>
        <w:numPr>
          <w:ilvl w:val="0"/>
          <w:numId w:val="16"/>
        </w:numPr>
        <w:jc w:val="both"/>
        <w:rPr>
          <w:rFonts w:ascii="Arial" w:eastAsia="Arial" w:hAnsi="Arial" w:cs="Arial"/>
          <w:spacing w:val="1"/>
          <w:sz w:val="24"/>
          <w:szCs w:val="24"/>
        </w:rPr>
      </w:pPr>
      <w:r w:rsidRPr="00EA522A">
        <w:rPr>
          <w:rFonts w:ascii="Arial" w:eastAsia="Arial" w:hAnsi="Arial" w:cs="Arial"/>
          <w:spacing w:val="1"/>
          <w:sz w:val="24"/>
          <w:szCs w:val="24"/>
        </w:rPr>
        <w:t xml:space="preserve">Oxígeno (presente en el aire). </w:t>
      </w:r>
    </w:p>
    <w:p w14:paraId="461BE4D8" w14:textId="597CDD66" w:rsidR="001F13F2" w:rsidRDefault="001F13F2" w:rsidP="00D62749">
      <w:pPr>
        <w:pStyle w:val="Prrafodelista"/>
        <w:numPr>
          <w:ilvl w:val="0"/>
          <w:numId w:val="16"/>
        </w:numPr>
        <w:jc w:val="both"/>
        <w:rPr>
          <w:rFonts w:ascii="Arial" w:eastAsia="Arial" w:hAnsi="Arial" w:cs="Arial"/>
          <w:spacing w:val="1"/>
          <w:sz w:val="24"/>
          <w:szCs w:val="24"/>
        </w:rPr>
      </w:pPr>
      <w:r w:rsidRPr="00EA522A">
        <w:rPr>
          <w:rFonts w:ascii="Arial" w:eastAsia="Arial" w:hAnsi="Arial" w:cs="Arial"/>
          <w:spacing w:val="1"/>
          <w:sz w:val="24"/>
          <w:szCs w:val="24"/>
        </w:rPr>
        <w:t xml:space="preserve">Combustible (papel, madera, gasolina, butano, etc.). </w:t>
      </w:r>
    </w:p>
    <w:p w14:paraId="2646873F" w14:textId="509461F5" w:rsidR="001F13F2" w:rsidRDefault="001F13F2" w:rsidP="001F13F2">
      <w:pPr>
        <w:jc w:val="both"/>
        <w:rPr>
          <w:rFonts w:ascii="Arial" w:eastAsia="Arial" w:hAnsi="Arial" w:cs="Arial"/>
          <w:spacing w:val="1"/>
          <w:sz w:val="24"/>
          <w:szCs w:val="24"/>
        </w:rPr>
      </w:pPr>
    </w:p>
    <w:p w14:paraId="677EE525" w14:textId="0A29A0ED" w:rsidR="00643FEB" w:rsidRDefault="00643FEB" w:rsidP="001F13F2">
      <w:pPr>
        <w:jc w:val="both"/>
        <w:rPr>
          <w:rFonts w:ascii="Arial" w:eastAsia="Arial" w:hAnsi="Arial" w:cs="Arial"/>
          <w:spacing w:val="1"/>
          <w:sz w:val="24"/>
          <w:szCs w:val="24"/>
        </w:rPr>
      </w:pPr>
    </w:p>
    <w:p w14:paraId="7A0F4776" w14:textId="77777777" w:rsidR="00643FEB" w:rsidRPr="001F13F2" w:rsidRDefault="00643FEB" w:rsidP="001F13F2">
      <w:pPr>
        <w:jc w:val="both"/>
        <w:rPr>
          <w:rFonts w:ascii="Arial" w:eastAsia="Arial" w:hAnsi="Arial" w:cs="Arial"/>
          <w:spacing w:val="1"/>
          <w:sz w:val="24"/>
          <w:szCs w:val="24"/>
        </w:rPr>
      </w:pPr>
    </w:p>
    <w:p w14:paraId="3726FE72" w14:textId="77777777" w:rsidR="001F13F2" w:rsidRPr="00EA522A" w:rsidRDefault="001F13F2" w:rsidP="001F13F2">
      <w:pPr>
        <w:jc w:val="both"/>
        <w:rPr>
          <w:rFonts w:ascii="Arial" w:eastAsia="Arial" w:hAnsi="Arial" w:cs="Arial"/>
          <w:b/>
          <w:bCs/>
          <w:i/>
          <w:iCs/>
          <w:spacing w:val="1"/>
          <w:sz w:val="24"/>
          <w:szCs w:val="24"/>
        </w:rPr>
      </w:pPr>
      <w:r w:rsidRPr="00EA522A">
        <w:rPr>
          <w:rFonts w:ascii="Arial" w:eastAsia="Arial" w:hAnsi="Arial" w:cs="Arial"/>
          <w:b/>
          <w:bCs/>
          <w:i/>
          <w:iCs/>
          <w:spacing w:val="1"/>
          <w:sz w:val="24"/>
          <w:szCs w:val="24"/>
        </w:rPr>
        <w:t xml:space="preserve">Riesgos </w:t>
      </w:r>
    </w:p>
    <w:p w14:paraId="6DFC3C4B" w14:textId="77777777" w:rsidR="001F13F2" w:rsidRPr="00EA522A" w:rsidRDefault="001F13F2" w:rsidP="00D62749">
      <w:pPr>
        <w:pStyle w:val="Prrafodelista"/>
        <w:numPr>
          <w:ilvl w:val="0"/>
          <w:numId w:val="16"/>
        </w:numPr>
        <w:jc w:val="both"/>
        <w:rPr>
          <w:rFonts w:ascii="Arial" w:eastAsia="Arial" w:hAnsi="Arial" w:cs="Arial"/>
          <w:spacing w:val="1"/>
          <w:sz w:val="24"/>
          <w:szCs w:val="24"/>
        </w:rPr>
      </w:pPr>
      <w:r w:rsidRPr="00EA522A">
        <w:rPr>
          <w:rFonts w:ascii="Arial" w:eastAsia="Arial" w:hAnsi="Arial" w:cs="Arial"/>
          <w:spacing w:val="1"/>
          <w:sz w:val="24"/>
          <w:szCs w:val="24"/>
        </w:rPr>
        <w:t xml:space="preserve">Incendio. </w:t>
      </w:r>
    </w:p>
    <w:p w14:paraId="00A20422" w14:textId="77777777" w:rsidR="001F13F2" w:rsidRPr="00EA522A" w:rsidRDefault="001F13F2" w:rsidP="00D62749">
      <w:pPr>
        <w:pStyle w:val="Prrafodelista"/>
        <w:numPr>
          <w:ilvl w:val="0"/>
          <w:numId w:val="16"/>
        </w:numPr>
        <w:jc w:val="both"/>
        <w:rPr>
          <w:rFonts w:ascii="Arial" w:eastAsia="Arial" w:hAnsi="Arial" w:cs="Arial"/>
          <w:spacing w:val="1"/>
          <w:sz w:val="24"/>
          <w:szCs w:val="24"/>
        </w:rPr>
      </w:pPr>
      <w:r w:rsidRPr="00EA522A">
        <w:rPr>
          <w:rFonts w:ascii="Arial" w:eastAsia="Arial" w:hAnsi="Arial" w:cs="Arial"/>
          <w:spacing w:val="1"/>
          <w:sz w:val="24"/>
          <w:szCs w:val="24"/>
        </w:rPr>
        <w:t xml:space="preserve">Explosión. </w:t>
      </w:r>
    </w:p>
    <w:p w14:paraId="62853BA1" w14:textId="77777777" w:rsidR="001F13F2" w:rsidRPr="00EA522A" w:rsidRDefault="001F13F2" w:rsidP="00D62749">
      <w:pPr>
        <w:pStyle w:val="Prrafodelista"/>
        <w:numPr>
          <w:ilvl w:val="0"/>
          <w:numId w:val="16"/>
        </w:numPr>
        <w:jc w:val="both"/>
        <w:rPr>
          <w:rFonts w:ascii="Arial" w:eastAsia="Arial" w:hAnsi="Arial" w:cs="Arial"/>
          <w:spacing w:val="1"/>
          <w:sz w:val="24"/>
          <w:szCs w:val="24"/>
        </w:rPr>
      </w:pPr>
      <w:r w:rsidRPr="00EA522A">
        <w:rPr>
          <w:rFonts w:ascii="Arial" w:eastAsia="Arial" w:hAnsi="Arial" w:cs="Arial"/>
          <w:spacing w:val="1"/>
          <w:sz w:val="24"/>
          <w:szCs w:val="24"/>
        </w:rPr>
        <w:t xml:space="preserve">Quemaduras. </w:t>
      </w:r>
    </w:p>
    <w:p w14:paraId="2C4D80EF" w14:textId="77777777" w:rsidR="001F13F2" w:rsidRPr="00EA522A" w:rsidRDefault="001F13F2" w:rsidP="00D62749">
      <w:pPr>
        <w:pStyle w:val="Prrafodelista"/>
        <w:numPr>
          <w:ilvl w:val="0"/>
          <w:numId w:val="16"/>
        </w:numPr>
        <w:jc w:val="both"/>
        <w:rPr>
          <w:rFonts w:ascii="Arial" w:eastAsia="Arial" w:hAnsi="Arial" w:cs="Arial"/>
          <w:spacing w:val="1"/>
          <w:sz w:val="24"/>
          <w:szCs w:val="24"/>
        </w:rPr>
      </w:pPr>
      <w:r w:rsidRPr="00EA522A">
        <w:rPr>
          <w:rFonts w:ascii="Arial" w:eastAsia="Arial" w:hAnsi="Arial" w:cs="Arial"/>
          <w:spacing w:val="1"/>
          <w:sz w:val="24"/>
          <w:szCs w:val="24"/>
        </w:rPr>
        <w:t xml:space="preserve">Asfixia. </w:t>
      </w:r>
    </w:p>
    <w:p w14:paraId="1811E7E0" w14:textId="77777777" w:rsidR="00643FEB" w:rsidRDefault="00643FEB" w:rsidP="001F13F2">
      <w:pPr>
        <w:jc w:val="both"/>
        <w:rPr>
          <w:rFonts w:ascii="Arial" w:eastAsia="Arial" w:hAnsi="Arial" w:cs="Arial"/>
          <w:b/>
          <w:bCs/>
          <w:i/>
          <w:iCs/>
          <w:spacing w:val="1"/>
          <w:sz w:val="24"/>
          <w:szCs w:val="24"/>
        </w:rPr>
      </w:pPr>
    </w:p>
    <w:p w14:paraId="34580FEA" w14:textId="37356FE1" w:rsidR="001F13F2" w:rsidRPr="00EA522A" w:rsidRDefault="001F13F2" w:rsidP="001F13F2">
      <w:pPr>
        <w:jc w:val="both"/>
        <w:rPr>
          <w:rFonts w:ascii="Arial" w:eastAsia="Arial" w:hAnsi="Arial" w:cs="Arial"/>
          <w:b/>
          <w:bCs/>
          <w:i/>
          <w:iCs/>
          <w:spacing w:val="1"/>
          <w:sz w:val="24"/>
          <w:szCs w:val="24"/>
        </w:rPr>
      </w:pPr>
      <w:r w:rsidRPr="00EA522A">
        <w:rPr>
          <w:rFonts w:ascii="Arial" w:eastAsia="Arial" w:hAnsi="Arial" w:cs="Arial"/>
          <w:b/>
          <w:bCs/>
          <w:i/>
          <w:iCs/>
          <w:spacing w:val="1"/>
          <w:sz w:val="24"/>
          <w:szCs w:val="24"/>
        </w:rPr>
        <w:t xml:space="preserve">Medidas preventivas </w:t>
      </w:r>
    </w:p>
    <w:p w14:paraId="31675B9A" w14:textId="136B3E59" w:rsidR="001F13F2" w:rsidRPr="00EA522A" w:rsidRDefault="001F13F2" w:rsidP="00D62749">
      <w:pPr>
        <w:pStyle w:val="Prrafodelista"/>
        <w:numPr>
          <w:ilvl w:val="0"/>
          <w:numId w:val="16"/>
        </w:numPr>
        <w:jc w:val="both"/>
        <w:rPr>
          <w:rFonts w:ascii="Arial" w:eastAsia="Arial" w:hAnsi="Arial" w:cs="Arial"/>
          <w:spacing w:val="1"/>
          <w:sz w:val="24"/>
          <w:szCs w:val="24"/>
        </w:rPr>
      </w:pPr>
      <w:r w:rsidRPr="00EA522A">
        <w:rPr>
          <w:rFonts w:ascii="Arial" w:eastAsia="Arial" w:hAnsi="Arial" w:cs="Arial"/>
          <w:spacing w:val="1"/>
          <w:sz w:val="24"/>
          <w:szCs w:val="24"/>
        </w:rPr>
        <w:t xml:space="preserve">No fumar donde existan sustancias combustibles. </w:t>
      </w:r>
    </w:p>
    <w:p w14:paraId="6531E362" w14:textId="77777777" w:rsidR="001F13F2" w:rsidRPr="00EA522A" w:rsidRDefault="001F13F2" w:rsidP="00D62749">
      <w:pPr>
        <w:pStyle w:val="Prrafodelista"/>
        <w:numPr>
          <w:ilvl w:val="0"/>
          <w:numId w:val="16"/>
        </w:numPr>
        <w:jc w:val="both"/>
        <w:rPr>
          <w:rFonts w:ascii="Arial" w:eastAsia="Arial" w:hAnsi="Arial" w:cs="Arial"/>
          <w:spacing w:val="1"/>
          <w:sz w:val="24"/>
          <w:szCs w:val="24"/>
        </w:rPr>
      </w:pPr>
      <w:r w:rsidRPr="00EA522A">
        <w:rPr>
          <w:rFonts w:ascii="Arial" w:eastAsia="Arial" w:hAnsi="Arial" w:cs="Arial"/>
          <w:spacing w:val="1"/>
          <w:sz w:val="24"/>
          <w:szCs w:val="24"/>
        </w:rPr>
        <w:t xml:space="preserve">Confirmar siempre que los cigarrillos u otros focos de ignición se han apagado completamente. </w:t>
      </w:r>
    </w:p>
    <w:p w14:paraId="45ED0888" w14:textId="77777777" w:rsidR="001F13F2" w:rsidRPr="00EA522A" w:rsidRDefault="001F13F2" w:rsidP="00D62749">
      <w:pPr>
        <w:pStyle w:val="Prrafodelista"/>
        <w:numPr>
          <w:ilvl w:val="0"/>
          <w:numId w:val="16"/>
        </w:numPr>
        <w:jc w:val="both"/>
        <w:rPr>
          <w:rFonts w:ascii="Arial" w:eastAsia="Arial" w:hAnsi="Arial" w:cs="Arial"/>
          <w:spacing w:val="1"/>
          <w:sz w:val="24"/>
          <w:szCs w:val="24"/>
        </w:rPr>
      </w:pPr>
      <w:r w:rsidRPr="00EA522A">
        <w:rPr>
          <w:rFonts w:ascii="Arial" w:eastAsia="Arial" w:hAnsi="Arial" w:cs="Arial"/>
          <w:spacing w:val="1"/>
          <w:sz w:val="24"/>
          <w:szCs w:val="24"/>
        </w:rPr>
        <w:t xml:space="preserve">No sobrecargar la instalación eléctrica conectando varios aparatos a una misma toma. </w:t>
      </w:r>
    </w:p>
    <w:p w14:paraId="316D32C2" w14:textId="77777777" w:rsidR="001F13F2" w:rsidRPr="00EA522A" w:rsidRDefault="001F13F2" w:rsidP="00D62749">
      <w:pPr>
        <w:pStyle w:val="Prrafodelista"/>
        <w:numPr>
          <w:ilvl w:val="0"/>
          <w:numId w:val="16"/>
        </w:numPr>
        <w:jc w:val="both"/>
        <w:rPr>
          <w:rFonts w:ascii="Arial" w:eastAsia="Arial" w:hAnsi="Arial" w:cs="Arial"/>
          <w:spacing w:val="1"/>
          <w:sz w:val="24"/>
          <w:szCs w:val="24"/>
        </w:rPr>
      </w:pPr>
      <w:r w:rsidRPr="00EA522A">
        <w:rPr>
          <w:rFonts w:ascii="Arial" w:eastAsia="Arial" w:hAnsi="Arial" w:cs="Arial"/>
          <w:spacing w:val="1"/>
          <w:sz w:val="24"/>
          <w:szCs w:val="24"/>
        </w:rPr>
        <w:t xml:space="preserve">No depositar materiales combustibles cerca de focos de ignición (calefactores portátiles, hornos, etc.). </w:t>
      </w:r>
    </w:p>
    <w:p w14:paraId="4540FECA" w14:textId="77777777" w:rsidR="001F13F2" w:rsidRDefault="001F13F2" w:rsidP="00D62749">
      <w:pPr>
        <w:pStyle w:val="Prrafodelista"/>
        <w:numPr>
          <w:ilvl w:val="0"/>
          <w:numId w:val="16"/>
        </w:numPr>
        <w:jc w:val="both"/>
        <w:rPr>
          <w:rFonts w:ascii="Arial" w:eastAsia="Arial" w:hAnsi="Arial" w:cs="Arial"/>
          <w:spacing w:val="1"/>
          <w:sz w:val="24"/>
          <w:szCs w:val="24"/>
        </w:rPr>
      </w:pPr>
      <w:r w:rsidRPr="00EA522A">
        <w:rPr>
          <w:rFonts w:ascii="Arial" w:eastAsia="Arial" w:hAnsi="Arial" w:cs="Arial"/>
          <w:spacing w:val="1"/>
          <w:sz w:val="24"/>
          <w:szCs w:val="24"/>
        </w:rPr>
        <w:t>Mantener siempre el orden y la limpieza en los centros de trabajo.</w:t>
      </w:r>
    </w:p>
    <w:p w14:paraId="54287C44" w14:textId="77777777" w:rsidR="00643FEB" w:rsidRDefault="00643FEB" w:rsidP="001F13F2">
      <w:pPr>
        <w:jc w:val="both"/>
        <w:rPr>
          <w:rFonts w:ascii="Arial" w:eastAsia="Arial" w:hAnsi="Arial" w:cs="Arial"/>
          <w:b/>
          <w:bCs/>
          <w:i/>
          <w:iCs/>
          <w:spacing w:val="1"/>
          <w:sz w:val="24"/>
          <w:szCs w:val="24"/>
        </w:rPr>
      </w:pPr>
    </w:p>
    <w:p w14:paraId="697B5BB4" w14:textId="01F94DC0" w:rsidR="001F13F2" w:rsidRPr="00EA522A" w:rsidRDefault="001F13F2" w:rsidP="001F13F2">
      <w:pPr>
        <w:jc w:val="both"/>
        <w:rPr>
          <w:rFonts w:ascii="Arial" w:eastAsia="Arial" w:hAnsi="Arial" w:cs="Arial"/>
          <w:b/>
          <w:bCs/>
          <w:i/>
          <w:iCs/>
          <w:spacing w:val="1"/>
          <w:sz w:val="24"/>
          <w:szCs w:val="24"/>
        </w:rPr>
      </w:pPr>
      <w:r w:rsidRPr="00EA522A">
        <w:rPr>
          <w:rFonts w:ascii="Arial" w:eastAsia="Arial" w:hAnsi="Arial" w:cs="Arial"/>
          <w:b/>
          <w:bCs/>
          <w:i/>
          <w:iCs/>
          <w:spacing w:val="1"/>
          <w:sz w:val="24"/>
          <w:szCs w:val="24"/>
        </w:rPr>
        <w:t xml:space="preserve">Medios de extinción </w:t>
      </w:r>
    </w:p>
    <w:p w14:paraId="3C79FDCE" w14:textId="77777777" w:rsidR="001F13F2" w:rsidRDefault="001F13F2" w:rsidP="001F13F2">
      <w:pPr>
        <w:jc w:val="both"/>
        <w:rPr>
          <w:rFonts w:ascii="Arial" w:eastAsia="Arial" w:hAnsi="Arial" w:cs="Arial"/>
          <w:spacing w:val="1"/>
          <w:sz w:val="24"/>
          <w:szCs w:val="24"/>
        </w:rPr>
      </w:pPr>
      <w:r>
        <w:t>Son aquellos dispositivos diseñados para combatir un incendio, siendo el extintor el más conocido.</w:t>
      </w:r>
    </w:p>
    <w:p w14:paraId="5A0C92C3" w14:textId="77777777" w:rsidR="00643FEB" w:rsidRDefault="00643FEB" w:rsidP="001F13F2">
      <w:pPr>
        <w:jc w:val="both"/>
        <w:rPr>
          <w:rFonts w:ascii="Arial" w:eastAsia="Arial" w:hAnsi="Arial" w:cs="Arial"/>
          <w:b/>
          <w:bCs/>
          <w:i/>
          <w:iCs/>
          <w:spacing w:val="1"/>
          <w:sz w:val="24"/>
          <w:szCs w:val="24"/>
        </w:rPr>
      </w:pPr>
    </w:p>
    <w:p w14:paraId="2F0A9384" w14:textId="30341B6B" w:rsidR="001F13F2" w:rsidRPr="00EA522A" w:rsidRDefault="001F13F2" w:rsidP="001F13F2">
      <w:pPr>
        <w:jc w:val="both"/>
        <w:rPr>
          <w:rFonts w:ascii="Arial" w:eastAsia="Arial" w:hAnsi="Arial" w:cs="Arial"/>
          <w:b/>
          <w:bCs/>
          <w:i/>
          <w:iCs/>
          <w:spacing w:val="1"/>
          <w:sz w:val="24"/>
          <w:szCs w:val="24"/>
        </w:rPr>
      </w:pPr>
      <w:r w:rsidRPr="00EA522A">
        <w:rPr>
          <w:rFonts w:ascii="Arial" w:eastAsia="Arial" w:hAnsi="Arial" w:cs="Arial"/>
          <w:b/>
          <w:bCs/>
          <w:i/>
          <w:iCs/>
          <w:spacing w:val="1"/>
          <w:sz w:val="24"/>
          <w:szCs w:val="24"/>
        </w:rPr>
        <w:t xml:space="preserve">Normas generales de utilización de los extintores </w:t>
      </w:r>
    </w:p>
    <w:p w14:paraId="43C9F3F6" w14:textId="77777777" w:rsidR="001F13F2" w:rsidRPr="00EA522A" w:rsidRDefault="001F13F2" w:rsidP="001F13F2">
      <w:pPr>
        <w:ind w:firstLine="708"/>
        <w:jc w:val="both"/>
        <w:rPr>
          <w:rFonts w:ascii="Arial" w:eastAsia="Arial" w:hAnsi="Arial" w:cs="Arial"/>
          <w:b/>
          <w:bCs/>
          <w:i/>
          <w:iCs/>
          <w:spacing w:val="1"/>
          <w:sz w:val="24"/>
          <w:szCs w:val="24"/>
        </w:rPr>
      </w:pPr>
      <w:r w:rsidRPr="00EA522A">
        <w:rPr>
          <w:rFonts w:ascii="Arial" w:eastAsia="Arial" w:hAnsi="Arial" w:cs="Arial"/>
          <w:b/>
          <w:bCs/>
          <w:i/>
          <w:iCs/>
          <w:spacing w:val="1"/>
          <w:sz w:val="24"/>
          <w:szCs w:val="24"/>
        </w:rPr>
        <w:t xml:space="preserve">Con anterioridad a su uso </w:t>
      </w:r>
    </w:p>
    <w:p w14:paraId="35A1095F" w14:textId="77777777" w:rsidR="001F13F2" w:rsidRPr="00004A06" w:rsidRDefault="001F13F2" w:rsidP="00D62749">
      <w:pPr>
        <w:pStyle w:val="Prrafodelista"/>
        <w:numPr>
          <w:ilvl w:val="0"/>
          <w:numId w:val="16"/>
        </w:numPr>
        <w:jc w:val="both"/>
        <w:rPr>
          <w:rFonts w:ascii="Arial" w:eastAsia="Arial" w:hAnsi="Arial" w:cs="Arial"/>
          <w:spacing w:val="1"/>
          <w:sz w:val="24"/>
          <w:szCs w:val="24"/>
        </w:rPr>
      </w:pPr>
      <w:r w:rsidRPr="00004A06">
        <w:rPr>
          <w:rFonts w:ascii="Arial" w:eastAsia="Arial" w:hAnsi="Arial" w:cs="Arial"/>
          <w:spacing w:val="1"/>
          <w:sz w:val="24"/>
          <w:szCs w:val="24"/>
        </w:rPr>
        <w:t xml:space="preserve">Los extintores deberán situarse en un lugar visible y accesible con su correspondiente señalización. </w:t>
      </w:r>
    </w:p>
    <w:p w14:paraId="7DF155A7" w14:textId="77777777" w:rsidR="001F13F2" w:rsidRPr="00004A06" w:rsidRDefault="001F13F2" w:rsidP="00D62749">
      <w:pPr>
        <w:pStyle w:val="Prrafodelista"/>
        <w:numPr>
          <w:ilvl w:val="0"/>
          <w:numId w:val="16"/>
        </w:numPr>
        <w:jc w:val="both"/>
        <w:rPr>
          <w:rFonts w:ascii="Arial" w:eastAsia="Arial" w:hAnsi="Arial" w:cs="Arial"/>
          <w:spacing w:val="1"/>
          <w:sz w:val="24"/>
          <w:szCs w:val="24"/>
        </w:rPr>
      </w:pPr>
      <w:r w:rsidRPr="00004A06">
        <w:rPr>
          <w:rFonts w:ascii="Arial" w:eastAsia="Arial" w:hAnsi="Arial" w:cs="Arial"/>
          <w:spacing w:val="1"/>
          <w:sz w:val="24"/>
          <w:szCs w:val="24"/>
        </w:rPr>
        <w:t xml:space="preserve">No colgar nunca chaquetas, abrigos, paraguas, etc. en los extintores. </w:t>
      </w:r>
    </w:p>
    <w:p w14:paraId="2E6FE733" w14:textId="77777777" w:rsidR="001F13F2" w:rsidRPr="00004A06" w:rsidRDefault="001F13F2" w:rsidP="00D62749">
      <w:pPr>
        <w:pStyle w:val="Prrafodelista"/>
        <w:numPr>
          <w:ilvl w:val="0"/>
          <w:numId w:val="16"/>
        </w:numPr>
        <w:jc w:val="both"/>
        <w:rPr>
          <w:rFonts w:ascii="Arial" w:eastAsia="Arial" w:hAnsi="Arial" w:cs="Arial"/>
          <w:spacing w:val="1"/>
          <w:sz w:val="24"/>
          <w:szCs w:val="24"/>
        </w:rPr>
      </w:pPr>
      <w:r w:rsidRPr="00004A06">
        <w:rPr>
          <w:rFonts w:ascii="Arial" w:eastAsia="Arial" w:hAnsi="Arial" w:cs="Arial"/>
          <w:spacing w:val="1"/>
          <w:sz w:val="24"/>
          <w:szCs w:val="24"/>
        </w:rPr>
        <w:t xml:space="preserve">Leer la etiqueta técnica del extintor adosada en el mismo, para conocer en qué tipos de fuego/s es eficaz o compatible. </w:t>
      </w:r>
    </w:p>
    <w:p w14:paraId="16054900" w14:textId="77777777" w:rsidR="001F13F2" w:rsidRPr="00004A06" w:rsidRDefault="001F13F2" w:rsidP="001F13F2">
      <w:pPr>
        <w:ind w:firstLine="708"/>
        <w:jc w:val="both"/>
        <w:rPr>
          <w:rFonts w:ascii="Arial" w:eastAsia="Arial" w:hAnsi="Arial" w:cs="Arial"/>
          <w:b/>
          <w:bCs/>
          <w:i/>
          <w:iCs/>
          <w:spacing w:val="1"/>
          <w:sz w:val="24"/>
          <w:szCs w:val="24"/>
        </w:rPr>
      </w:pPr>
      <w:r w:rsidRPr="00004A06">
        <w:rPr>
          <w:rFonts w:ascii="Arial" w:eastAsia="Arial" w:hAnsi="Arial" w:cs="Arial"/>
          <w:b/>
          <w:bCs/>
          <w:i/>
          <w:iCs/>
          <w:spacing w:val="1"/>
          <w:sz w:val="24"/>
          <w:szCs w:val="24"/>
        </w:rPr>
        <w:t xml:space="preserve">Durante la extinción </w:t>
      </w:r>
    </w:p>
    <w:p w14:paraId="63CE44B0" w14:textId="77777777" w:rsidR="001F13F2" w:rsidRPr="00004A06" w:rsidRDefault="001F13F2" w:rsidP="00D62749">
      <w:pPr>
        <w:pStyle w:val="Prrafodelista"/>
        <w:numPr>
          <w:ilvl w:val="0"/>
          <w:numId w:val="16"/>
        </w:numPr>
        <w:jc w:val="both"/>
        <w:rPr>
          <w:rFonts w:ascii="Arial" w:eastAsia="Arial" w:hAnsi="Arial" w:cs="Arial"/>
          <w:spacing w:val="1"/>
          <w:sz w:val="24"/>
          <w:szCs w:val="24"/>
        </w:rPr>
      </w:pPr>
      <w:r w:rsidRPr="00004A06">
        <w:rPr>
          <w:rFonts w:ascii="Arial" w:eastAsia="Arial" w:hAnsi="Arial" w:cs="Arial"/>
          <w:spacing w:val="1"/>
          <w:sz w:val="24"/>
          <w:szCs w:val="24"/>
        </w:rPr>
        <w:t xml:space="preserve">Asegúrese de que su intervención puede realizarla con seguridad, sin que ésta implique riesgo para su persona u otras personas. </w:t>
      </w:r>
    </w:p>
    <w:p w14:paraId="7B2DFCE9" w14:textId="77777777" w:rsidR="001F13F2" w:rsidRPr="00004A06" w:rsidRDefault="001F13F2" w:rsidP="00D62749">
      <w:pPr>
        <w:pStyle w:val="Prrafodelista"/>
        <w:numPr>
          <w:ilvl w:val="0"/>
          <w:numId w:val="16"/>
        </w:numPr>
        <w:jc w:val="both"/>
        <w:rPr>
          <w:rFonts w:ascii="Arial" w:eastAsia="Arial" w:hAnsi="Arial" w:cs="Arial"/>
          <w:spacing w:val="1"/>
          <w:sz w:val="24"/>
          <w:szCs w:val="24"/>
        </w:rPr>
      </w:pPr>
      <w:r w:rsidRPr="00004A06">
        <w:rPr>
          <w:rFonts w:ascii="Arial" w:eastAsia="Arial" w:hAnsi="Arial" w:cs="Arial"/>
          <w:spacing w:val="1"/>
          <w:sz w:val="24"/>
          <w:szCs w:val="24"/>
        </w:rPr>
        <w:t xml:space="preserve">Verificar el tipo de incendio y utilizar el extintor apropiado más próximo al fuego. </w:t>
      </w:r>
    </w:p>
    <w:p w14:paraId="2E4C62D8" w14:textId="77777777" w:rsidR="001F13F2" w:rsidRPr="00004A06" w:rsidRDefault="001F13F2" w:rsidP="00D62749">
      <w:pPr>
        <w:pStyle w:val="Prrafodelista"/>
        <w:numPr>
          <w:ilvl w:val="0"/>
          <w:numId w:val="16"/>
        </w:numPr>
        <w:jc w:val="both"/>
        <w:rPr>
          <w:rFonts w:ascii="Arial" w:eastAsia="Arial" w:hAnsi="Arial" w:cs="Arial"/>
          <w:spacing w:val="1"/>
          <w:sz w:val="24"/>
          <w:szCs w:val="24"/>
        </w:rPr>
      </w:pPr>
      <w:r w:rsidRPr="00004A06">
        <w:rPr>
          <w:rFonts w:ascii="Arial" w:eastAsia="Arial" w:hAnsi="Arial" w:cs="Arial"/>
          <w:spacing w:val="1"/>
          <w:sz w:val="24"/>
          <w:szCs w:val="24"/>
        </w:rPr>
        <w:t xml:space="preserve">Coger el extintor con seguridad, colocando la palma de su mano debajo del mismo para evitar que el extintor resbale y caiga. </w:t>
      </w:r>
    </w:p>
    <w:p w14:paraId="4378B709" w14:textId="77777777" w:rsidR="001F13F2" w:rsidRPr="00004A06" w:rsidRDefault="001F13F2" w:rsidP="00D62749">
      <w:pPr>
        <w:pStyle w:val="Prrafodelista"/>
        <w:numPr>
          <w:ilvl w:val="0"/>
          <w:numId w:val="16"/>
        </w:numPr>
        <w:jc w:val="both"/>
        <w:rPr>
          <w:rFonts w:ascii="Arial" w:eastAsia="Arial" w:hAnsi="Arial" w:cs="Arial"/>
          <w:spacing w:val="1"/>
          <w:sz w:val="24"/>
          <w:szCs w:val="24"/>
        </w:rPr>
      </w:pPr>
      <w:r w:rsidRPr="00004A06">
        <w:rPr>
          <w:rFonts w:ascii="Arial" w:eastAsia="Arial" w:hAnsi="Arial" w:cs="Arial"/>
          <w:spacing w:val="1"/>
          <w:sz w:val="24"/>
          <w:szCs w:val="24"/>
        </w:rPr>
        <w:lastRenderedPageBreak/>
        <w:t xml:space="preserve">Quitar el pasador y dirigir el chorro de agente extintor a la base de las llamas y en movimiento de zig-zag. </w:t>
      </w:r>
    </w:p>
    <w:p w14:paraId="0912A173" w14:textId="77777777" w:rsidR="001F13F2" w:rsidRPr="00004A06" w:rsidRDefault="001F13F2" w:rsidP="00D62749">
      <w:pPr>
        <w:pStyle w:val="Prrafodelista"/>
        <w:numPr>
          <w:ilvl w:val="0"/>
          <w:numId w:val="16"/>
        </w:numPr>
        <w:jc w:val="both"/>
        <w:rPr>
          <w:rFonts w:ascii="Arial" w:eastAsia="Arial" w:hAnsi="Arial" w:cs="Arial"/>
          <w:spacing w:val="1"/>
          <w:sz w:val="24"/>
          <w:szCs w:val="24"/>
        </w:rPr>
      </w:pPr>
      <w:r w:rsidRPr="00004A06">
        <w:rPr>
          <w:rFonts w:ascii="Arial" w:eastAsia="Arial" w:hAnsi="Arial" w:cs="Arial"/>
          <w:spacing w:val="1"/>
          <w:sz w:val="24"/>
          <w:szCs w:val="24"/>
        </w:rPr>
        <w:t xml:space="preserve">Importante: Mantener en todo momento una vía de salida a sus espaldas, atacando el incendio en la misma dirección que su desplazamiento. Es decir, de espaldas al viento en el exterior y a favor de la corriente en interiores. </w:t>
      </w:r>
    </w:p>
    <w:p w14:paraId="2AC86FB4" w14:textId="77777777" w:rsidR="001F13F2" w:rsidRPr="00004A06" w:rsidRDefault="001F13F2" w:rsidP="00D62749">
      <w:pPr>
        <w:pStyle w:val="Prrafodelista"/>
        <w:numPr>
          <w:ilvl w:val="0"/>
          <w:numId w:val="16"/>
        </w:numPr>
        <w:jc w:val="both"/>
        <w:rPr>
          <w:rFonts w:ascii="Arial" w:eastAsia="Arial" w:hAnsi="Arial" w:cs="Arial"/>
          <w:spacing w:val="1"/>
          <w:sz w:val="24"/>
          <w:szCs w:val="24"/>
        </w:rPr>
      </w:pPr>
      <w:r w:rsidRPr="00004A06">
        <w:rPr>
          <w:rFonts w:ascii="Arial" w:eastAsia="Arial" w:hAnsi="Arial" w:cs="Arial"/>
          <w:spacing w:val="1"/>
          <w:sz w:val="24"/>
          <w:szCs w:val="24"/>
        </w:rPr>
        <w:t xml:space="preserve">En caso de fuego con presencia de tensión eléctrica, procurar efectuar el corte de corriente eléctrica o bien utilizar extintores de polvo o CO 2 . Nunca utilizar agua en un fuego eléctrico. </w:t>
      </w:r>
    </w:p>
    <w:p w14:paraId="66720556" w14:textId="77777777" w:rsidR="001F13F2" w:rsidRPr="00004A06" w:rsidRDefault="001F13F2" w:rsidP="00D62749">
      <w:pPr>
        <w:pStyle w:val="Prrafodelista"/>
        <w:numPr>
          <w:ilvl w:val="0"/>
          <w:numId w:val="16"/>
        </w:numPr>
        <w:jc w:val="both"/>
        <w:rPr>
          <w:rFonts w:ascii="Arial" w:eastAsia="Arial" w:hAnsi="Arial" w:cs="Arial"/>
          <w:spacing w:val="1"/>
          <w:sz w:val="24"/>
          <w:szCs w:val="24"/>
        </w:rPr>
      </w:pPr>
      <w:r w:rsidRPr="00004A06">
        <w:rPr>
          <w:rFonts w:ascii="Arial" w:eastAsia="Arial" w:hAnsi="Arial" w:cs="Arial"/>
          <w:spacing w:val="1"/>
          <w:sz w:val="24"/>
          <w:szCs w:val="24"/>
        </w:rPr>
        <w:t xml:space="preserve">Si no puede controlar el conato de incendio, avise a los bomberos. </w:t>
      </w:r>
    </w:p>
    <w:p w14:paraId="1DF38A33" w14:textId="77777777" w:rsidR="001F13F2" w:rsidRPr="00004A06" w:rsidRDefault="001F13F2" w:rsidP="001F13F2">
      <w:pPr>
        <w:ind w:firstLine="708"/>
        <w:jc w:val="both"/>
        <w:rPr>
          <w:rFonts w:ascii="Arial" w:eastAsia="Arial" w:hAnsi="Arial" w:cs="Arial"/>
          <w:b/>
          <w:bCs/>
          <w:i/>
          <w:iCs/>
          <w:spacing w:val="1"/>
          <w:sz w:val="24"/>
          <w:szCs w:val="24"/>
        </w:rPr>
      </w:pPr>
      <w:r w:rsidRPr="00004A06">
        <w:rPr>
          <w:rFonts w:ascii="Arial" w:eastAsia="Arial" w:hAnsi="Arial" w:cs="Arial"/>
          <w:b/>
          <w:bCs/>
          <w:i/>
          <w:iCs/>
          <w:spacing w:val="1"/>
          <w:sz w:val="24"/>
          <w:szCs w:val="24"/>
        </w:rPr>
        <w:t xml:space="preserve">Finalizada la extinción </w:t>
      </w:r>
    </w:p>
    <w:p w14:paraId="230989BD" w14:textId="77777777" w:rsidR="001F13F2" w:rsidRDefault="001F13F2" w:rsidP="00D62749">
      <w:pPr>
        <w:pStyle w:val="Prrafodelista"/>
        <w:numPr>
          <w:ilvl w:val="0"/>
          <w:numId w:val="16"/>
        </w:numPr>
        <w:jc w:val="both"/>
        <w:rPr>
          <w:rFonts w:ascii="Arial" w:eastAsia="Arial" w:hAnsi="Arial" w:cs="Arial"/>
          <w:spacing w:val="1"/>
          <w:sz w:val="24"/>
          <w:szCs w:val="24"/>
        </w:rPr>
      </w:pPr>
      <w:r w:rsidRPr="00004A06">
        <w:rPr>
          <w:rFonts w:ascii="Arial" w:eastAsia="Arial" w:hAnsi="Arial" w:cs="Arial"/>
          <w:spacing w:val="1"/>
          <w:sz w:val="24"/>
          <w:szCs w:val="24"/>
        </w:rPr>
        <w:t>Una vez utilizado el extintor, ponerse en contacto con su superior, para que sustituyan con la mayor rapidez posible el extintor utilizado por otro cargado de las mismas características.</w:t>
      </w:r>
    </w:p>
    <w:p w14:paraId="5DA409EC" w14:textId="77777777" w:rsidR="00587E2A" w:rsidRDefault="00587E2A" w:rsidP="00BE0634">
      <w:pPr>
        <w:jc w:val="both"/>
        <w:rPr>
          <w:rFonts w:ascii="Arial" w:eastAsia="Arial" w:hAnsi="Arial" w:cs="Arial"/>
          <w:spacing w:val="1"/>
          <w:sz w:val="24"/>
          <w:szCs w:val="24"/>
        </w:rPr>
      </w:pPr>
    </w:p>
    <w:p w14:paraId="39D9FDFA" w14:textId="7121BDE5" w:rsidR="001F13F2" w:rsidRDefault="001F13F2" w:rsidP="00587E2A">
      <w:pPr>
        <w:pStyle w:val="Ttulo2"/>
        <w:rPr>
          <w:rFonts w:eastAsia="Arial"/>
          <w:b/>
          <w:bCs/>
        </w:rPr>
      </w:pPr>
      <w:r w:rsidRPr="00587E2A">
        <w:rPr>
          <w:rFonts w:eastAsia="Arial"/>
          <w:b/>
          <w:bCs/>
        </w:rPr>
        <w:t xml:space="preserve">7.- HIGIENE </w:t>
      </w:r>
    </w:p>
    <w:p w14:paraId="367EDD06" w14:textId="77777777" w:rsidR="00587E2A" w:rsidRPr="00587E2A" w:rsidRDefault="00587E2A" w:rsidP="00587E2A"/>
    <w:p w14:paraId="7AF12D98" w14:textId="3BF1F922" w:rsidR="001F13F2" w:rsidRDefault="001F13F2" w:rsidP="001F13F2">
      <w:pPr>
        <w:jc w:val="both"/>
        <w:rPr>
          <w:rFonts w:ascii="Arial" w:eastAsia="Arial" w:hAnsi="Arial" w:cs="Arial"/>
          <w:spacing w:val="1"/>
          <w:sz w:val="24"/>
          <w:szCs w:val="24"/>
        </w:rPr>
      </w:pPr>
      <w:r w:rsidRPr="001E0488">
        <w:rPr>
          <w:rFonts w:ascii="Arial" w:eastAsia="Arial" w:hAnsi="Arial" w:cs="Arial"/>
          <w:spacing w:val="1"/>
          <w:sz w:val="24"/>
          <w:szCs w:val="24"/>
        </w:rPr>
        <w:t>Se refiere a un conjunto de normas y procedimientos, que protegen la integridad física y mental del</w:t>
      </w:r>
      <w:r>
        <w:rPr>
          <w:rFonts w:ascii="Arial" w:eastAsia="Arial" w:hAnsi="Arial" w:cs="Arial"/>
          <w:spacing w:val="1"/>
          <w:sz w:val="24"/>
          <w:szCs w:val="24"/>
        </w:rPr>
        <w:t xml:space="preserve"> </w:t>
      </w:r>
      <w:r w:rsidRPr="001E0488">
        <w:rPr>
          <w:rFonts w:ascii="Arial" w:eastAsia="Arial" w:hAnsi="Arial" w:cs="Arial"/>
          <w:spacing w:val="1"/>
          <w:sz w:val="24"/>
          <w:szCs w:val="24"/>
        </w:rPr>
        <w:t>trabajador, preservándolo de los riesgos de salud inherentes a las tareas del cargo y al ambiente</w:t>
      </w:r>
      <w:r>
        <w:rPr>
          <w:rFonts w:ascii="Arial" w:eastAsia="Arial" w:hAnsi="Arial" w:cs="Arial"/>
          <w:spacing w:val="1"/>
          <w:sz w:val="24"/>
          <w:szCs w:val="24"/>
        </w:rPr>
        <w:t xml:space="preserve"> </w:t>
      </w:r>
      <w:r w:rsidRPr="001E0488">
        <w:rPr>
          <w:rFonts w:ascii="Arial" w:eastAsia="Arial" w:hAnsi="Arial" w:cs="Arial"/>
          <w:spacing w:val="1"/>
          <w:sz w:val="24"/>
          <w:szCs w:val="24"/>
        </w:rPr>
        <w:t>físico, donde son ejecutadas.</w:t>
      </w:r>
    </w:p>
    <w:p w14:paraId="4CEF71E8" w14:textId="77777777" w:rsidR="00587E2A" w:rsidRPr="001E0488" w:rsidRDefault="00587E2A" w:rsidP="001F13F2">
      <w:pPr>
        <w:jc w:val="both"/>
        <w:rPr>
          <w:rFonts w:ascii="Arial" w:eastAsia="Arial" w:hAnsi="Arial" w:cs="Arial"/>
          <w:spacing w:val="1"/>
          <w:sz w:val="24"/>
          <w:szCs w:val="24"/>
        </w:rPr>
      </w:pPr>
    </w:p>
    <w:p w14:paraId="116F0EE4" w14:textId="77777777" w:rsidR="001F13F2" w:rsidRPr="00587E2A" w:rsidRDefault="001F13F2" w:rsidP="00D62749">
      <w:pPr>
        <w:pStyle w:val="Prrafodelista"/>
        <w:numPr>
          <w:ilvl w:val="0"/>
          <w:numId w:val="18"/>
        </w:numPr>
        <w:jc w:val="both"/>
        <w:rPr>
          <w:rFonts w:ascii="Arial" w:eastAsia="Arial" w:hAnsi="Arial" w:cs="Arial"/>
          <w:b/>
          <w:bCs/>
          <w:color w:val="2F5496" w:themeColor="accent1" w:themeShade="BF"/>
          <w:spacing w:val="1"/>
          <w:sz w:val="24"/>
          <w:szCs w:val="24"/>
        </w:rPr>
      </w:pPr>
      <w:r w:rsidRPr="00587E2A">
        <w:rPr>
          <w:rFonts w:ascii="Arial" w:eastAsia="Arial" w:hAnsi="Arial" w:cs="Arial"/>
          <w:b/>
          <w:bCs/>
          <w:color w:val="2F5496" w:themeColor="accent1" w:themeShade="BF"/>
          <w:spacing w:val="1"/>
          <w:sz w:val="24"/>
          <w:szCs w:val="24"/>
        </w:rPr>
        <w:t>Enfermedad de trabajo</w:t>
      </w:r>
    </w:p>
    <w:p w14:paraId="6C9AFF3E" w14:textId="77777777" w:rsidR="001F13F2" w:rsidRDefault="001F13F2" w:rsidP="001F13F2">
      <w:pPr>
        <w:ind w:left="360"/>
        <w:jc w:val="both"/>
        <w:rPr>
          <w:rFonts w:ascii="Arial" w:eastAsia="Arial" w:hAnsi="Arial" w:cs="Arial"/>
          <w:b/>
          <w:bCs/>
          <w:i/>
          <w:iCs/>
          <w:spacing w:val="1"/>
          <w:sz w:val="24"/>
          <w:szCs w:val="24"/>
        </w:rPr>
      </w:pPr>
    </w:p>
    <w:p w14:paraId="113ED321" w14:textId="77777777" w:rsidR="001F13F2" w:rsidRPr="008C4739" w:rsidRDefault="001F13F2" w:rsidP="001F13F2">
      <w:pPr>
        <w:jc w:val="both"/>
        <w:rPr>
          <w:rFonts w:ascii="Arial" w:eastAsia="Arial" w:hAnsi="Arial" w:cs="Arial"/>
          <w:b/>
          <w:bCs/>
          <w:i/>
          <w:iCs/>
          <w:spacing w:val="1"/>
          <w:sz w:val="24"/>
          <w:szCs w:val="24"/>
        </w:rPr>
      </w:pPr>
      <w:r w:rsidRPr="008C4739">
        <w:rPr>
          <w:rFonts w:ascii="Arial" w:eastAsia="Arial" w:hAnsi="Arial" w:cs="Arial"/>
          <w:b/>
          <w:bCs/>
          <w:i/>
          <w:iCs/>
          <w:spacing w:val="1"/>
          <w:sz w:val="24"/>
          <w:szCs w:val="24"/>
        </w:rPr>
        <w:t xml:space="preserve">Concepto </w:t>
      </w:r>
    </w:p>
    <w:p w14:paraId="32365827" w14:textId="77777777" w:rsidR="001F13F2" w:rsidRPr="001E0488" w:rsidRDefault="001F13F2" w:rsidP="001F13F2">
      <w:pPr>
        <w:jc w:val="both"/>
        <w:rPr>
          <w:rFonts w:ascii="Arial" w:eastAsia="Arial" w:hAnsi="Arial" w:cs="Arial"/>
          <w:spacing w:val="1"/>
          <w:sz w:val="24"/>
          <w:szCs w:val="24"/>
        </w:rPr>
      </w:pPr>
      <w:r w:rsidRPr="001E0488">
        <w:rPr>
          <w:rFonts w:ascii="Arial" w:eastAsia="Arial" w:hAnsi="Arial" w:cs="Arial"/>
          <w:spacing w:val="1"/>
          <w:sz w:val="24"/>
          <w:szCs w:val="24"/>
        </w:rPr>
        <w:t>Estado patológico derivado de la acción continuada de una causa que tenga origen o motivo en el</w:t>
      </w:r>
      <w:r>
        <w:rPr>
          <w:rFonts w:ascii="Arial" w:eastAsia="Arial" w:hAnsi="Arial" w:cs="Arial"/>
          <w:spacing w:val="1"/>
          <w:sz w:val="24"/>
          <w:szCs w:val="24"/>
        </w:rPr>
        <w:t xml:space="preserve"> </w:t>
      </w:r>
      <w:r w:rsidRPr="001E0488">
        <w:rPr>
          <w:rFonts w:ascii="Arial" w:eastAsia="Arial" w:hAnsi="Arial" w:cs="Arial"/>
          <w:spacing w:val="1"/>
          <w:sz w:val="24"/>
          <w:szCs w:val="24"/>
        </w:rPr>
        <w:t>trabajo o en el medio en el que el/la trabajador/a, se ve obligado a prestar su trabajo.</w:t>
      </w:r>
    </w:p>
    <w:p w14:paraId="7AF0F142" w14:textId="77777777" w:rsidR="00F029E5" w:rsidRDefault="00F029E5" w:rsidP="001F13F2">
      <w:pPr>
        <w:jc w:val="both"/>
        <w:rPr>
          <w:rFonts w:ascii="Arial" w:eastAsia="Arial" w:hAnsi="Arial" w:cs="Arial"/>
          <w:b/>
          <w:bCs/>
          <w:i/>
          <w:iCs/>
          <w:spacing w:val="1"/>
          <w:sz w:val="24"/>
          <w:szCs w:val="24"/>
        </w:rPr>
      </w:pPr>
    </w:p>
    <w:p w14:paraId="69E0AEBA" w14:textId="43003B55" w:rsidR="001F13F2" w:rsidRPr="00EA522A" w:rsidRDefault="001F13F2" w:rsidP="001F13F2">
      <w:pPr>
        <w:jc w:val="both"/>
        <w:rPr>
          <w:rFonts w:ascii="Arial" w:eastAsia="Arial" w:hAnsi="Arial" w:cs="Arial"/>
          <w:b/>
          <w:bCs/>
          <w:i/>
          <w:iCs/>
          <w:spacing w:val="1"/>
          <w:sz w:val="24"/>
          <w:szCs w:val="24"/>
        </w:rPr>
      </w:pPr>
      <w:r w:rsidRPr="00EA522A">
        <w:rPr>
          <w:rFonts w:ascii="Arial" w:eastAsia="Arial" w:hAnsi="Arial" w:cs="Arial"/>
          <w:b/>
          <w:bCs/>
          <w:i/>
          <w:iCs/>
          <w:spacing w:val="1"/>
          <w:sz w:val="24"/>
          <w:szCs w:val="24"/>
        </w:rPr>
        <w:t xml:space="preserve">Riesgos </w:t>
      </w:r>
    </w:p>
    <w:p w14:paraId="6B9BF840" w14:textId="77777777" w:rsidR="001F13F2" w:rsidRPr="001E0488" w:rsidRDefault="001F13F2" w:rsidP="00D62749">
      <w:pPr>
        <w:pStyle w:val="Prrafodelista"/>
        <w:numPr>
          <w:ilvl w:val="0"/>
          <w:numId w:val="19"/>
        </w:numPr>
        <w:jc w:val="both"/>
        <w:rPr>
          <w:rFonts w:ascii="Arial" w:eastAsia="Arial" w:hAnsi="Arial" w:cs="Arial"/>
          <w:spacing w:val="1"/>
          <w:sz w:val="24"/>
          <w:szCs w:val="24"/>
        </w:rPr>
      </w:pPr>
      <w:r w:rsidRPr="001E0488">
        <w:rPr>
          <w:rFonts w:ascii="Arial" w:eastAsia="Arial" w:hAnsi="Arial" w:cs="Arial"/>
          <w:spacing w:val="1"/>
          <w:sz w:val="24"/>
          <w:szCs w:val="24"/>
        </w:rPr>
        <w:t>Agentes físicos.</w:t>
      </w:r>
    </w:p>
    <w:p w14:paraId="598F918E" w14:textId="77777777" w:rsidR="001F13F2" w:rsidRPr="001E0488" w:rsidRDefault="001F13F2" w:rsidP="00D62749">
      <w:pPr>
        <w:pStyle w:val="Prrafodelista"/>
        <w:numPr>
          <w:ilvl w:val="0"/>
          <w:numId w:val="19"/>
        </w:numPr>
        <w:jc w:val="both"/>
        <w:rPr>
          <w:rFonts w:ascii="Arial" w:eastAsia="Arial" w:hAnsi="Arial" w:cs="Arial"/>
          <w:spacing w:val="1"/>
          <w:sz w:val="24"/>
          <w:szCs w:val="24"/>
        </w:rPr>
      </w:pPr>
      <w:r w:rsidRPr="001E0488">
        <w:rPr>
          <w:rFonts w:ascii="Arial" w:eastAsia="Arial" w:hAnsi="Arial" w:cs="Arial"/>
          <w:spacing w:val="1"/>
          <w:sz w:val="24"/>
          <w:szCs w:val="24"/>
        </w:rPr>
        <w:t>Agentes químicos.</w:t>
      </w:r>
    </w:p>
    <w:p w14:paraId="73CFDA69" w14:textId="77777777" w:rsidR="001F13F2" w:rsidRPr="001E0488" w:rsidRDefault="001F13F2" w:rsidP="00D62749">
      <w:pPr>
        <w:pStyle w:val="Prrafodelista"/>
        <w:numPr>
          <w:ilvl w:val="0"/>
          <w:numId w:val="19"/>
        </w:numPr>
        <w:jc w:val="both"/>
        <w:rPr>
          <w:rFonts w:ascii="Arial" w:eastAsia="Arial" w:hAnsi="Arial" w:cs="Arial"/>
          <w:spacing w:val="1"/>
          <w:sz w:val="24"/>
          <w:szCs w:val="24"/>
        </w:rPr>
      </w:pPr>
      <w:r w:rsidRPr="001E0488">
        <w:rPr>
          <w:rFonts w:ascii="Arial" w:eastAsia="Arial" w:hAnsi="Arial" w:cs="Arial"/>
          <w:spacing w:val="1"/>
          <w:sz w:val="24"/>
          <w:szCs w:val="24"/>
        </w:rPr>
        <w:t>Agentes biológicos.</w:t>
      </w:r>
    </w:p>
    <w:p w14:paraId="07FAE895" w14:textId="77777777" w:rsidR="001F13F2" w:rsidRPr="007E464D" w:rsidRDefault="001F13F2" w:rsidP="00D62749">
      <w:pPr>
        <w:pStyle w:val="Prrafodelista"/>
        <w:numPr>
          <w:ilvl w:val="0"/>
          <w:numId w:val="19"/>
        </w:numPr>
        <w:jc w:val="both"/>
        <w:rPr>
          <w:rFonts w:ascii="Arial" w:eastAsia="Arial" w:hAnsi="Arial" w:cs="Arial"/>
          <w:spacing w:val="1"/>
          <w:sz w:val="24"/>
          <w:szCs w:val="24"/>
        </w:rPr>
      </w:pPr>
      <w:r w:rsidRPr="001E0488">
        <w:rPr>
          <w:rFonts w:ascii="Arial" w:eastAsia="Arial" w:hAnsi="Arial" w:cs="Arial"/>
          <w:spacing w:val="1"/>
          <w:sz w:val="24"/>
          <w:szCs w:val="24"/>
        </w:rPr>
        <w:t>Agentes psicológicos.</w:t>
      </w:r>
    </w:p>
    <w:p w14:paraId="117BF645" w14:textId="77777777" w:rsidR="00F029E5" w:rsidRDefault="00F029E5" w:rsidP="001F13F2">
      <w:pPr>
        <w:jc w:val="both"/>
        <w:rPr>
          <w:rFonts w:ascii="Arial" w:eastAsia="Arial" w:hAnsi="Arial" w:cs="Arial"/>
          <w:b/>
          <w:bCs/>
          <w:i/>
          <w:iCs/>
          <w:spacing w:val="1"/>
          <w:sz w:val="24"/>
          <w:szCs w:val="24"/>
        </w:rPr>
      </w:pPr>
    </w:p>
    <w:p w14:paraId="2827C013" w14:textId="77777777" w:rsidR="00F029E5" w:rsidRDefault="00F029E5" w:rsidP="001F13F2">
      <w:pPr>
        <w:jc w:val="both"/>
        <w:rPr>
          <w:rFonts w:ascii="Arial" w:eastAsia="Arial" w:hAnsi="Arial" w:cs="Arial"/>
          <w:b/>
          <w:bCs/>
          <w:i/>
          <w:iCs/>
          <w:spacing w:val="1"/>
          <w:sz w:val="24"/>
          <w:szCs w:val="24"/>
        </w:rPr>
      </w:pPr>
    </w:p>
    <w:p w14:paraId="601A046A" w14:textId="77777777" w:rsidR="00F029E5" w:rsidRDefault="00F029E5" w:rsidP="001F13F2">
      <w:pPr>
        <w:jc w:val="both"/>
        <w:rPr>
          <w:rFonts w:ascii="Arial" w:eastAsia="Arial" w:hAnsi="Arial" w:cs="Arial"/>
          <w:b/>
          <w:bCs/>
          <w:i/>
          <w:iCs/>
          <w:spacing w:val="1"/>
          <w:sz w:val="24"/>
          <w:szCs w:val="24"/>
        </w:rPr>
      </w:pPr>
    </w:p>
    <w:p w14:paraId="3FB9481D" w14:textId="18005718" w:rsidR="001F13F2" w:rsidRPr="008C4739" w:rsidRDefault="001F13F2" w:rsidP="001F13F2">
      <w:pPr>
        <w:jc w:val="both"/>
        <w:rPr>
          <w:rFonts w:ascii="Arial" w:eastAsia="Arial" w:hAnsi="Arial" w:cs="Arial"/>
          <w:b/>
          <w:bCs/>
          <w:i/>
          <w:iCs/>
          <w:spacing w:val="1"/>
          <w:sz w:val="24"/>
          <w:szCs w:val="24"/>
        </w:rPr>
      </w:pPr>
      <w:r w:rsidRPr="008C4739">
        <w:rPr>
          <w:rFonts w:ascii="Arial" w:eastAsia="Arial" w:hAnsi="Arial" w:cs="Arial"/>
          <w:b/>
          <w:bCs/>
          <w:i/>
          <w:iCs/>
          <w:spacing w:val="1"/>
          <w:sz w:val="24"/>
          <w:szCs w:val="24"/>
        </w:rPr>
        <w:t xml:space="preserve">Medidas preventivas </w:t>
      </w:r>
    </w:p>
    <w:p w14:paraId="42104BEA" w14:textId="77777777" w:rsidR="001F13F2" w:rsidRPr="008C4739" w:rsidRDefault="001F13F2" w:rsidP="00D62749">
      <w:pPr>
        <w:pStyle w:val="Prrafodelista"/>
        <w:numPr>
          <w:ilvl w:val="0"/>
          <w:numId w:val="19"/>
        </w:numPr>
        <w:jc w:val="both"/>
        <w:rPr>
          <w:rFonts w:ascii="Arial" w:eastAsia="Arial" w:hAnsi="Arial" w:cs="Arial"/>
          <w:spacing w:val="1"/>
          <w:sz w:val="24"/>
          <w:szCs w:val="24"/>
        </w:rPr>
      </w:pPr>
      <w:r w:rsidRPr="008C4739">
        <w:rPr>
          <w:rFonts w:ascii="Arial" w:eastAsia="Arial" w:hAnsi="Arial" w:cs="Arial"/>
          <w:spacing w:val="1"/>
          <w:sz w:val="24"/>
          <w:szCs w:val="24"/>
        </w:rPr>
        <w:t xml:space="preserve">Conocer las características de cada uno de los contaminantes y las medidas para prevenir su acción. </w:t>
      </w:r>
    </w:p>
    <w:p w14:paraId="063D1F83" w14:textId="77777777" w:rsidR="001F13F2" w:rsidRPr="008C4739" w:rsidRDefault="001F13F2" w:rsidP="00D62749">
      <w:pPr>
        <w:pStyle w:val="Prrafodelista"/>
        <w:numPr>
          <w:ilvl w:val="0"/>
          <w:numId w:val="19"/>
        </w:numPr>
        <w:jc w:val="both"/>
        <w:rPr>
          <w:rFonts w:ascii="Arial" w:eastAsia="Arial" w:hAnsi="Arial" w:cs="Arial"/>
          <w:spacing w:val="1"/>
          <w:sz w:val="24"/>
          <w:szCs w:val="24"/>
        </w:rPr>
      </w:pPr>
      <w:r w:rsidRPr="008C4739">
        <w:rPr>
          <w:rFonts w:ascii="Arial" w:eastAsia="Arial" w:hAnsi="Arial" w:cs="Arial"/>
          <w:spacing w:val="1"/>
          <w:sz w:val="24"/>
          <w:szCs w:val="24"/>
        </w:rPr>
        <w:t xml:space="preserve">Vigilar el tiempo máximo a que pueden estar expuestos a cierto tipo de contaminante. </w:t>
      </w:r>
    </w:p>
    <w:p w14:paraId="71EE8D59" w14:textId="77777777" w:rsidR="001F13F2" w:rsidRPr="008C4739" w:rsidRDefault="001F13F2" w:rsidP="00D62749">
      <w:pPr>
        <w:pStyle w:val="Prrafodelista"/>
        <w:numPr>
          <w:ilvl w:val="0"/>
          <w:numId w:val="19"/>
        </w:numPr>
        <w:jc w:val="both"/>
        <w:rPr>
          <w:rFonts w:ascii="Arial" w:eastAsia="Arial" w:hAnsi="Arial" w:cs="Arial"/>
          <w:spacing w:val="1"/>
          <w:sz w:val="24"/>
          <w:szCs w:val="24"/>
        </w:rPr>
      </w:pPr>
      <w:r w:rsidRPr="008C4739">
        <w:rPr>
          <w:rFonts w:ascii="Arial" w:eastAsia="Arial" w:hAnsi="Arial" w:cs="Arial"/>
          <w:spacing w:val="1"/>
          <w:sz w:val="24"/>
          <w:szCs w:val="24"/>
        </w:rPr>
        <w:t xml:space="preserve">Vigilar y participar para mantener ordenado y limpio su lugar de trabajo. </w:t>
      </w:r>
    </w:p>
    <w:p w14:paraId="67B18857" w14:textId="437CED30" w:rsidR="001F13F2" w:rsidRPr="008C4739" w:rsidRDefault="001F13F2" w:rsidP="00D62749">
      <w:pPr>
        <w:pStyle w:val="Prrafodelista"/>
        <w:numPr>
          <w:ilvl w:val="0"/>
          <w:numId w:val="19"/>
        </w:numPr>
        <w:jc w:val="both"/>
        <w:rPr>
          <w:rFonts w:ascii="Arial" w:eastAsia="Arial" w:hAnsi="Arial" w:cs="Arial"/>
          <w:spacing w:val="1"/>
          <w:sz w:val="24"/>
          <w:szCs w:val="24"/>
        </w:rPr>
      </w:pPr>
      <w:r w:rsidRPr="008C4739">
        <w:rPr>
          <w:rFonts w:ascii="Arial" w:eastAsia="Arial" w:hAnsi="Arial" w:cs="Arial"/>
          <w:spacing w:val="1"/>
          <w:sz w:val="24"/>
          <w:szCs w:val="24"/>
        </w:rPr>
        <w:t>Informar a su jefe inmediato sobre las condiciones anormales en el trabajo</w:t>
      </w:r>
      <w:r w:rsidR="00754D5F">
        <w:rPr>
          <w:rFonts w:ascii="Arial" w:eastAsia="Arial" w:hAnsi="Arial" w:cs="Arial"/>
          <w:spacing w:val="1"/>
          <w:sz w:val="24"/>
          <w:szCs w:val="24"/>
        </w:rPr>
        <w:t>.</w:t>
      </w:r>
    </w:p>
    <w:p w14:paraId="20C858EF" w14:textId="77777777" w:rsidR="001F13F2" w:rsidRPr="008C4739" w:rsidRDefault="001F13F2" w:rsidP="00D62749">
      <w:pPr>
        <w:pStyle w:val="Prrafodelista"/>
        <w:numPr>
          <w:ilvl w:val="0"/>
          <w:numId w:val="19"/>
        </w:numPr>
        <w:jc w:val="both"/>
        <w:rPr>
          <w:rFonts w:ascii="Arial" w:eastAsia="Arial" w:hAnsi="Arial" w:cs="Arial"/>
          <w:spacing w:val="1"/>
          <w:sz w:val="24"/>
          <w:szCs w:val="24"/>
        </w:rPr>
      </w:pPr>
      <w:r w:rsidRPr="008C4739">
        <w:rPr>
          <w:rFonts w:ascii="Arial" w:eastAsia="Arial" w:hAnsi="Arial" w:cs="Arial"/>
          <w:spacing w:val="1"/>
          <w:sz w:val="24"/>
          <w:szCs w:val="24"/>
        </w:rPr>
        <w:t>Usar adecuadamente el equipo de protección personal.</w:t>
      </w:r>
    </w:p>
    <w:p w14:paraId="41088ECF" w14:textId="77777777" w:rsidR="001F13F2" w:rsidRPr="008C4739" w:rsidRDefault="001F13F2" w:rsidP="00D62749">
      <w:pPr>
        <w:pStyle w:val="Prrafodelista"/>
        <w:numPr>
          <w:ilvl w:val="0"/>
          <w:numId w:val="19"/>
        </w:numPr>
        <w:jc w:val="both"/>
        <w:rPr>
          <w:rFonts w:ascii="Arial" w:eastAsia="Arial" w:hAnsi="Arial" w:cs="Arial"/>
          <w:spacing w:val="1"/>
          <w:sz w:val="24"/>
          <w:szCs w:val="24"/>
        </w:rPr>
      </w:pPr>
      <w:r w:rsidRPr="008C4739">
        <w:rPr>
          <w:rFonts w:ascii="Arial" w:eastAsia="Arial" w:hAnsi="Arial" w:cs="Arial"/>
          <w:spacing w:val="1"/>
          <w:sz w:val="24"/>
          <w:szCs w:val="24"/>
        </w:rPr>
        <w:t>Someterse a exámenes médicos iniciales y periódicos.</w:t>
      </w:r>
    </w:p>
    <w:p w14:paraId="005B67B5" w14:textId="791D8FAD" w:rsidR="001F13F2" w:rsidRDefault="001F13F2" w:rsidP="001F13F2">
      <w:pPr>
        <w:pStyle w:val="Prrafodelista"/>
        <w:jc w:val="both"/>
        <w:rPr>
          <w:rFonts w:ascii="Arial" w:eastAsia="Arial" w:hAnsi="Arial" w:cs="Arial"/>
          <w:spacing w:val="1"/>
          <w:sz w:val="24"/>
          <w:szCs w:val="24"/>
          <w:highlight w:val="yellow"/>
        </w:rPr>
      </w:pPr>
    </w:p>
    <w:p w14:paraId="7E1DE418" w14:textId="77777777" w:rsidR="00587E2A" w:rsidRPr="004A0224" w:rsidRDefault="00587E2A" w:rsidP="001F13F2">
      <w:pPr>
        <w:pStyle w:val="Prrafodelista"/>
        <w:jc w:val="both"/>
        <w:rPr>
          <w:rFonts w:ascii="Arial" w:eastAsia="Arial" w:hAnsi="Arial" w:cs="Arial"/>
          <w:spacing w:val="1"/>
          <w:sz w:val="24"/>
          <w:szCs w:val="24"/>
          <w:highlight w:val="yellow"/>
        </w:rPr>
      </w:pPr>
    </w:p>
    <w:p w14:paraId="7A8C3330" w14:textId="5BC45D7C" w:rsidR="001F13F2" w:rsidRPr="00587E2A" w:rsidRDefault="001F13F2" w:rsidP="00D62749">
      <w:pPr>
        <w:pStyle w:val="Prrafodelista"/>
        <w:numPr>
          <w:ilvl w:val="0"/>
          <w:numId w:val="18"/>
        </w:numPr>
        <w:jc w:val="both"/>
        <w:rPr>
          <w:rFonts w:ascii="Arial" w:eastAsia="Arial" w:hAnsi="Arial" w:cs="Arial"/>
          <w:b/>
          <w:bCs/>
          <w:color w:val="2F5496" w:themeColor="accent1" w:themeShade="BF"/>
          <w:spacing w:val="1"/>
          <w:sz w:val="24"/>
          <w:szCs w:val="24"/>
        </w:rPr>
      </w:pPr>
      <w:r w:rsidRPr="00587E2A">
        <w:rPr>
          <w:rFonts w:ascii="Arial" w:eastAsia="Arial" w:hAnsi="Arial" w:cs="Arial"/>
          <w:b/>
          <w:bCs/>
          <w:color w:val="2F5496" w:themeColor="accent1" w:themeShade="BF"/>
          <w:spacing w:val="1"/>
          <w:sz w:val="24"/>
          <w:szCs w:val="24"/>
        </w:rPr>
        <w:t>Ruido</w:t>
      </w:r>
    </w:p>
    <w:p w14:paraId="17434620" w14:textId="77777777" w:rsidR="00587E2A" w:rsidRPr="00180B06" w:rsidRDefault="00587E2A" w:rsidP="00587E2A">
      <w:pPr>
        <w:pStyle w:val="Prrafodelista"/>
        <w:jc w:val="both"/>
        <w:rPr>
          <w:rFonts w:ascii="Arial" w:eastAsia="Arial" w:hAnsi="Arial" w:cs="Arial"/>
          <w:b/>
          <w:bCs/>
          <w:spacing w:val="1"/>
          <w:sz w:val="24"/>
          <w:szCs w:val="24"/>
        </w:rPr>
      </w:pPr>
    </w:p>
    <w:p w14:paraId="6F949F16" w14:textId="77777777" w:rsidR="001F13F2" w:rsidRPr="00180B06" w:rsidRDefault="001F13F2" w:rsidP="001F13F2">
      <w:pPr>
        <w:jc w:val="both"/>
        <w:rPr>
          <w:rFonts w:ascii="Arial" w:eastAsia="Arial" w:hAnsi="Arial" w:cs="Arial"/>
          <w:b/>
          <w:bCs/>
          <w:i/>
          <w:iCs/>
          <w:spacing w:val="1"/>
          <w:sz w:val="24"/>
          <w:szCs w:val="24"/>
        </w:rPr>
      </w:pPr>
      <w:r w:rsidRPr="00180B06">
        <w:rPr>
          <w:rFonts w:ascii="Arial" w:eastAsia="Arial" w:hAnsi="Arial" w:cs="Arial"/>
          <w:b/>
          <w:bCs/>
          <w:i/>
          <w:iCs/>
          <w:spacing w:val="1"/>
          <w:sz w:val="24"/>
          <w:szCs w:val="24"/>
        </w:rPr>
        <w:t xml:space="preserve">Concepto </w:t>
      </w:r>
    </w:p>
    <w:p w14:paraId="33A80980" w14:textId="77777777" w:rsidR="001F13F2" w:rsidRPr="00180B06" w:rsidRDefault="001F13F2" w:rsidP="001F13F2">
      <w:pPr>
        <w:jc w:val="both"/>
        <w:rPr>
          <w:rFonts w:ascii="Arial" w:eastAsia="Arial" w:hAnsi="Arial" w:cs="Arial"/>
          <w:spacing w:val="1"/>
          <w:sz w:val="24"/>
          <w:szCs w:val="24"/>
        </w:rPr>
      </w:pPr>
      <w:r w:rsidRPr="00180B06">
        <w:rPr>
          <w:rFonts w:ascii="Arial" w:eastAsia="Arial" w:hAnsi="Arial" w:cs="Arial"/>
          <w:spacing w:val="1"/>
          <w:sz w:val="24"/>
          <w:szCs w:val="24"/>
        </w:rPr>
        <w:t xml:space="preserve">El ruido comporta un riesgo para los trabajadores ya que en los ambientes industriales suele ser elevado y a la vez molesto. </w:t>
      </w:r>
    </w:p>
    <w:p w14:paraId="26309DEE" w14:textId="77777777" w:rsidR="00643FEB" w:rsidRDefault="00643FEB" w:rsidP="001F13F2">
      <w:pPr>
        <w:jc w:val="both"/>
        <w:rPr>
          <w:rFonts w:ascii="Arial" w:eastAsia="Arial" w:hAnsi="Arial" w:cs="Arial"/>
          <w:b/>
          <w:bCs/>
          <w:i/>
          <w:iCs/>
          <w:spacing w:val="1"/>
          <w:sz w:val="24"/>
          <w:szCs w:val="24"/>
        </w:rPr>
      </w:pPr>
    </w:p>
    <w:p w14:paraId="50814CBD" w14:textId="2F673A34" w:rsidR="001F13F2" w:rsidRPr="00180B06" w:rsidRDefault="001F13F2" w:rsidP="001F13F2">
      <w:pPr>
        <w:jc w:val="both"/>
        <w:rPr>
          <w:rFonts w:ascii="Arial" w:eastAsia="Arial" w:hAnsi="Arial" w:cs="Arial"/>
          <w:b/>
          <w:bCs/>
          <w:i/>
          <w:iCs/>
          <w:spacing w:val="1"/>
          <w:sz w:val="24"/>
          <w:szCs w:val="24"/>
        </w:rPr>
      </w:pPr>
      <w:r w:rsidRPr="00180B06">
        <w:rPr>
          <w:rFonts w:ascii="Arial" w:eastAsia="Arial" w:hAnsi="Arial" w:cs="Arial"/>
          <w:b/>
          <w:bCs/>
          <w:i/>
          <w:iCs/>
          <w:spacing w:val="1"/>
          <w:sz w:val="24"/>
          <w:szCs w:val="24"/>
        </w:rPr>
        <w:t>Riesgos</w:t>
      </w:r>
    </w:p>
    <w:p w14:paraId="0B69D551" w14:textId="77777777" w:rsidR="001F13F2" w:rsidRPr="00180B06" w:rsidRDefault="001F13F2" w:rsidP="00D62749">
      <w:pPr>
        <w:pStyle w:val="Prrafodelista"/>
        <w:numPr>
          <w:ilvl w:val="0"/>
          <w:numId w:val="19"/>
        </w:numPr>
        <w:jc w:val="both"/>
        <w:rPr>
          <w:rFonts w:ascii="Arial" w:eastAsia="Arial" w:hAnsi="Arial" w:cs="Arial"/>
          <w:spacing w:val="1"/>
          <w:sz w:val="24"/>
          <w:szCs w:val="24"/>
        </w:rPr>
      </w:pPr>
      <w:r w:rsidRPr="00180B06">
        <w:rPr>
          <w:rFonts w:ascii="Arial" w:eastAsia="Arial" w:hAnsi="Arial" w:cs="Arial"/>
          <w:spacing w:val="1"/>
          <w:sz w:val="24"/>
          <w:szCs w:val="24"/>
        </w:rPr>
        <w:t xml:space="preserve">Disminución parcial o total de la capacidad auditiva. </w:t>
      </w:r>
    </w:p>
    <w:p w14:paraId="7629320E" w14:textId="77777777" w:rsidR="001F13F2" w:rsidRDefault="001F13F2" w:rsidP="00D62749">
      <w:pPr>
        <w:pStyle w:val="Prrafodelista"/>
        <w:numPr>
          <w:ilvl w:val="0"/>
          <w:numId w:val="19"/>
        </w:numPr>
        <w:jc w:val="both"/>
        <w:rPr>
          <w:rFonts w:ascii="Arial" w:eastAsia="Arial" w:hAnsi="Arial" w:cs="Arial"/>
          <w:spacing w:val="1"/>
          <w:sz w:val="24"/>
          <w:szCs w:val="24"/>
        </w:rPr>
      </w:pPr>
      <w:r w:rsidRPr="00180B06">
        <w:rPr>
          <w:rFonts w:ascii="Arial" w:eastAsia="Arial" w:hAnsi="Arial" w:cs="Arial"/>
          <w:spacing w:val="1"/>
          <w:sz w:val="24"/>
          <w:szCs w:val="24"/>
        </w:rPr>
        <w:t xml:space="preserve">Pérdida total de la capacidad de audición. </w:t>
      </w:r>
    </w:p>
    <w:p w14:paraId="257234AE" w14:textId="77777777" w:rsidR="001F13F2" w:rsidRPr="00180B06" w:rsidRDefault="001F13F2" w:rsidP="001F13F2">
      <w:pPr>
        <w:pStyle w:val="Prrafodelista"/>
        <w:jc w:val="both"/>
        <w:rPr>
          <w:rFonts w:ascii="Arial" w:eastAsia="Arial" w:hAnsi="Arial" w:cs="Arial"/>
          <w:spacing w:val="1"/>
          <w:sz w:val="24"/>
          <w:szCs w:val="24"/>
        </w:rPr>
      </w:pPr>
    </w:p>
    <w:p w14:paraId="295BB8C6" w14:textId="77777777" w:rsidR="001F13F2" w:rsidRPr="00180B06" w:rsidRDefault="001F13F2" w:rsidP="001F13F2">
      <w:pPr>
        <w:jc w:val="both"/>
        <w:rPr>
          <w:rFonts w:ascii="Arial" w:eastAsia="Arial" w:hAnsi="Arial" w:cs="Arial"/>
          <w:b/>
          <w:bCs/>
          <w:i/>
          <w:iCs/>
          <w:spacing w:val="1"/>
          <w:sz w:val="24"/>
          <w:szCs w:val="24"/>
        </w:rPr>
      </w:pPr>
      <w:r w:rsidRPr="00180B06">
        <w:rPr>
          <w:rFonts w:ascii="Arial" w:eastAsia="Arial" w:hAnsi="Arial" w:cs="Arial"/>
          <w:b/>
          <w:bCs/>
          <w:i/>
          <w:iCs/>
          <w:spacing w:val="1"/>
          <w:sz w:val="24"/>
          <w:szCs w:val="24"/>
        </w:rPr>
        <w:t>Medidas preventivas</w:t>
      </w:r>
    </w:p>
    <w:p w14:paraId="3ECC5B4C" w14:textId="77777777" w:rsidR="001F13F2" w:rsidRPr="00180B06" w:rsidRDefault="001F13F2" w:rsidP="00D62749">
      <w:pPr>
        <w:pStyle w:val="Prrafodelista"/>
        <w:numPr>
          <w:ilvl w:val="0"/>
          <w:numId w:val="19"/>
        </w:numPr>
        <w:jc w:val="both"/>
        <w:rPr>
          <w:rFonts w:ascii="Arial" w:eastAsia="Arial" w:hAnsi="Arial" w:cs="Arial"/>
          <w:spacing w:val="1"/>
          <w:sz w:val="24"/>
          <w:szCs w:val="24"/>
        </w:rPr>
      </w:pPr>
      <w:r w:rsidRPr="00180B06">
        <w:rPr>
          <w:rFonts w:ascii="Arial" w:eastAsia="Arial" w:hAnsi="Arial" w:cs="Arial"/>
          <w:spacing w:val="1"/>
          <w:sz w:val="24"/>
          <w:szCs w:val="24"/>
        </w:rPr>
        <w:t xml:space="preserve">Cuando se sobrepasen los límites permitidos de ruido, 80 dBA en un trabajo de 8 horas diarias, debe reducirse el tiempo de exposición y, si no es posible, utilizar protección personal auditiva. </w:t>
      </w:r>
    </w:p>
    <w:p w14:paraId="40D74482" w14:textId="77777777" w:rsidR="001F13F2" w:rsidRPr="00180B06" w:rsidRDefault="001F13F2" w:rsidP="00D62749">
      <w:pPr>
        <w:pStyle w:val="Prrafodelista"/>
        <w:numPr>
          <w:ilvl w:val="0"/>
          <w:numId w:val="19"/>
        </w:numPr>
        <w:jc w:val="both"/>
        <w:rPr>
          <w:rFonts w:ascii="Arial" w:eastAsia="Arial" w:hAnsi="Arial" w:cs="Arial"/>
          <w:spacing w:val="1"/>
          <w:sz w:val="24"/>
          <w:szCs w:val="24"/>
        </w:rPr>
      </w:pPr>
      <w:r w:rsidRPr="00180B06">
        <w:rPr>
          <w:rFonts w:ascii="Arial" w:eastAsia="Arial" w:hAnsi="Arial" w:cs="Arial"/>
          <w:spacing w:val="1"/>
          <w:sz w:val="24"/>
          <w:szCs w:val="24"/>
        </w:rPr>
        <w:t xml:space="preserve">La protección personal puede ser: cascos antirruidos, auriculares y tapones. </w:t>
      </w:r>
    </w:p>
    <w:p w14:paraId="1D6BF729" w14:textId="77777777" w:rsidR="001F13F2" w:rsidRPr="00180B06" w:rsidRDefault="001F13F2" w:rsidP="00D62749">
      <w:pPr>
        <w:pStyle w:val="Prrafodelista"/>
        <w:numPr>
          <w:ilvl w:val="0"/>
          <w:numId w:val="19"/>
        </w:numPr>
        <w:jc w:val="both"/>
        <w:rPr>
          <w:rFonts w:ascii="Arial" w:eastAsia="Arial" w:hAnsi="Arial" w:cs="Arial"/>
          <w:spacing w:val="1"/>
          <w:sz w:val="24"/>
          <w:szCs w:val="24"/>
        </w:rPr>
      </w:pPr>
      <w:r w:rsidRPr="00180B06">
        <w:rPr>
          <w:rFonts w:ascii="Arial" w:eastAsia="Arial" w:hAnsi="Arial" w:cs="Arial"/>
          <w:spacing w:val="1"/>
          <w:sz w:val="24"/>
          <w:szCs w:val="24"/>
        </w:rPr>
        <w:t xml:space="preserve">Estos elementos de protección deben estar certificados con marcado “CE” y han de ser adecuados al tipo de ruido existente. </w:t>
      </w:r>
    </w:p>
    <w:p w14:paraId="51F5A1C1" w14:textId="77777777" w:rsidR="001F13F2" w:rsidRPr="00180B06" w:rsidRDefault="001F13F2" w:rsidP="00D62749">
      <w:pPr>
        <w:pStyle w:val="Prrafodelista"/>
        <w:numPr>
          <w:ilvl w:val="0"/>
          <w:numId w:val="19"/>
        </w:numPr>
        <w:jc w:val="both"/>
        <w:rPr>
          <w:rFonts w:ascii="Arial" w:eastAsia="Arial" w:hAnsi="Arial" w:cs="Arial"/>
          <w:spacing w:val="1"/>
          <w:sz w:val="24"/>
          <w:szCs w:val="24"/>
        </w:rPr>
      </w:pPr>
      <w:r w:rsidRPr="00180B06">
        <w:rPr>
          <w:rFonts w:ascii="Arial" w:eastAsia="Arial" w:hAnsi="Arial" w:cs="Arial"/>
          <w:spacing w:val="1"/>
          <w:sz w:val="24"/>
          <w:szCs w:val="24"/>
        </w:rPr>
        <w:t>Los protectores auditivos son personales y deben mantenerse en correcto estado de conservación.</w:t>
      </w:r>
    </w:p>
    <w:p w14:paraId="574B5C5A" w14:textId="61284866" w:rsidR="001F13F2" w:rsidRDefault="001F13F2" w:rsidP="001F13F2">
      <w:pPr>
        <w:jc w:val="both"/>
        <w:rPr>
          <w:rFonts w:ascii="Arial" w:eastAsia="Arial" w:hAnsi="Arial" w:cs="Arial"/>
          <w:b/>
          <w:bCs/>
          <w:spacing w:val="1"/>
          <w:sz w:val="24"/>
          <w:szCs w:val="24"/>
        </w:rPr>
      </w:pPr>
    </w:p>
    <w:p w14:paraId="616E4E7D" w14:textId="5FC5FEA7" w:rsidR="00F029E5" w:rsidRDefault="00F029E5" w:rsidP="001F13F2">
      <w:pPr>
        <w:jc w:val="both"/>
        <w:rPr>
          <w:rFonts w:ascii="Arial" w:eastAsia="Arial" w:hAnsi="Arial" w:cs="Arial"/>
          <w:b/>
          <w:bCs/>
          <w:spacing w:val="1"/>
          <w:sz w:val="24"/>
          <w:szCs w:val="24"/>
        </w:rPr>
      </w:pPr>
    </w:p>
    <w:p w14:paraId="49C7466D" w14:textId="7CE5A3CD" w:rsidR="00F029E5" w:rsidRDefault="00F029E5" w:rsidP="001F13F2">
      <w:pPr>
        <w:jc w:val="both"/>
        <w:rPr>
          <w:rFonts w:ascii="Arial" w:eastAsia="Arial" w:hAnsi="Arial" w:cs="Arial"/>
          <w:b/>
          <w:bCs/>
          <w:spacing w:val="1"/>
          <w:sz w:val="24"/>
          <w:szCs w:val="24"/>
        </w:rPr>
      </w:pPr>
    </w:p>
    <w:p w14:paraId="10C9F85F" w14:textId="2F4A0298" w:rsidR="00F029E5" w:rsidRDefault="00F029E5" w:rsidP="001F13F2">
      <w:pPr>
        <w:jc w:val="both"/>
        <w:rPr>
          <w:rFonts w:ascii="Arial" w:eastAsia="Arial" w:hAnsi="Arial" w:cs="Arial"/>
          <w:b/>
          <w:bCs/>
          <w:spacing w:val="1"/>
          <w:sz w:val="24"/>
          <w:szCs w:val="24"/>
        </w:rPr>
      </w:pPr>
    </w:p>
    <w:p w14:paraId="45524FE5" w14:textId="77777777" w:rsidR="00F029E5" w:rsidRDefault="00F029E5" w:rsidP="001F13F2">
      <w:pPr>
        <w:jc w:val="both"/>
        <w:rPr>
          <w:rFonts w:ascii="Arial" w:eastAsia="Arial" w:hAnsi="Arial" w:cs="Arial"/>
          <w:b/>
          <w:bCs/>
          <w:spacing w:val="1"/>
          <w:sz w:val="24"/>
          <w:szCs w:val="24"/>
        </w:rPr>
      </w:pPr>
    </w:p>
    <w:p w14:paraId="0122D07A" w14:textId="37C2FE87" w:rsidR="001F13F2" w:rsidRDefault="001F13F2" w:rsidP="00D62749">
      <w:pPr>
        <w:pStyle w:val="Prrafodelista"/>
        <w:numPr>
          <w:ilvl w:val="0"/>
          <w:numId w:val="18"/>
        </w:numPr>
        <w:jc w:val="both"/>
        <w:rPr>
          <w:rFonts w:ascii="Arial" w:eastAsia="Arial" w:hAnsi="Arial" w:cs="Arial"/>
          <w:b/>
          <w:bCs/>
          <w:color w:val="2F5496" w:themeColor="accent1" w:themeShade="BF"/>
          <w:spacing w:val="1"/>
          <w:sz w:val="24"/>
          <w:szCs w:val="24"/>
        </w:rPr>
      </w:pPr>
      <w:r w:rsidRPr="00587E2A">
        <w:rPr>
          <w:rFonts w:ascii="Arial" w:eastAsia="Arial" w:hAnsi="Arial" w:cs="Arial"/>
          <w:b/>
          <w:bCs/>
          <w:color w:val="2F5496" w:themeColor="accent1" w:themeShade="BF"/>
          <w:spacing w:val="1"/>
          <w:sz w:val="24"/>
          <w:szCs w:val="24"/>
        </w:rPr>
        <w:t>Sustancias químicas</w:t>
      </w:r>
    </w:p>
    <w:p w14:paraId="4EAB4CB8" w14:textId="77777777" w:rsidR="00587E2A" w:rsidRPr="00587E2A" w:rsidRDefault="00587E2A" w:rsidP="00587E2A">
      <w:pPr>
        <w:pStyle w:val="Prrafodelista"/>
        <w:jc w:val="both"/>
        <w:rPr>
          <w:rFonts w:ascii="Arial" w:eastAsia="Arial" w:hAnsi="Arial" w:cs="Arial"/>
          <w:b/>
          <w:bCs/>
          <w:color w:val="2F5496" w:themeColor="accent1" w:themeShade="BF"/>
          <w:spacing w:val="1"/>
          <w:sz w:val="24"/>
          <w:szCs w:val="24"/>
        </w:rPr>
      </w:pPr>
    </w:p>
    <w:p w14:paraId="2FA47B63" w14:textId="77777777" w:rsidR="001F13F2" w:rsidRPr="00180B06" w:rsidRDefault="001F13F2" w:rsidP="001F13F2">
      <w:pPr>
        <w:jc w:val="both"/>
        <w:rPr>
          <w:rFonts w:ascii="Arial" w:eastAsia="Arial" w:hAnsi="Arial" w:cs="Arial"/>
          <w:b/>
          <w:bCs/>
          <w:i/>
          <w:iCs/>
          <w:spacing w:val="1"/>
          <w:sz w:val="24"/>
          <w:szCs w:val="24"/>
        </w:rPr>
      </w:pPr>
      <w:r w:rsidRPr="00180B06">
        <w:rPr>
          <w:rFonts w:ascii="Arial" w:eastAsia="Arial" w:hAnsi="Arial" w:cs="Arial"/>
          <w:b/>
          <w:bCs/>
          <w:i/>
          <w:iCs/>
          <w:spacing w:val="1"/>
          <w:sz w:val="24"/>
          <w:szCs w:val="24"/>
        </w:rPr>
        <w:t>Concepto</w:t>
      </w:r>
    </w:p>
    <w:p w14:paraId="541E5F1B" w14:textId="77777777" w:rsidR="001F13F2" w:rsidRPr="00F82D00" w:rsidRDefault="001F13F2" w:rsidP="001F13F2">
      <w:pPr>
        <w:jc w:val="both"/>
        <w:rPr>
          <w:rFonts w:ascii="Arial" w:eastAsia="Arial" w:hAnsi="Arial" w:cs="Arial"/>
          <w:spacing w:val="1"/>
          <w:sz w:val="24"/>
          <w:szCs w:val="24"/>
        </w:rPr>
      </w:pPr>
      <w:r w:rsidRPr="00F82D00">
        <w:rPr>
          <w:rFonts w:ascii="Arial" w:eastAsia="Arial" w:hAnsi="Arial" w:cs="Arial"/>
          <w:spacing w:val="1"/>
          <w:sz w:val="24"/>
          <w:szCs w:val="24"/>
        </w:rPr>
        <w:t xml:space="preserve">Sustancias químicas peligrosas son aquellos elementos químicos y sus compuestos que pueden dañar directa o indirectamente a personas, bienes o medio ambiente. Estas sustancias pueden manipularse o liberarse en forma de polvos, humos, gases o vapores. </w:t>
      </w:r>
    </w:p>
    <w:p w14:paraId="3E8C43A7" w14:textId="77777777" w:rsidR="007D40B5" w:rsidRDefault="007D40B5" w:rsidP="001F13F2">
      <w:pPr>
        <w:jc w:val="both"/>
        <w:rPr>
          <w:rFonts w:ascii="Arial" w:eastAsia="Arial" w:hAnsi="Arial" w:cs="Arial"/>
          <w:b/>
          <w:bCs/>
          <w:i/>
          <w:iCs/>
          <w:spacing w:val="1"/>
          <w:sz w:val="24"/>
          <w:szCs w:val="24"/>
        </w:rPr>
      </w:pPr>
    </w:p>
    <w:p w14:paraId="2C33617E" w14:textId="14348984" w:rsidR="001F13F2" w:rsidRPr="00180B06" w:rsidRDefault="001F13F2" w:rsidP="001F13F2">
      <w:pPr>
        <w:jc w:val="both"/>
        <w:rPr>
          <w:rFonts w:ascii="Arial" w:eastAsia="Arial" w:hAnsi="Arial" w:cs="Arial"/>
          <w:b/>
          <w:bCs/>
          <w:i/>
          <w:iCs/>
          <w:spacing w:val="1"/>
          <w:sz w:val="24"/>
          <w:szCs w:val="24"/>
        </w:rPr>
      </w:pPr>
      <w:r w:rsidRPr="00180B06">
        <w:rPr>
          <w:rFonts w:ascii="Arial" w:eastAsia="Arial" w:hAnsi="Arial" w:cs="Arial"/>
          <w:b/>
          <w:bCs/>
          <w:i/>
          <w:iCs/>
          <w:spacing w:val="1"/>
          <w:sz w:val="24"/>
          <w:szCs w:val="24"/>
        </w:rPr>
        <w:t xml:space="preserve">Riesgos </w:t>
      </w:r>
    </w:p>
    <w:p w14:paraId="4A2FF64A" w14:textId="77777777" w:rsidR="001F13F2" w:rsidRDefault="001F13F2" w:rsidP="00D62749">
      <w:pPr>
        <w:pStyle w:val="Prrafodelista"/>
        <w:numPr>
          <w:ilvl w:val="0"/>
          <w:numId w:val="19"/>
        </w:numPr>
        <w:jc w:val="both"/>
        <w:rPr>
          <w:rFonts w:ascii="Arial" w:eastAsia="Arial" w:hAnsi="Arial" w:cs="Arial"/>
          <w:spacing w:val="1"/>
          <w:sz w:val="24"/>
          <w:szCs w:val="24"/>
        </w:rPr>
      </w:pPr>
      <w:r w:rsidRPr="00F82D00">
        <w:rPr>
          <w:rFonts w:ascii="Arial" w:eastAsia="Arial" w:hAnsi="Arial" w:cs="Arial"/>
          <w:spacing w:val="1"/>
          <w:sz w:val="24"/>
          <w:szCs w:val="24"/>
        </w:rPr>
        <w:t>Intoxicación, accidente y/o enfermedad derivada del trabajo, causado por:</w:t>
      </w:r>
    </w:p>
    <w:p w14:paraId="2D0854B8" w14:textId="77777777" w:rsidR="001F13F2" w:rsidRDefault="001F13F2" w:rsidP="001F13F2">
      <w:pPr>
        <w:pStyle w:val="Prrafodelista"/>
        <w:jc w:val="both"/>
        <w:rPr>
          <w:rFonts w:ascii="Arial" w:eastAsia="Arial" w:hAnsi="Arial" w:cs="Arial"/>
          <w:spacing w:val="1"/>
          <w:sz w:val="24"/>
          <w:szCs w:val="24"/>
        </w:rPr>
      </w:pPr>
      <w:r w:rsidRPr="00F82D00">
        <w:rPr>
          <w:rFonts w:ascii="Arial" w:eastAsia="Arial" w:hAnsi="Arial" w:cs="Arial"/>
          <w:spacing w:val="1"/>
          <w:sz w:val="24"/>
          <w:szCs w:val="24"/>
        </w:rPr>
        <w:t xml:space="preserve">- Inhalación de sustancias químicas. </w:t>
      </w:r>
    </w:p>
    <w:p w14:paraId="33A6D689" w14:textId="77777777" w:rsidR="001F13F2" w:rsidRDefault="001F13F2" w:rsidP="001F13F2">
      <w:pPr>
        <w:pStyle w:val="Prrafodelista"/>
        <w:jc w:val="both"/>
        <w:rPr>
          <w:rFonts w:ascii="Arial" w:eastAsia="Arial" w:hAnsi="Arial" w:cs="Arial"/>
          <w:spacing w:val="1"/>
          <w:sz w:val="24"/>
          <w:szCs w:val="24"/>
        </w:rPr>
      </w:pPr>
      <w:r w:rsidRPr="00F82D00">
        <w:rPr>
          <w:rFonts w:ascii="Arial" w:eastAsia="Arial" w:hAnsi="Arial" w:cs="Arial"/>
          <w:spacing w:val="1"/>
          <w:sz w:val="24"/>
          <w:szCs w:val="24"/>
        </w:rPr>
        <w:t xml:space="preserve">- Contacto con sustancias químicas. </w:t>
      </w:r>
    </w:p>
    <w:p w14:paraId="22810862" w14:textId="77777777" w:rsidR="001F13F2" w:rsidRDefault="001F13F2" w:rsidP="001F13F2">
      <w:pPr>
        <w:pStyle w:val="Prrafodelista"/>
        <w:jc w:val="both"/>
        <w:rPr>
          <w:rFonts w:ascii="Arial" w:eastAsia="Arial" w:hAnsi="Arial" w:cs="Arial"/>
          <w:spacing w:val="1"/>
          <w:sz w:val="24"/>
          <w:szCs w:val="24"/>
        </w:rPr>
      </w:pPr>
      <w:r w:rsidRPr="00F82D00">
        <w:rPr>
          <w:rFonts w:ascii="Arial" w:eastAsia="Arial" w:hAnsi="Arial" w:cs="Arial"/>
          <w:spacing w:val="1"/>
          <w:sz w:val="24"/>
          <w:szCs w:val="24"/>
        </w:rPr>
        <w:t xml:space="preserve">- Ingestión de sustancias químicas. </w:t>
      </w:r>
    </w:p>
    <w:p w14:paraId="4B2B5D6F" w14:textId="77777777" w:rsidR="001F13F2" w:rsidRDefault="001F13F2" w:rsidP="001F13F2">
      <w:pPr>
        <w:pStyle w:val="Prrafodelista"/>
        <w:jc w:val="both"/>
        <w:rPr>
          <w:rFonts w:ascii="Arial" w:eastAsia="Arial" w:hAnsi="Arial" w:cs="Arial"/>
          <w:spacing w:val="1"/>
          <w:sz w:val="24"/>
          <w:szCs w:val="24"/>
        </w:rPr>
      </w:pPr>
      <w:r w:rsidRPr="00F82D00">
        <w:rPr>
          <w:rFonts w:ascii="Arial" w:eastAsia="Arial" w:hAnsi="Arial" w:cs="Arial"/>
          <w:spacing w:val="1"/>
          <w:sz w:val="24"/>
          <w:szCs w:val="24"/>
        </w:rPr>
        <w:t xml:space="preserve">- Incendio o explosión. </w:t>
      </w:r>
    </w:p>
    <w:p w14:paraId="59AC5040" w14:textId="77777777" w:rsidR="001F13F2" w:rsidRPr="00F82D00" w:rsidRDefault="001F13F2" w:rsidP="001F13F2">
      <w:pPr>
        <w:pStyle w:val="Prrafodelista"/>
        <w:jc w:val="both"/>
        <w:rPr>
          <w:rFonts w:ascii="Arial" w:eastAsia="Arial" w:hAnsi="Arial" w:cs="Arial"/>
          <w:spacing w:val="1"/>
          <w:sz w:val="24"/>
          <w:szCs w:val="24"/>
        </w:rPr>
      </w:pPr>
      <w:r w:rsidRPr="00F82D00">
        <w:rPr>
          <w:rFonts w:ascii="Arial" w:eastAsia="Arial" w:hAnsi="Arial" w:cs="Arial"/>
          <w:spacing w:val="1"/>
          <w:sz w:val="24"/>
          <w:szCs w:val="24"/>
        </w:rPr>
        <w:t xml:space="preserve">- Sobreexposición al agente químico. </w:t>
      </w:r>
    </w:p>
    <w:p w14:paraId="3B6A228A" w14:textId="77777777" w:rsidR="007D40B5" w:rsidRDefault="007D40B5" w:rsidP="001F13F2">
      <w:pPr>
        <w:jc w:val="both"/>
        <w:rPr>
          <w:rFonts w:ascii="Arial" w:eastAsia="Arial" w:hAnsi="Arial" w:cs="Arial"/>
          <w:b/>
          <w:bCs/>
          <w:i/>
          <w:iCs/>
          <w:spacing w:val="1"/>
          <w:sz w:val="24"/>
          <w:szCs w:val="24"/>
        </w:rPr>
      </w:pPr>
    </w:p>
    <w:p w14:paraId="428F9ACA" w14:textId="260C2813" w:rsidR="001F13F2" w:rsidRDefault="001F13F2" w:rsidP="001F13F2">
      <w:pPr>
        <w:jc w:val="both"/>
      </w:pPr>
      <w:r w:rsidRPr="00F82D00">
        <w:rPr>
          <w:rFonts w:ascii="Arial" w:eastAsia="Arial" w:hAnsi="Arial" w:cs="Arial"/>
          <w:b/>
          <w:bCs/>
          <w:i/>
          <w:iCs/>
          <w:spacing w:val="1"/>
          <w:sz w:val="24"/>
          <w:szCs w:val="24"/>
        </w:rPr>
        <w:t>Medidas preventivas</w:t>
      </w:r>
      <w:r>
        <w:t xml:space="preserve"> </w:t>
      </w:r>
    </w:p>
    <w:p w14:paraId="1A3214AC" w14:textId="77777777" w:rsidR="001F13F2" w:rsidRPr="00F82D00" w:rsidRDefault="001F13F2" w:rsidP="00D62749">
      <w:pPr>
        <w:pStyle w:val="Prrafodelista"/>
        <w:numPr>
          <w:ilvl w:val="0"/>
          <w:numId w:val="19"/>
        </w:numPr>
        <w:jc w:val="both"/>
        <w:rPr>
          <w:rFonts w:ascii="Arial" w:eastAsia="Arial" w:hAnsi="Arial" w:cs="Arial"/>
          <w:spacing w:val="1"/>
          <w:sz w:val="24"/>
          <w:szCs w:val="24"/>
        </w:rPr>
      </w:pPr>
      <w:r w:rsidRPr="00F82D00">
        <w:rPr>
          <w:rFonts w:ascii="Arial" w:eastAsia="Arial" w:hAnsi="Arial" w:cs="Arial"/>
          <w:spacing w:val="1"/>
          <w:sz w:val="24"/>
          <w:szCs w:val="24"/>
        </w:rPr>
        <w:t xml:space="preserve">Todos los productos químicos deberán llevar una etiqueta y una ficha de seguridad del producto y de sus componentes. Dicha etiqueta y ficha, deberán ser claras y legibles. </w:t>
      </w:r>
    </w:p>
    <w:p w14:paraId="0E4FC36F" w14:textId="77777777" w:rsidR="001F13F2" w:rsidRPr="00F82D00" w:rsidRDefault="001F13F2" w:rsidP="00D62749">
      <w:pPr>
        <w:pStyle w:val="Prrafodelista"/>
        <w:numPr>
          <w:ilvl w:val="0"/>
          <w:numId w:val="19"/>
        </w:numPr>
        <w:jc w:val="both"/>
        <w:rPr>
          <w:rFonts w:ascii="Arial" w:eastAsia="Arial" w:hAnsi="Arial" w:cs="Arial"/>
          <w:spacing w:val="1"/>
          <w:sz w:val="24"/>
          <w:szCs w:val="24"/>
        </w:rPr>
      </w:pPr>
      <w:r w:rsidRPr="00F82D00">
        <w:rPr>
          <w:rFonts w:ascii="Arial" w:eastAsia="Arial" w:hAnsi="Arial" w:cs="Arial"/>
          <w:spacing w:val="1"/>
          <w:sz w:val="24"/>
          <w:szCs w:val="24"/>
        </w:rPr>
        <w:t xml:space="preserve">Antes de manipular una sustancia química debe leerse la etiqueta del envase y/o la ficha técnica de seguridad. Con ello conoceremos los riesgos y las medidas de protección a utilizar. Cumplir siempre las instrucciones. </w:t>
      </w:r>
    </w:p>
    <w:p w14:paraId="25092E9A" w14:textId="77777777" w:rsidR="001F13F2" w:rsidRPr="00F82D00" w:rsidRDefault="001F13F2" w:rsidP="00D62749">
      <w:pPr>
        <w:pStyle w:val="Prrafodelista"/>
        <w:numPr>
          <w:ilvl w:val="0"/>
          <w:numId w:val="19"/>
        </w:numPr>
        <w:jc w:val="both"/>
        <w:rPr>
          <w:rFonts w:ascii="Arial" w:eastAsia="Arial" w:hAnsi="Arial" w:cs="Arial"/>
          <w:spacing w:val="1"/>
          <w:sz w:val="24"/>
          <w:szCs w:val="24"/>
        </w:rPr>
      </w:pPr>
      <w:r w:rsidRPr="00F82D00">
        <w:rPr>
          <w:rFonts w:ascii="Arial" w:eastAsia="Arial" w:hAnsi="Arial" w:cs="Arial"/>
          <w:spacing w:val="1"/>
          <w:sz w:val="24"/>
          <w:szCs w:val="24"/>
        </w:rPr>
        <w:t xml:space="preserve">No mezclar sustancias sin conocer previamente las consecuencias. </w:t>
      </w:r>
    </w:p>
    <w:p w14:paraId="6C4D830A" w14:textId="77777777" w:rsidR="001F13F2" w:rsidRPr="00F82D00" w:rsidRDefault="001F13F2" w:rsidP="00D62749">
      <w:pPr>
        <w:pStyle w:val="Prrafodelista"/>
        <w:numPr>
          <w:ilvl w:val="0"/>
          <w:numId w:val="19"/>
        </w:numPr>
        <w:jc w:val="both"/>
        <w:rPr>
          <w:rFonts w:ascii="Arial" w:eastAsia="Arial" w:hAnsi="Arial" w:cs="Arial"/>
          <w:spacing w:val="1"/>
          <w:sz w:val="24"/>
          <w:szCs w:val="24"/>
        </w:rPr>
      </w:pPr>
      <w:r w:rsidRPr="00F82D00">
        <w:rPr>
          <w:rFonts w:ascii="Arial" w:eastAsia="Arial" w:hAnsi="Arial" w:cs="Arial"/>
          <w:spacing w:val="1"/>
          <w:sz w:val="24"/>
          <w:szCs w:val="24"/>
        </w:rPr>
        <w:t>Evitar el vertido libre desde recipientes.</w:t>
      </w:r>
    </w:p>
    <w:p w14:paraId="74A90034" w14:textId="77777777" w:rsidR="001F13F2" w:rsidRPr="00F82D00" w:rsidRDefault="001F13F2" w:rsidP="00D62749">
      <w:pPr>
        <w:pStyle w:val="Prrafodelista"/>
        <w:numPr>
          <w:ilvl w:val="0"/>
          <w:numId w:val="19"/>
        </w:numPr>
        <w:jc w:val="both"/>
        <w:rPr>
          <w:rFonts w:ascii="Arial" w:eastAsia="Arial" w:hAnsi="Arial" w:cs="Arial"/>
          <w:spacing w:val="1"/>
          <w:sz w:val="24"/>
          <w:szCs w:val="24"/>
        </w:rPr>
      </w:pPr>
      <w:r w:rsidRPr="00F82D00">
        <w:rPr>
          <w:rFonts w:ascii="Arial" w:eastAsia="Arial" w:hAnsi="Arial" w:cs="Arial"/>
          <w:spacing w:val="1"/>
          <w:sz w:val="24"/>
          <w:szCs w:val="24"/>
        </w:rPr>
        <w:t xml:space="preserve">Los productos inflamables deben mantenerse alejados de cualquier foco de ignición (llamas, chispas, etc.). </w:t>
      </w:r>
    </w:p>
    <w:p w14:paraId="1279C88C" w14:textId="77777777" w:rsidR="001F13F2" w:rsidRPr="00F82D00" w:rsidRDefault="001F13F2" w:rsidP="00D62749">
      <w:pPr>
        <w:pStyle w:val="Prrafodelista"/>
        <w:numPr>
          <w:ilvl w:val="0"/>
          <w:numId w:val="19"/>
        </w:numPr>
        <w:jc w:val="both"/>
        <w:rPr>
          <w:rFonts w:ascii="Arial" w:eastAsia="Arial" w:hAnsi="Arial" w:cs="Arial"/>
          <w:spacing w:val="1"/>
          <w:sz w:val="24"/>
          <w:szCs w:val="24"/>
        </w:rPr>
      </w:pPr>
      <w:r w:rsidRPr="00F82D00">
        <w:rPr>
          <w:rFonts w:ascii="Arial" w:eastAsia="Arial" w:hAnsi="Arial" w:cs="Arial"/>
          <w:spacing w:val="1"/>
          <w:sz w:val="24"/>
          <w:szCs w:val="24"/>
        </w:rPr>
        <w:t xml:space="preserve">Los productos químicos deben mantenerse en sus envases originales y siempre etiquetados para poder ser manipulados. Cuando se trasvasen a otro, deberá colocarse una nueva etiqueta. </w:t>
      </w:r>
    </w:p>
    <w:p w14:paraId="650F6DDC" w14:textId="77777777" w:rsidR="001F13F2" w:rsidRPr="00F82D00" w:rsidRDefault="001F13F2" w:rsidP="00D62749">
      <w:pPr>
        <w:pStyle w:val="Prrafodelista"/>
        <w:numPr>
          <w:ilvl w:val="0"/>
          <w:numId w:val="19"/>
        </w:numPr>
        <w:jc w:val="both"/>
        <w:rPr>
          <w:rFonts w:ascii="Arial" w:eastAsia="Arial" w:hAnsi="Arial" w:cs="Arial"/>
          <w:spacing w:val="1"/>
          <w:sz w:val="24"/>
          <w:szCs w:val="24"/>
        </w:rPr>
      </w:pPr>
      <w:r w:rsidRPr="00F82D00">
        <w:rPr>
          <w:rFonts w:ascii="Arial" w:eastAsia="Arial" w:hAnsi="Arial" w:cs="Arial"/>
          <w:spacing w:val="1"/>
          <w:sz w:val="24"/>
          <w:szCs w:val="24"/>
        </w:rPr>
        <w:t xml:space="preserve">Debe conocerse el lugar donde se hallan ubicados los medios de protección colectivos (extintores, duchas y lavaojos). En caso de incendio debe darse la alarma inmediatamente. </w:t>
      </w:r>
    </w:p>
    <w:p w14:paraId="1BF68A4F" w14:textId="77777777" w:rsidR="001F13F2" w:rsidRPr="00F82D00" w:rsidRDefault="001F13F2" w:rsidP="00D62749">
      <w:pPr>
        <w:pStyle w:val="Prrafodelista"/>
        <w:numPr>
          <w:ilvl w:val="0"/>
          <w:numId w:val="19"/>
        </w:numPr>
        <w:jc w:val="both"/>
        <w:rPr>
          <w:rFonts w:ascii="Arial" w:eastAsia="Arial" w:hAnsi="Arial" w:cs="Arial"/>
          <w:spacing w:val="1"/>
          <w:sz w:val="24"/>
          <w:szCs w:val="24"/>
        </w:rPr>
      </w:pPr>
      <w:r w:rsidRPr="00F82D00">
        <w:rPr>
          <w:rFonts w:ascii="Arial" w:eastAsia="Arial" w:hAnsi="Arial" w:cs="Arial"/>
          <w:spacing w:val="1"/>
          <w:sz w:val="24"/>
          <w:szCs w:val="24"/>
        </w:rPr>
        <w:t xml:space="preserve">En los puestos de trabajo donde se generan contaminantes deben mantenerse en marcha los sistemas de extracción o la utilización de prendas de protección personal. </w:t>
      </w:r>
    </w:p>
    <w:p w14:paraId="5C24B610" w14:textId="77777777" w:rsidR="001F13F2" w:rsidRDefault="001F13F2" w:rsidP="00D62749">
      <w:pPr>
        <w:pStyle w:val="Prrafodelista"/>
        <w:numPr>
          <w:ilvl w:val="0"/>
          <w:numId w:val="19"/>
        </w:numPr>
        <w:jc w:val="both"/>
        <w:rPr>
          <w:rFonts w:ascii="Arial" w:eastAsia="Arial" w:hAnsi="Arial" w:cs="Arial"/>
          <w:spacing w:val="1"/>
          <w:sz w:val="24"/>
          <w:szCs w:val="24"/>
        </w:rPr>
      </w:pPr>
      <w:r w:rsidRPr="00F82D00">
        <w:rPr>
          <w:rFonts w:ascii="Arial" w:eastAsia="Arial" w:hAnsi="Arial" w:cs="Arial"/>
          <w:spacing w:val="1"/>
          <w:sz w:val="24"/>
          <w:szCs w:val="24"/>
        </w:rPr>
        <w:lastRenderedPageBreak/>
        <w:t>De acuerdo con las características de los productos manipulados las protecciones personales a utilizar pueden ser: máscaras respiratorias (autónomas o no), gafas o pantallas faciales, cascos, delantales, guantes, botas de seguridad, etc.</w:t>
      </w:r>
    </w:p>
    <w:p w14:paraId="07697AF4" w14:textId="71BBE677" w:rsidR="001F13F2" w:rsidRDefault="001F13F2" w:rsidP="001F13F2">
      <w:pPr>
        <w:pStyle w:val="Prrafodelista"/>
        <w:jc w:val="both"/>
        <w:rPr>
          <w:rFonts w:ascii="Arial" w:eastAsia="Arial" w:hAnsi="Arial" w:cs="Arial"/>
          <w:spacing w:val="1"/>
          <w:sz w:val="24"/>
          <w:szCs w:val="24"/>
        </w:rPr>
      </w:pPr>
    </w:p>
    <w:p w14:paraId="5085575E" w14:textId="26759FF8" w:rsidR="007D40B5" w:rsidRDefault="007D40B5" w:rsidP="001F13F2">
      <w:pPr>
        <w:pStyle w:val="Prrafodelista"/>
        <w:jc w:val="both"/>
        <w:rPr>
          <w:rFonts w:ascii="Arial" w:eastAsia="Arial" w:hAnsi="Arial" w:cs="Arial"/>
          <w:spacing w:val="1"/>
          <w:sz w:val="24"/>
          <w:szCs w:val="24"/>
        </w:rPr>
      </w:pPr>
    </w:p>
    <w:p w14:paraId="6B1994FB" w14:textId="77777777" w:rsidR="00587E2A" w:rsidRDefault="00587E2A" w:rsidP="001F13F2">
      <w:pPr>
        <w:pStyle w:val="Prrafodelista"/>
        <w:jc w:val="both"/>
        <w:rPr>
          <w:rFonts w:ascii="Arial" w:eastAsia="Arial" w:hAnsi="Arial" w:cs="Arial"/>
          <w:spacing w:val="1"/>
          <w:sz w:val="24"/>
          <w:szCs w:val="24"/>
        </w:rPr>
      </w:pPr>
    </w:p>
    <w:p w14:paraId="749E8EC5" w14:textId="4F755BB1" w:rsidR="001F13F2" w:rsidRPr="00587E2A" w:rsidRDefault="001F13F2" w:rsidP="00D62749">
      <w:pPr>
        <w:pStyle w:val="Prrafodelista"/>
        <w:numPr>
          <w:ilvl w:val="0"/>
          <w:numId w:val="18"/>
        </w:numPr>
        <w:jc w:val="both"/>
        <w:rPr>
          <w:rFonts w:ascii="Arial" w:eastAsia="Arial" w:hAnsi="Arial" w:cs="Arial"/>
          <w:b/>
          <w:bCs/>
          <w:color w:val="2F5496" w:themeColor="accent1" w:themeShade="BF"/>
          <w:spacing w:val="1"/>
          <w:sz w:val="24"/>
          <w:szCs w:val="24"/>
        </w:rPr>
      </w:pPr>
      <w:r w:rsidRPr="00587E2A">
        <w:rPr>
          <w:rFonts w:ascii="Arial" w:eastAsia="Arial" w:hAnsi="Arial" w:cs="Arial"/>
          <w:b/>
          <w:bCs/>
          <w:color w:val="2F5496" w:themeColor="accent1" w:themeShade="BF"/>
          <w:spacing w:val="1"/>
          <w:sz w:val="24"/>
          <w:szCs w:val="24"/>
        </w:rPr>
        <w:t>Manipulación de carga</w:t>
      </w:r>
    </w:p>
    <w:p w14:paraId="644B6E8A" w14:textId="77777777" w:rsidR="00587E2A" w:rsidRPr="00EF1206" w:rsidRDefault="00587E2A" w:rsidP="00587E2A">
      <w:pPr>
        <w:pStyle w:val="Prrafodelista"/>
        <w:jc w:val="both"/>
        <w:rPr>
          <w:rFonts w:ascii="Arial" w:eastAsia="Arial" w:hAnsi="Arial" w:cs="Arial"/>
          <w:b/>
          <w:bCs/>
          <w:spacing w:val="1"/>
          <w:sz w:val="24"/>
          <w:szCs w:val="24"/>
        </w:rPr>
      </w:pPr>
    </w:p>
    <w:p w14:paraId="01D81B40" w14:textId="77777777" w:rsidR="001F13F2" w:rsidRPr="00EF1206" w:rsidRDefault="001F13F2" w:rsidP="001F13F2">
      <w:pPr>
        <w:jc w:val="both"/>
        <w:rPr>
          <w:rFonts w:ascii="Arial" w:eastAsia="Arial" w:hAnsi="Arial" w:cs="Arial"/>
          <w:b/>
          <w:bCs/>
          <w:i/>
          <w:iCs/>
          <w:spacing w:val="1"/>
          <w:sz w:val="24"/>
          <w:szCs w:val="24"/>
        </w:rPr>
      </w:pPr>
      <w:r w:rsidRPr="00EF1206">
        <w:rPr>
          <w:rFonts w:ascii="Arial" w:eastAsia="Arial" w:hAnsi="Arial" w:cs="Arial"/>
          <w:b/>
          <w:bCs/>
          <w:i/>
          <w:iCs/>
          <w:spacing w:val="1"/>
          <w:sz w:val="24"/>
          <w:szCs w:val="24"/>
        </w:rPr>
        <w:t xml:space="preserve">Concepto </w:t>
      </w:r>
    </w:p>
    <w:p w14:paraId="5A9A0724" w14:textId="77777777" w:rsidR="001F13F2" w:rsidRPr="00EF1206" w:rsidRDefault="001F13F2" w:rsidP="001F13F2">
      <w:pPr>
        <w:jc w:val="both"/>
        <w:rPr>
          <w:rFonts w:ascii="Arial" w:eastAsia="Arial" w:hAnsi="Arial" w:cs="Arial"/>
          <w:spacing w:val="1"/>
          <w:sz w:val="24"/>
          <w:szCs w:val="24"/>
        </w:rPr>
      </w:pPr>
      <w:r w:rsidRPr="00EF1206">
        <w:rPr>
          <w:rFonts w:ascii="Arial" w:eastAsia="Arial" w:hAnsi="Arial" w:cs="Arial"/>
          <w:spacing w:val="1"/>
          <w:sz w:val="24"/>
          <w:szCs w:val="24"/>
        </w:rPr>
        <w:t>Se entiende por manipulación</w:t>
      </w:r>
      <w:r>
        <w:rPr>
          <w:rFonts w:ascii="Arial" w:eastAsia="Arial" w:hAnsi="Arial" w:cs="Arial"/>
          <w:spacing w:val="1"/>
          <w:sz w:val="24"/>
          <w:szCs w:val="24"/>
        </w:rPr>
        <w:t xml:space="preserve"> </w:t>
      </w:r>
      <w:r w:rsidRPr="00EF1206">
        <w:rPr>
          <w:rFonts w:ascii="Arial" w:eastAsia="Arial" w:hAnsi="Arial" w:cs="Arial"/>
          <w:spacing w:val="1"/>
          <w:sz w:val="24"/>
          <w:szCs w:val="24"/>
        </w:rPr>
        <w:t xml:space="preserve">de carga cualquier operación de transporte o sujeción de una carga por parte de uno o varios trabajadores, así como el levantamiento, la colocación, el empuje, la tracción o el desplazamiento de dicha carga. </w:t>
      </w:r>
    </w:p>
    <w:p w14:paraId="710D5350" w14:textId="77777777" w:rsidR="007D40B5" w:rsidRDefault="007D40B5" w:rsidP="001F13F2">
      <w:pPr>
        <w:jc w:val="both"/>
        <w:rPr>
          <w:rFonts w:ascii="Arial" w:eastAsia="Arial" w:hAnsi="Arial" w:cs="Arial"/>
          <w:b/>
          <w:bCs/>
          <w:i/>
          <w:iCs/>
          <w:spacing w:val="1"/>
          <w:sz w:val="24"/>
          <w:szCs w:val="24"/>
        </w:rPr>
      </w:pPr>
    </w:p>
    <w:p w14:paraId="6210E651" w14:textId="108247E8" w:rsidR="001F13F2" w:rsidRPr="00EF1206" w:rsidRDefault="001F13F2" w:rsidP="001F13F2">
      <w:pPr>
        <w:jc w:val="both"/>
        <w:rPr>
          <w:rFonts w:ascii="Arial" w:eastAsia="Arial" w:hAnsi="Arial" w:cs="Arial"/>
          <w:b/>
          <w:bCs/>
          <w:i/>
          <w:iCs/>
          <w:spacing w:val="1"/>
          <w:sz w:val="24"/>
          <w:szCs w:val="24"/>
        </w:rPr>
      </w:pPr>
      <w:r w:rsidRPr="00EF1206">
        <w:rPr>
          <w:rFonts w:ascii="Arial" w:eastAsia="Arial" w:hAnsi="Arial" w:cs="Arial"/>
          <w:b/>
          <w:bCs/>
          <w:i/>
          <w:iCs/>
          <w:spacing w:val="1"/>
          <w:sz w:val="24"/>
          <w:szCs w:val="24"/>
        </w:rPr>
        <w:t xml:space="preserve">Riesgos </w:t>
      </w:r>
    </w:p>
    <w:p w14:paraId="3D609408" w14:textId="77777777" w:rsidR="001F13F2" w:rsidRPr="00EF1206" w:rsidRDefault="001F13F2" w:rsidP="00D62749">
      <w:pPr>
        <w:pStyle w:val="Prrafodelista"/>
        <w:numPr>
          <w:ilvl w:val="0"/>
          <w:numId w:val="19"/>
        </w:numPr>
        <w:jc w:val="both"/>
        <w:rPr>
          <w:rFonts w:ascii="Arial" w:eastAsia="Arial" w:hAnsi="Arial" w:cs="Arial"/>
          <w:spacing w:val="1"/>
          <w:sz w:val="24"/>
          <w:szCs w:val="24"/>
        </w:rPr>
      </w:pPr>
      <w:r w:rsidRPr="00EF1206">
        <w:rPr>
          <w:rFonts w:ascii="Arial" w:eastAsia="Arial" w:hAnsi="Arial" w:cs="Arial"/>
          <w:spacing w:val="1"/>
          <w:sz w:val="24"/>
          <w:szCs w:val="24"/>
        </w:rPr>
        <w:t xml:space="preserve">La fatiga física es el origen de las lesiones dorsolumbares entre otras. </w:t>
      </w:r>
    </w:p>
    <w:p w14:paraId="3D1BD23F" w14:textId="77777777" w:rsidR="001F13F2" w:rsidRPr="00EF1206" w:rsidRDefault="001F13F2" w:rsidP="00D62749">
      <w:pPr>
        <w:pStyle w:val="Prrafodelista"/>
        <w:numPr>
          <w:ilvl w:val="0"/>
          <w:numId w:val="19"/>
        </w:numPr>
        <w:jc w:val="both"/>
        <w:rPr>
          <w:rFonts w:ascii="Arial" w:eastAsia="Arial" w:hAnsi="Arial" w:cs="Arial"/>
          <w:spacing w:val="1"/>
          <w:sz w:val="24"/>
          <w:szCs w:val="24"/>
        </w:rPr>
      </w:pPr>
      <w:r w:rsidRPr="00EF1206">
        <w:rPr>
          <w:rFonts w:ascii="Arial" w:eastAsia="Arial" w:hAnsi="Arial" w:cs="Arial"/>
          <w:spacing w:val="1"/>
          <w:sz w:val="24"/>
          <w:szCs w:val="24"/>
        </w:rPr>
        <w:t xml:space="preserve">Sobreesfuerzos en manos, cortes, golpes y atrapamientos. </w:t>
      </w:r>
    </w:p>
    <w:p w14:paraId="2F0E9B1B" w14:textId="77777777" w:rsidR="007D40B5" w:rsidRDefault="007D40B5" w:rsidP="001F13F2">
      <w:pPr>
        <w:jc w:val="both"/>
        <w:rPr>
          <w:rFonts w:ascii="Arial" w:eastAsia="Arial" w:hAnsi="Arial" w:cs="Arial"/>
          <w:b/>
          <w:bCs/>
          <w:i/>
          <w:iCs/>
          <w:spacing w:val="1"/>
          <w:sz w:val="24"/>
          <w:szCs w:val="24"/>
        </w:rPr>
      </w:pPr>
    </w:p>
    <w:p w14:paraId="6F5D7E78" w14:textId="27422192" w:rsidR="001F13F2" w:rsidRPr="00EF1206" w:rsidRDefault="001F13F2" w:rsidP="001F13F2">
      <w:pPr>
        <w:jc w:val="both"/>
        <w:rPr>
          <w:rFonts w:ascii="Arial" w:eastAsia="Arial" w:hAnsi="Arial" w:cs="Arial"/>
          <w:b/>
          <w:bCs/>
          <w:i/>
          <w:iCs/>
          <w:spacing w:val="1"/>
          <w:sz w:val="24"/>
          <w:szCs w:val="24"/>
        </w:rPr>
      </w:pPr>
      <w:r w:rsidRPr="00EF1206">
        <w:rPr>
          <w:rFonts w:ascii="Arial" w:eastAsia="Arial" w:hAnsi="Arial" w:cs="Arial"/>
          <w:b/>
          <w:bCs/>
          <w:i/>
          <w:iCs/>
          <w:spacing w:val="1"/>
          <w:sz w:val="24"/>
          <w:szCs w:val="24"/>
        </w:rPr>
        <w:t xml:space="preserve">Medidas preventivas </w:t>
      </w:r>
    </w:p>
    <w:p w14:paraId="70C9BBA6" w14:textId="77777777" w:rsidR="001F13F2" w:rsidRPr="00EF1206" w:rsidRDefault="001F13F2" w:rsidP="00D62749">
      <w:pPr>
        <w:pStyle w:val="Prrafodelista"/>
        <w:numPr>
          <w:ilvl w:val="0"/>
          <w:numId w:val="19"/>
        </w:numPr>
        <w:jc w:val="both"/>
        <w:rPr>
          <w:rFonts w:ascii="Arial" w:eastAsia="Arial" w:hAnsi="Arial" w:cs="Arial"/>
          <w:spacing w:val="1"/>
          <w:sz w:val="24"/>
          <w:szCs w:val="24"/>
        </w:rPr>
      </w:pPr>
      <w:r w:rsidRPr="00EF1206">
        <w:rPr>
          <w:rFonts w:ascii="Arial" w:eastAsia="Arial" w:hAnsi="Arial" w:cs="Arial"/>
          <w:spacing w:val="1"/>
          <w:sz w:val="24"/>
          <w:szCs w:val="24"/>
        </w:rPr>
        <w:t xml:space="preserve">En general, el peso máximo recomendado en trabajos habituales de manipulación de cargas es de 25 kg. </w:t>
      </w:r>
    </w:p>
    <w:p w14:paraId="0630CB77" w14:textId="77777777" w:rsidR="001F13F2" w:rsidRDefault="001F13F2" w:rsidP="00D62749">
      <w:pPr>
        <w:pStyle w:val="Prrafodelista"/>
        <w:numPr>
          <w:ilvl w:val="0"/>
          <w:numId w:val="19"/>
        </w:numPr>
        <w:jc w:val="both"/>
        <w:rPr>
          <w:rFonts w:ascii="Arial" w:eastAsia="Arial" w:hAnsi="Arial" w:cs="Arial"/>
          <w:spacing w:val="1"/>
          <w:sz w:val="24"/>
          <w:szCs w:val="24"/>
        </w:rPr>
      </w:pPr>
      <w:r w:rsidRPr="00EF1206">
        <w:rPr>
          <w:rFonts w:ascii="Arial" w:eastAsia="Arial" w:hAnsi="Arial" w:cs="Arial"/>
          <w:spacing w:val="1"/>
          <w:sz w:val="24"/>
          <w:szCs w:val="24"/>
        </w:rPr>
        <w:t xml:space="preserve">Para evitar o reducir el riesgo que entraña la manipulación de cargas, es aconsejable: </w:t>
      </w:r>
    </w:p>
    <w:p w14:paraId="18FA46F6" w14:textId="77777777" w:rsidR="001F13F2" w:rsidRDefault="001F13F2" w:rsidP="001F13F2">
      <w:pPr>
        <w:pStyle w:val="Prrafodelista"/>
        <w:jc w:val="both"/>
        <w:rPr>
          <w:rFonts w:ascii="Arial" w:eastAsia="Arial" w:hAnsi="Arial" w:cs="Arial"/>
          <w:spacing w:val="1"/>
          <w:sz w:val="24"/>
          <w:szCs w:val="24"/>
        </w:rPr>
      </w:pPr>
      <w:r w:rsidRPr="00EF1206">
        <w:rPr>
          <w:rFonts w:ascii="Arial" w:eastAsia="Arial" w:hAnsi="Arial" w:cs="Arial"/>
          <w:spacing w:val="1"/>
          <w:sz w:val="24"/>
          <w:szCs w:val="24"/>
        </w:rPr>
        <w:t xml:space="preserve">1. Siempre que sea posible utilizar medios mecánicos o automáticos que nos ayuden a transportar una carga. </w:t>
      </w:r>
    </w:p>
    <w:p w14:paraId="5480FDB8" w14:textId="77777777" w:rsidR="001F13F2" w:rsidRDefault="001F13F2" w:rsidP="001F13F2">
      <w:pPr>
        <w:pStyle w:val="Prrafodelista"/>
        <w:jc w:val="both"/>
        <w:rPr>
          <w:rFonts w:ascii="Arial" w:eastAsia="Arial" w:hAnsi="Arial" w:cs="Arial"/>
          <w:spacing w:val="1"/>
          <w:sz w:val="24"/>
          <w:szCs w:val="24"/>
        </w:rPr>
      </w:pPr>
      <w:r w:rsidRPr="00EF1206">
        <w:rPr>
          <w:rFonts w:ascii="Arial" w:eastAsia="Arial" w:hAnsi="Arial" w:cs="Arial"/>
          <w:spacing w:val="1"/>
          <w:sz w:val="24"/>
          <w:szCs w:val="24"/>
        </w:rPr>
        <w:t>2. Evitar los movimientos de torsión o de flexión del torso.</w:t>
      </w:r>
    </w:p>
    <w:p w14:paraId="73925814" w14:textId="77777777" w:rsidR="001F13F2" w:rsidRDefault="001F13F2" w:rsidP="001F13F2">
      <w:pPr>
        <w:pStyle w:val="Prrafodelista"/>
        <w:jc w:val="both"/>
        <w:rPr>
          <w:rFonts w:ascii="Arial" w:eastAsia="Arial" w:hAnsi="Arial" w:cs="Arial"/>
          <w:spacing w:val="1"/>
          <w:sz w:val="24"/>
          <w:szCs w:val="24"/>
        </w:rPr>
      </w:pPr>
      <w:r w:rsidRPr="00EF1206">
        <w:rPr>
          <w:rFonts w:ascii="Arial" w:eastAsia="Arial" w:hAnsi="Arial" w:cs="Arial"/>
          <w:spacing w:val="1"/>
          <w:sz w:val="24"/>
          <w:szCs w:val="24"/>
        </w:rPr>
        <w:t xml:space="preserve">3. Evitar recorrer grandes distancias de elevación, descenso o trans - porte de cargas. </w:t>
      </w:r>
    </w:p>
    <w:p w14:paraId="5049E81B" w14:textId="77777777" w:rsidR="001F13F2" w:rsidRDefault="001F13F2" w:rsidP="001F13F2">
      <w:pPr>
        <w:pStyle w:val="Prrafodelista"/>
        <w:jc w:val="both"/>
        <w:rPr>
          <w:rFonts w:ascii="Arial" w:eastAsia="Arial" w:hAnsi="Arial" w:cs="Arial"/>
          <w:spacing w:val="1"/>
          <w:sz w:val="24"/>
          <w:szCs w:val="24"/>
        </w:rPr>
      </w:pPr>
      <w:r w:rsidRPr="00EF1206">
        <w:rPr>
          <w:rFonts w:ascii="Arial" w:eastAsia="Arial" w:hAnsi="Arial" w:cs="Arial"/>
          <w:spacing w:val="1"/>
          <w:sz w:val="24"/>
          <w:szCs w:val="24"/>
        </w:rPr>
        <w:t xml:space="preserve">4. Reducir los movimientos repetitivos. </w:t>
      </w:r>
    </w:p>
    <w:p w14:paraId="3E5A42ED" w14:textId="77777777" w:rsidR="001F13F2" w:rsidRPr="00EF1206" w:rsidRDefault="001F13F2" w:rsidP="001F13F2">
      <w:pPr>
        <w:pStyle w:val="Prrafodelista"/>
        <w:jc w:val="both"/>
        <w:rPr>
          <w:rFonts w:ascii="Arial" w:eastAsia="Arial" w:hAnsi="Arial" w:cs="Arial"/>
          <w:spacing w:val="1"/>
          <w:sz w:val="24"/>
          <w:szCs w:val="24"/>
        </w:rPr>
      </w:pPr>
      <w:r w:rsidRPr="00EF1206">
        <w:rPr>
          <w:rFonts w:ascii="Arial" w:eastAsia="Arial" w:hAnsi="Arial" w:cs="Arial"/>
          <w:spacing w:val="1"/>
          <w:sz w:val="24"/>
          <w:szCs w:val="24"/>
        </w:rPr>
        <w:t xml:space="preserve">5. Eliminar posturas de trabajo forzadas e incómodas. </w:t>
      </w:r>
    </w:p>
    <w:p w14:paraId="27C66640" w14:textId="77777777" w:rsidR="001F13F2" w:rsidRDefault="001F13F2" w:rsidP="00D62749">
      <w:pPr>
        <w:pStyle w:val="Prrafodelista"/>
        <w:numPr>
          <w:ilvl w:val="0"/>
          <w:numId w:val="19"/>
        </w:numPr>
        <w:jc w:val="both"/>
        <w:rPr>
          <w:rFonts w:ascii="Arial" w:eastAsia="Arial" w:hAnsi="Arial" w:cs="Arial"/>
          <w:spacing w:val="1"/>
          <w:sz w:val="24"/>
          <w:szCs w:val="24"/>
        </w:rPr>
      </w:pPr>
      <w:r w:rsidRPr="00EF1206">
        <w:rPr>
          <w:rFonts w:ascii="Arial" w:eastAsia="Arial" w:hAnsi="Arial" w:cs="Arial"/>
          <w:spacing w:val="1"/>
          <w:sz w:val="24"/>
          <w:szCs w:val="24"/>
        </w:rPr>
        <w:t xml:space="preserve">Las operaciones a realizar para un correcto levantamiento de cargas son las siguientes: </w:t>
      </w:r>
    </w:p>
    <w:p w14:paraId="014D6B2A" w14:textId="77777777" w:rsidR="001F13F2" w:rsidRDefault="001F13F2" w:rsidP="001F13F2">
      <w:pPr>
        <w:pStyle w:val="Prrafodelista"/>
        <w:jc w:val="both"/>
        <w:rPr>
          <w:rFonts w:ascii="Arial" w:eastAsia="Arial" w:hAnsi="Arial" w:cs="Arial"/>
          <w:spacing w:val="1"/>
          <w:sz w:val="24"/>
          <w:szCs w:val="24"/>
        </w:rPr>
      </w:pPr>
      <w:r w:rsidRPr="00EF1206">
        <w:rPr>
          <w:rFonts w:ascii="Arial" w:eastAsia="Arial" w:hAnsi="Arial" w:cs="Arial"/>
          <w:spacing w:val="1"/>
          <w:sz w:val="24"/>
          <w:szCs w:val="24"/>
        </w:rPr>
        <w:t xml:space="preserve">1. Aproxímese a la carga. </w:t>
      </w:r>
    </w:p>
    <w:p w14:paraId="1214C96E" w14:textId="77777777" w:rsidR="001F13F2" w:rsidRDefault="001F13F2" w:rsidP="001F13F2">
      <w:pPr>
        <w:pStyle w:val="Prrafodelista"/>
        <w:jc w:val="both"/>
        <w:rPr>
          <w:rFonts w:ascii="Arial" w:eastAsia="Arial" w:hAnsi="Arial" w:cs="Arial"/>
          <w:spacing w:val="1"/>
          <w:sz w:val="24"/>
          <w:szCs w:val="24"/>
        </w:rPr>
      </w:pPr>
      <w:r w:rsidRPr="00EF1206">
        <w:rPr>
          <w:rFonts w:ascii="Arial" w:eastAsia="Arial" w:hAnsi="Arial" w:cs="Arial"/>
          <w:spacing w:val="1"/>
          <w:sz w:val="24"/>
          <w:szCs w:val="24"/>
        </w:rPr>
        <w:t xml:space="preserve">2. Separar las piernas y flexionar las rodillas. </w:t>
      </w:r>
    </w:p>
    <w:p w14:paraId="42804A04" w14:textId="77777777" w:rsidR="001F13F2" w:rsidRDefault="001F13F2" w:rsidP="001F13F2">
      <w:pPr>
        <w:pStyle w:val="Prrafodelista"/>
        <w:jc w:val="both"/>
        <w:rPr>
          <w:rFonts w:ascii="Arial" w:eastAsia="Arial" w:hAnsi="Arial" w:cs="Arial"/>
          <w:spacing w:val="1"/>
          <w:sz w:val="24"/>
          <w:szCs w:val="24"/>
        </w:rPr>
      </w:pPr>
      <w:r w:rsidRPr="00EF1206">
        <w:rPr>
          <w:rFonts w:ascii="Arial" w:eastAsia="Arial" w:hAnsi="Arial" w:cs="Arial"/>
          <w:spacing w:val="1"/>
          <w:sz w:val="24"/>
          <w:szCs w:val="24"/>
        </w:rPr>
        <w:t xml:space="preserve">3. Mantener la espalda recta y ligeramente inclinada hacia delante. </w:t>
      </w:r>
    </w:p>
    <w:p w14:paraId="4EA4649D" w14:textId="77777777" w:rsidR="001F13F2" w:rsidRDefault="001F13F2" w:rsidP="001F13F2">
      <w:pPr>
        <w:pStyle w:val="Prrafodelista"/>
        <w:jc w:val="both"/>
        <w:rPr>
          <w:rFonts w:ascii="Arial" w:eastAsia="Arial" w:hAnsi="Arial" w:cs="Arial"/>
          <w:spacing w:val="1"/>
          <w:sz w:val="24"/>
          <w:szCs w:val="24"/>
        </w:rPr>
      </w:pPr>
      <w:r w:rsidRPr="00EF1206">
        <w:rPr>
          <w:rFonts w:ascii="Arial" w:eastAsia="Arial" w:hAnsi="Arial" w:cs="Arial"/>
          <w:spacing w:val="1"/>
          <w:sz w:val="24"/>
          <w:szCs w:val="24"/>
        </w:rPr>
        <w:t xml:space="preserve">4. Sujetar correctamente la carga con ambas manos y cerca del cuerpo. </w:t>
      </w:r>
    </w:p>
    <w:p w14:paraId="13B4C570" w14:textId="77777777" w:rsidR="001F13F2" w:rsidRDefault="001F13F2" w:rsidP="001F13F2">
      <w:pPr>
        <w:pStyle w:val="Prrafodelista"/>
        <w:jc w:val="both"/>
        <w:rPr>
          <w:rFonts w:ascii="Arial" w:eastAsia="Arial" w:hAnsi="Arial" w:cs="Arial"/>
          <w:spacing w:val="1"/>
          <w:sz w:val="24"/>
          <w:szCs w:val="24"/>
        </w:rPr>
      </w:pPr>
      <w:r w:rsidRPr="00EF1206">
        <w:rPr>
          <w:rFonts w:ascii="Arial" w:eastAsia="Arial" w:hAnsi="Arial" w:cs="Arial"/>
          <w:spacing w:val="1"/>
          <w:sz w:val="24"/>
          <w:szCs w:val="24"/>
        </w:rPr>
        <w:t xml:space="preserve">5. Levantar la carga con la fuerza de las piernas. </w:t>
      </w:r>
    </w:p>
    <w:p w14:paraId="19070A78" w14:textId="5E613612" w:rsidR="001F13F2" w:rsidRDefault="001F13F2" w:rsidP="001F13F2">
      <w:pPr>
        <w:pStyle w:val="Prrafodelista"/>
        <w:jc w:val="both"/>
        <w:rPr>
          <w:rFonts w:ascii="Arial" w:eastAsia="Arial" w:hAnsi="Arial" w:cs="Arial"/>
          <w:spacing w:val="1"/>
          <w:sz w:val="24"/>
          <w:szCs w:val="24"/>
        </w:rPr>
      </w:pPr>
      <w:r w:rsidRPr="00EF1206">
        <w:rPr>
          <w:rFonts w:ascii="Arial" w:eastAsia="Arial" w:hAnsi="Arial" w:cs="Arial"/>
          <w:spacing w:val="1"/>
          <w:sz w:val="24"/>
          <w:szCs w:val="24"/>
        </w:rPr>
        <w:lastRenderedPageBreak/>
        <w:t>6. No doblar ni girar la espalda mientras se manipula la carga. Si tiene que dar la vuelta hágalo moviendo los pies.</w:t>
      </w:r>
    </w:p>
    <w:p w14:paraId="12528E91" w14:textId="77777777" w:rsidR="007D40B5" w:rsidRDefault="007D40B5" w:rsidP="001F13F2">
      <w:pPr>
        <w:pStyle w:val="Prrafodelista"/>
        <w:jc w:val="both"/>
        <w:rPr>
          <w:rFonts w:ascii="Arial" w:eastAsia="Arial" w:hAnsi="Arial" w:cs="Arial"/>
          <w:spacing w:val="1"/>
          <w:sz w:val="24"/>
          <w:szCs w:val="24"/>
        </w:rPr>
      </w:pPr>
    </w:p>
    <w:p w14:paraId="73C51503" w14:textId="77777777" w:rsidR="00587E2A" w:rsidRDefault="00587E2A" w:rsidP="001F13F2">
      <w:pPr>
        <w:pStyle w:val="Prrafodelista"/>
        <w:jc w:val="both"/>
        <w:rPr>
          <w:rFonts w:ascii="Arial" w:eastAsia="Arial" w:hAnsi="Arial" w:cs="Arial"/>
          <w:spacing w:val="1"/>
          <w:sz w:val="24"/>
          <w:szCs w:val="24"/>
        </w:rPr>
      </w:pPr>
    </w:p>
    <w:p w14:paraId="3E295A96" w14:textId="6AC405AE" w:rsidR="001F13F2" w:rsidRPr="00587E2A" w:rsidRDefault="001F13F2" w:rsidP="00D62749">
      <w:pPr>
        <w:pStyle w:val="Prrafodelista"/>
        <w:numPr>
          <w:ilvl w:val="0"/>
          <w:numId w:val="18"/>
        </w:numPr>
        <w:jc w:val="both"/>
        <w:rPr>
          <w:rFonts w:ascii="Arial" w:eastAsia="Arial" w:hAnsi="Arial" w:cs="Arial"/>
          <w:b/>
          <w:bCs/>
          <w:color w:val="2F5496" w:themeColor="accent1" w:themeShade="BF"/>
          <w:spacing w:val="1"/>
          <w:sz w:val="24"/>
          <w:szCs w:val="24"/>
        </w:rPr>
      </w:pPr>
      <w:r w:rsidRPr="00587E2A">
        <w:rPr>
          <w:rFonts w:ascii="Arial" w:eastAsia="Arial" w:hAnsi="Arial" w:cs="Arial"/>
          <w:b/>
          <w:bCs/>
          <w:color w:val="2F5496" w:themeColor="accent1" w:themeShade="BF"/>
          <w:spacing w:val="1"/>
          <w:sz w:val="24"/>
          <w:szCs w:val="24"/>
        </w:rPr>
        <w:t>Asiento</w:t>
      </w:r>
    </w:p>
    <w:p w14:paraId="7D1ACC22" w14:textId="77777777" w:rsidR="00587E2A" w:rsidRPr="00EF1206" w:rsidRDefault="00587E2A" w:rsidP="00587E2A">
      <w:pPr>
        <w:pStyle w:val="Prrafodelista"/>
        <w:jc w:val="both"/>
        <w:rPr>
          <w:rFonts w:ascii="Arial" w:eastAsia="Arial" w:hAnsi="Arial" w:cs="Arial"/>
          <w:b/>
          <w:bCs/>
          <w:spacing w:val="1"/>
          <w:sz w:val="24"/>
          <w:szCs w:val="24"/>
        </w:rPr>
      </w:pPr>
    </w:p>
    <w:p w14:paraId="538500C9" w14:textId="77777777" w:rsidR="001F13F2" w:rsidRPr="00EF1206" w:rsidRDefault="001F13F2" w:rsidP="001F13F2">
      <w:pPr>
        <w:jc w:val="both"/>
        <w:rPr>
          <w:rFonts w:ascii="Arial" w:eastAsia="Arial" w:hAnsi="Arial" w:cs="Arial"/>
          <w:spacing w:val="1"/>
          <w:sz w:val="24"/>
          <w:szCs w:val="24"/>
        </w:rPr>
      </w:pPr>
      <w:r w:rsidRPr="00EF1206">
        <w:rPr>
          <w:rFonts w:ascii="Arial" w:eastAsia="Arial" w:hAnsi="Arial" w:cs="Arial"/>
          <w:spacing w:val="1"/>
          <w:sz w:val="24"/>
          <w:szCs w:val="24"/>
        </w:rPr>
        <w:t xml:space="preserve">Del diseño del asiento va a depender que el usuario pue - da mantener durante su trabajo la espalda recta y relajada y el cuello en postura no forzada. </w:t>
      </w:r>
    </w:p>
    <w:p w14:paraId="307C061F" w14:textId="77777777" w:rsidR="001F13F2" w:rsidRPr="00EF1206" w:rsidRDefault="001F13F2" w:rsidP="001F13F2">
      <w:pPr>
        <w:jc w:val="both"/>
        <w:rPr>
          <w:rFonts w:ascii="Arial" w:eastAsia="Arial" w:hAnsi="Arial" w:cs="Arial"/>
          <w:b/>
          <w:bCs/>
          <w:i/>
          <w:iCs/>
          <w:spacing w:val="1"/>
          <w:sz w:val="24"/>
          <w:szCs w:val="24"/>
        </w:rPr>
      </w:pPr>
      <w:r w:rsidRPr="00EF1206">
        <w:rPr>
          <w:rFonts w:ascii="Arial" w:eastAsia="Arial" w:hAnsi="Arial" w:cs="Arial"/>
          <w:b/>
          <w:bCs/>
          <w:i/>
          <w:iCs/>
          <w:spacing w:val="1"/>
          <w:sz w:val="24"/>
          <w:szCs w:val="24"/>
        </w:rPr>
        <w:t xml:space="preserve">Recomendaciones: </w:t>
      </w:r>
    </w:p>
    <w:p w14:paraId="2103AAB5" w14:textId="77777777" w:rsidR="001F13F2" w:rsidRPr="00EF1206" w:rsidRDefault="001F13F2" w:rsidP="00D62749">
      <w:pPr>
        <w:pStyle w:val="Prrafodelista"/>
        <w:numPr>
          <w:ilvl w:val="0"/>
          <w:numId w:val="19"/>
        </w:numPr>
        <w:jc w:val="both"/>
        <w:rPr>
          <w:rFonts w:ascii="Arial" w:eastAsia="Arial" w:hAnsi="Arial" w:cs="Arial"/>
          <w:spacing w:val="1"/>
          <w:sz w:val="24"/>
          <w:szCs w:val="24"/>
        </w:rPr>
      </w:pPr>
      <w:r w:rsidRPr="00EF1206">
        <w:rPr>
          <w:rFonts w:ascii="Arial" w:eastAsia="Arial" w:hAnsi="Arial" w:cs="Arial"/>
          <w:spacing w:val="1"/>
          <w:sz w:val="24"/>
          <w:szCs w:val="24"/>
        </w:rPr>
        <w:t xml:space="preserve">Silla ajustable en altura e inclinación. </w:t>
      </w:r>
    </w:p>
    <w:p w14:paraId="24B89442" w14:textId="77777777" w:rsidR="001F13F2" w:rsidRPr="00EF1206" w:rsidRDefault="001F13F2" w:rsidP="00D62749">
      <w:pPr>
        <w:pStyle w:val="Prrafodelista"/>
        <w:numPr>
          <w:ilvl w:val="0"/>
          <w:numId w:val="19"/>
        </w:numPr>
        <w:jc w:val="both"/>
        <w:rPr>
          <w:rFonts w:ascii="Arial" w:eastAsia="Arial" w:hAnsi="Arial" w:cs="Arial"/>
          <w:spacing w:val="1"/>
          <w:sz w:val="24"/>
          <w:szCs w:val="24"/>
        </w:rPr>
      </w:pPr>
      <w:r w:rsidRPr="00EF1206">
        <w:rPr>
          <w:rFonts w:ascii="Arial" w:eastAsia="Arial" w:hAnsi="Arial" w:cs="Arial"/>
          <w:spacing w:val="1"/>
          <w:sz w:val="24"/>
          <w:szCs w:val="24"/>
        </w:rPr>
        <w:t xml:space="preserve">Silla giratoria y con cinco puntos de apoyo. </w:t>
      </w:r>
    </w:p>
    <w:p w14:paraId="581C6BC9" w14:textId="77777777" w:rsidR="001F13F2" w:rsidRPr="00EF1206" w:rsidRDefault="001F13F2" w:rsidP="00D62749">
      <w:pPr>
        <w:pStyle w:val="Prrafodelista"/>
        <w:numPr>
          <w:ilvl w:val="0"/>
          <w:numId w:val="19"/>
        </w:numPr>
        <w:jc w:val="both"/>
        <w:rPr>
          <w:rFonts w:ascii="Arial" w:eastAsia="Arial" w:hAnsi="Arial" w:cs="Arial"/>
          <w:spacing w:val="1"/>
          <w:sz w:val="24"/>
          <w:szCs w:val="24"/>
        </w:rPr>
      </w:pPr>
      <w:r w:rsidRPr="00EF1206">
        <w:rPr>
          <w:rFonts w:ascii="Arial" w:eastAsia="Arial" w:hAnsi="Arial" w:cs="Arial"/>
          <w:spacing w:val="1"/>
          <w:sz w:val="24"/>
          <w:szCs w:val="24"/>
        </w:rPr>
        <w:t xml:space="preserve">Apoyo lumbar con forma cóncava y móvil. </w:t>
      </w:r>
    </w:p>
    <w:p w14:paraId="555FE69E" w14:textId="0433FEFC" w:rsidR="001F13F2" w:rsidRDefault="001F13F2" w:rsidP="00D62749">
      <w:pPr>
        <w:pStyle w:val="Prrafodelista"/>
        <w:numPr>
          <w:ilvl w:val="0"/>
          <w:numId w:val="19"/>
        </w:numPr>
        <w:jc w:val="both"/>
        <w:rPr>
          <w:rFonts w:ascii="Arial" w:eastAsia="Arial" w:hAnsi="Arial" w:cs="Arial"/>
          <w:spacing w:val="1"/>
          <w:sz w:val="24"/>
          <w:szCs w:val="24"/>
        </w:rPr>
      </w:pPr>
      <w:r w:rsidRPr="00EF1206">
        <w:rPr>
          <w:rFonts w:ascii="Arial" w:eastAsia="Arial" w:hAnsi="Arial" w:cs="Arial"/>
          <w:spacing w:val="1"/>
          <w:sz w:val="24"/>
          <w:szCs w:val="24"/>
        </w:rPr>
        <w:t xml:space="preserve">Asiento ligeramente inclinado hacia atrás. </w:t>
      </w:r>
    </w:p>
    <w:p w14:paraId="59C9C6C3" w14:textId="77777777" w:rsidR="007D40B5" w:rsidRDefault="007D40B5" w:rsidP="007D40B5">
      <w:pPr>
        <w:pStyle w:val="Prrafodelista"/>
        <w:jc w:val="both"/>
        <w:rPr>
          <w:rFonts w:ascii="Arial" w:eastAsia="Arial" w:hAnsi="Arial" w:cs="Arial"/>
          <w:spacing w:val="1"/>
          <w:sz w:val="24"/>
          <w:szCs w:val="24"/>
        </w:rPr>
      </w:pPr>
    </w:p>
    <w:p w14:paraId="5B1F2B1D" w14:textId="77777777" w:rsidR="001F13F2" w:rsidRPr="00EF1206" w:rsidRDefault="001F13F2" w:rsidP="001F13F2">
      <w:pPr>
        <w:pStyle w:val="Prrafodelista"/>
        <w:jc w:val="both"/>
        <w:rPr>
          <w:rFonts w:ascii="Arial" w:eastAsia="Arial" w:hAnsi="Arial" w:cs="Arial"/>
          <w:spacing w:val="1"/>
          <w:sz w:val="24"/>
          <w:szCs w:val="24"/>
        </w:rPr>
      </w:pPr>
    </w:p>
    <w:p w14:paraId="55C5F111" w14:textId="08163216" w:rsidR="001F13F2" w:rsidRDefault="001F13F2" w:rsidP="00D62749">
      <w:pPr>
        <w:pStyle w:val="Prrafodelista"/>
        <w:numPr>
          <w:ilvl w:val="0"/>
          <w:numId w:val="18"/>
        </w:numPr>
        <w:jc w:val="both"/>
        <w:rPr>
          <w:rFonts w:ascii="Arial" w:eastAsia="Arial" w:hAnsi="Arial" w:cs="Arial"/>
          <w:b/>
          <w:bCs/>
          <w:color w:val="2F5496" w:themeColor="accent1" w:themeShade="BF"/>
          <w:spacing w:val="1"/>
          <w:sz w:val="24"/>
          <w:szCs w:val="24"/>
        </w:rPr>
      </w:pPr>
      <w:r w:rsidRPr="00587E2A">
        <w:rPr>
          <w:rFonts w:ascii="Arial" w:eastAsia="Arial" w:hAnsi="Arial" w:cs="Arial"/>
          <w:b/>
          <w:bCs/>
          <w:color w:val="2F5496" w:themeColor="accent1" w:themeShade="BF"/>
          <w:spacing w:val="1"/>
          <w:sz w:val="24"/>
          <w:szCs w:val="24"/>
        </w:rPr>
        <w:t xml:space="preserve">Pantallas </w:t>
      </w:r>
    </w:p>
    <w:p w14:paraId="568C21AD" w14:textId="77777777" w:rsidR="00587E2A" w:rsidRPr="00587E2A" w:rsidRDefault="00587E2A" w:rsidP="00587E2A">
      <w:pPr>
        <w:pStyle w:val="Prrafodelista"/>
        <w:jc w:val="both"/>
        <w:rPr>
          <w:rFonts w:ascii="Arial" w:eastAsia="Arial" w:hAnsi="Arial" w:cs="Arial"/>
          <w:b/>
          <w:bCs/>
          <w:color w:val="2F5496" w:themeColor="accent1" w:themeShade="BF"/>
          <w:spacing w:val="1"/>
          <w:sz w:val="24"/>
          <w:szCs w:val="24"/>
        </w:rPr>
      </w:pPr>
    </w:p>
    <w:p w14:paraId="25BE0AD8" w14:textId="2CDB100A" w:rsidR="001F13F2" w:rsidRDefault="001F13F2" w:rsidP="001F13F2">
      <w:pPr>
        <w:jc w:val="both"/>
        <w:rPr>
          <w:rFonts w:ascii="Arial" w:eastAsia="Arial" w:hAnsi="Arial" w:cs="Arial"/>
          <w:spacing w:val="1"/>
          <w:sz w:val="24"/>
          <w:szCs w:val="24"/>
        </w:rPr>
      </w:pPr>
      <w:r w:rsidRPr="00EF1206">
        <w:rPr>
          <w:rFonts w:ascii="Arial" w:eastAsia="Arial" w:hAnsi="Arial" w:cs="Arial"/>
          <w:spacing w:val="1"/>
          <w:sz w:val="24"/>
          <w:szCs w:val="24"/>
        </w:rPr>
        <w:t xml:space="preserve">Para trabajar con </w:t>
      </w:r>
      <w:r>
        <w:rPr>
          <w:rFonts w:ascii="Arial" w:eastAsia="Arial" w:hAnsi="Arial" w:cs="Arial"/>
          <w:spacing w:val="1"/>
          <w:sz w:val="24"/>
          <w:szCs w:val="24"/>
        </w:rPr>
        <w:t>pantallas</w:t>
      </w:r>
      <w:r w:rsidRPr="00EF1206">
        <w:rPr>
          <w:rFonts w:ascii="Arial" w:eastAsia="Arial" w:hAnsi="Arial" w:cs="Arial"/>
          <w:spacing w:val="1"/>
          <w:sz w:val="24"/>
          <w:szCs w:val="24"/>
        </w:rPr>
        <w:t xml:space="preserve"> con el mínimo riesgo de sufrir alteraciones en la salud, es necesario fijarse en: situación geométrica, altura, inclinación e iluminación del puesto de trabajo. </w:t>
      </w:r>
    </w:p>
    <w:p w14:paraId="6B032A5E" w14:textId="77777777" w:rsidR="007D40B5" w:rsidRPr="00EF1206" w:rsidRDefault="007D40B5" w:rsidP="001F13F2">
      <w:pPr>
        <w:jc w:val="both"/>
        <w:rPr>
          <w:rFonts w:ascii="Arial" w:eastAsia="Arial" w:hAnsi="Arial" w:cs="Arial"/>
          <w:spacing w:val="1"/>
          <w:sz w:val="24"/>
          <w:szCs w:val="24"/>
        </w:rPr>
      </w:pPr>
    </w:p>
    <w:p w14:paraId="06B2C901" w14:textId="77777777" w:rsidR="001F13F2" w:rsidRPr="00EF1206" w:rsidRDefault="001F13F2" w:rsidP="001F13F2">
      <w:pPr>
        <w:jc w:val="both"/>
        <w:rPr>
          <w:rFonts w:ascii="Arial" w:eastAsia="Arial" w:hAnsi="Arial" w:cs="Arial"/>
          <w:b/>
          <w:bCs/>
          <w:i/>
          <w:iCs/>
          <w:spacing w:val="1"/>
          <w:sz w:val="24"/>
          <w:szCs w:val="24"/>
        </w:rPr>
      </w:pPr>
      <w:r w:rsidRPr="00EF1206">
        <w:rPr>
          <w:rFonts w:ascii="Arial" w:eastAsia="Arial" w:hAnsi="Arial" w:cs="Arial"/>
          <w:b/>
          <w:bCs/>
          <w:i/>
          <w:iCs/>
          <w:spacing w:val="1"/>
          <w:sz w:val="24"/>
          <w:szCs w:val="24"/>
        </w:rPr>
        <w:t xml:space="preserve">Recomendaciones: </w:t>
      </w:r>
    </w:p>
    <w:p w14:paraId="13D5D840" w14:textId="77777777" w:rsidR="001F13F2" w:rsidRPr="00EF1206" w:rsidRDefault="001F13F2" w:rsidP="00D62749">
      <w:pPr>
        <w:pStyle w:val="Prrafodelista"/>
        <w:numPr>
          <w:ilvl w:val="0"/>
          <w:numId w:val="19"/>
        </w:numPr>
        <w:jc w:val="both"/>
        <w:rPr>
          <w:rFonts w:ascii="Arial" w:eastAsia="Arial" w:hAnsi="Arial" w:cs="Arial"/>
          <w:spacing w:val="1"/>
          <w:sz w:val="24"/>
          <w:szCs w:val="24"/>
        </w:rPr>
      </w:pPr>
      <w:r w:rsidRPr="00EF1206">
        <w:rPr>
          <w:rFonts w:ascii="Arial" w:eastAsia="Arial" w:hAnsi="Arial" w:cs="Arial"/>
          <w:spacing w:val="1"/>
          <w:sz w:val="24"/>
          <w:szCs w:val="24"/>
        </w:rPr>
        <w:t xml:space="preserve">Regulación de la silla y posición de la pantalla según los siguientes parámetros: </w:t>
      </w:r>
    </w:p>
    <w:p w14:paraId="0DD5BB29" w14:textId="77777777" w:rsidR="001F13F2" w:rsidRPr="00EF1206" w:rsidRDefault="001F13F2" w:rsidP="00D62749">
      <w:pPr>
        <w:pStyle w:val="Prrafodelista"/>
        <w:numPr>
          <w:ilvl w:val="0"/>
          <w:numId w:val="19"/>
        </w:numPr>
        <w:jc w:val="both"/>
        <w:rPr>
          <w:rFonts w:ascii="Arial" w:eastAsia="Arial" w:hAnsi="Arial" w:cs="Arial"/>
          <w:spacing w:val="1"/>
          <w:sz w:val="24"/>
          <w:szCs w:val="24"/>
        </w:rPr>
      </w:pPr>
      <w:r w:rsidRPr="00EF1206">
        <w:rPr>
          <w:rFonts w:ascii="Arial" w:eastAsia="Arial" w:hAnsi="Arial" w:cs="Arial"/>
          <w:spacing w:val="1"/>
          <w:sz w:val="24"/>
          <w:szCs w:val="24"/>
        </w:rPr>
        <w:t xml:space="preserve">Pantalla situada a una altura en la que coincida el borde superior de la misma con la altura de los ojos. </w:t>
      </w:r>
    </w:p>
    <w:p w14:paraId="5B79D84D" w14:textId="77777777" w:rsidR="001F13F2" w:rsidRPr="00EF1206" w:rsidRDefault="001F13F2" w:rsidP="00D62749">
      <w:pPr>
        <w:pStyle w:val="Prrafodelista"/>
        <w:numPr>
          <w:ilvl w:val="0"/>
          <w:numId w:val="19"/>
        </w:numPr>
        <w:jc w:val="both"/>
        <w:rPr>
          <w:rFonts w:ascii="Arial" w:eastAsia="Arial" w:hAnsi="Arial" w:cs="Arial"/>
          <w:spacing w:val="1"/>
          <w:sz w:val="24"/>
          <w:szCs w:val="24"/>
        </w:rPr>
      </w:pPr>
      <w:r w:rsidRPr="00EF1206">
        <w:rPr>
          <w:rFonts w:ascii="Arial" w:eastAsia="Arial" w:hAnsi="Arial" w:cs="Arial"/>
          <w:spacing w:val="1"/>
          <w:sz w:val="24"/>
          <w:szCs w:val="24"/>
        </w:rPr>
        <w:t xml:space="preserve">La distancia entre pantalla y ojos estará comprendida entre 45–50 cm. </w:t>
      </w:r>
    </w:p>
    <w:p w14:paraId="6C6BFBF4" w14:textId="77777777" w:rsidR="001F13F2" w:rsidRPr="00EF1206" w:rsidRDefault="001F13F2" w:rsidP="00D62749">
      <w:pPr>
        <w:pStyle w:val="Prrafodelista"/>
        <w:numPr>
          <w:ilvl w:val="0"/>
          <w:numId w:val="19"/>
        </w:numPr>
        <w:jc w:val="both"/>
        <w:rPr>
          <w:rFonts w:ascii="Arial" w:eastAsia="Arial" w:hAnsi="Arial" w:cs="Arial"/>
          <w:spacing w:val="1"/>
          <w:sz w:val="24"/>
          <w:szCs w:val="24"/>
        </w:rPr>
      </w:pPr>
      <w:r w:rsidRPr="00EF1206">
        <w:rPr>
          <w:rFonts w:ascii="Arial" w:eastAsia="Arial" w:hAnsi="Arial" w:cs="Arial"/>
          <w:spacing w:val="1"/>
          <w:sz w:val="24"/>
          <w:szCs w:val="24"/>
        </w:rPr>
        <w:t xml:space="preserve">Apoyar los brazos sobre la superficie de la mesa y mantener los codos en ángulo de 90º. </w:t>
      </w:r>
    </w:p>
    <w:p w14:paraId="05ADB4C2" w14:textId="77777777" w:rsidR="001F13F2" w:rsidRPr="00EF1206" w:rsidRDefault="001F13F2" w:rsidP="00D62749">
      <w:pPr>
        <w:pStyle w:val="Prrafodelista"/>
        <w:numPr>
          <w:ilvl w:val="0"/>
          <w:numId w:val="19"/>
        </w:numPr>
        <w:jc w:val="both"/>
        <w:rPr>
          <w:rFonts w:ascii="Arial" w:eastAsia="Arial" w:hAnsi="Arial" w:cs="Arial"/>
          <w:spacing w:val="1"/>
          <w:sz w:val="24"/>
          <w:szCs w:val="24"/>
        </w:rPr>
      </w:pPr>
      <w:r w:rsidRPr="00EF1206">
        <w:rPr>
          <w:rFonts w:ascii="Arial" w:eastAsia="Arial" w:hAnsi="Arial" w:cs="Arial"/>
          <w:spacing w:val="1"/>
          <w:sz w:val="24"/>
          <w:szCs w:val="24"/>
        </w:rPr>
        <w:t xml:space="preserve">Mantener relajadas y apoyadas las muñecas durante la utilización del teclado y del ratón. </w:t>
      </w:r>
    </w:p>
    <w:p w14:paraId="73FC265A" w14:textId="77777777" w:rsidR="001F13F2" w:rsidRPr="00EF1206" w:rsidRDefault="001F13F2" w:rsidP="00D62749">
      <w:pPr>
        <w:pStyle w:val="Prrafodelista"/>
        <w:numPr>
          <w:ilvl w:val="0"/>
          <w:numId w:val="19"/>
        </w:numPr>
        <w:jc w:val="both"/>
        <w:rPr>
          <w:rFonts w:ascii="Arial" w:eastAsia="Arial" w:hAnsi="Arial" w:cs="Arial"/>
          <w:spacing w:val="1"/>
          <w:sz w:val="24"/>
          <w:szCs w:val="24"/>
        </w:rPr>
      </w:pPr>
      <w:r w:rsidRPr="00EF1206">
        <w:rPr>
          <w:rFonts w:ascii="Arial" w:eastAsia="Arial" w:hAnsi="Arial" w:cs="Arial"/>
          <w:spacing w:val="1"/>
          <w:sz w:val="24"/>
          <w:szCs w:val="24"/>
        </w:rPr>
        <w:t xml:space="preserve">Evitar los reflejos, para ello las fuentes de luz estarán perpendiculares a la pantalla y a una distancia que evite que incida directamente sobre ella. Si fuera necesario regular la entrada de luz solar, se utilizarán cortinas y/o persianas. </w:t>
      </w:r>
    </w:p>
    <w:p w14:paraId="2A8268B8" w14:textId="26AFCF58" w:rsidR="007D40B5" w:rsidRDefault="001F13F2" w:rsidP="001F13F2">
      <w:pPr>
        <w:pStyle w:val="Prrafodelista"/>
        <w:numPr>
          <w:ilvl w:val="0"/>
          <w:numId w:val="19"/>
        </w:numPr>
        <w:jc w:val="both"/>
        <w:rPr>
          <w:rFonts w:ascii="Arial" w:eastAsia="Arial" w:hAnsi="Arial" w:cs="Arial"/>
          <w:spacing w:val="1"/>
          <w:sz w:val="24"/>
          <w:szCs w:val="24"/>
        </w:rPr>
      </w:pPr>
      <w:r w:rsidRPr="00EF1206">
        <w:rPr>
          <w:rFonts w:ascii="Arial" w:eastAsia="Arial" w:hAnsi="Arial" w:cs="Arial"/>
          <w:spacing w:val="1"/>
          <w:sz w:val="24"/>
          <w:szCs w:val="24"/>
        </w:rPr>
        <w:t>Las rodillas deberán de mantener un ángulo de 90º facilitando así el retorno venoso de la circulación sanguínea.</w:t>
      </w:r>
    </w:p>
    <w:p w14:paraId="41B23743" w14:textId="77777777" w:rsidR="00F029E5" w:rsidRPr="00F029E5" w:rsidRDefault="00F029E5" w:rsidP="00F029E5">
      <w:pPr>
        <w:jc w:val="both"/>
        <w:rPr>
          <w:rFonts w:ascii="Arial" w:eastAsia="Arial" w:hAnsi="Arial" w:cs="Arial"/>
          <w:spacing w:val="1"/>
          <w:sz w:val="24"/>
          <w:szCs w:val="24"/>
        </w:rPr>
      </w:pPr>
    </w:p>
    <w:p w14:paraId="36C0F0A5" w14:textId="2241B2B8" w:rsidR="00587E2A" w:rsidRDefault="00587E2A" w:rsidP="00587E2A">
      <w:pPr>
        <w:pStyle w:val="Ttulo2"/>
        <w:rPr>
          <w:rFonts w:eastAsia="Arial"/>
          <w:b/>
          <w:bCs/>
        </w:rPr>
      </w:pPr>
      <w:r w:rsidRPr="00587E2A">
        <w:rPr>
          <w:rFonts w:eastAsia="Arial"/>
          <w:b/>
          <w:bCs/>
        </w:rPr>
        <w:t xml:space="preserve">8.- EMERGENCIA </w:t>
      </w:r>
    </w:p>
    <w:p w14:paraId="4D71F4BD" w14:textId="77777777" w:rsidR="00587E2A" w:rsidRPr="00587E2A" w:rsidRDefault="00587E2A" w:rsidP="00587E2A"/>
    <w:p w14:paraId="22DCC9C7" w14:textId="27C6E3D5" w:rsidR="00587E2A" w:rsidRDefault="00587E2A" w:rsidP="00D62749">
      <w:pPr>
        <w:pStyle w:val="Prrafodelista"/>
        <w:numPr>
          <w:ilvl w:val="0"/>
          <w:numId w:val="20"/>
        </w:numPr>
        <w:jc w:val="both"/>
        <w:rPr>
          <w:rFonts w:ascii="Arial" w:eastAsia="Arial" w:hAnsi="Arial" w:cs="Arial"/>
          <w:b/>
          <w:bCs/>
          <w:color w:val="2F5496" w:themeColor="accent1" w:themeShade="BF"/>
          <w:spacing w:val="1"/>
          <w:sz w:val="24"/>
          <w:szCs w:val="24"/>
        </w:rPr>
      </w:pPr>
      <w:r w:rsidRPr="00587E2A">
        <w:rPr>
          <w:rFonts w:ascii="Arial" w:eastAsia="Arial" w:hAnsi="Arial" w:cs="Arial"/>
          <w:b/>
          <w:bCs/>
          <w:color w:val="2F5496" w:themeColor="accent1" w:themeShade="BF"/>
          <w:spacing w:val="1"/>
          <w:sz w:val="24"/>
          <w:szCs w:val="24"/>
        </w:rPr>
        <w:t xml:space="preserve">Primeros Auxilios </w:t>
      </w:r>
    </w:p>
    <w:p w14:paraId="141F2ECF" w14:textId="77777777" w:rsidR="00587E2A" w:rsidRPr="00587E2A" w:rsidRDefault="00587E2A" w:rsidP="00587E2A">
      <w:pPr>
        <w:pStyle w:val="Prrafodelista"/>
        <w:jc w:val="both"/>
        <w:rPr>
          <w:rFonts w:ascii="Arial" w:eastAsia="Arial" w:hAnsi="Arial" w:cs="Arial"/>
          <w:b/>
          <w:bCs/>
          <w:color w:val="2F5496" w:themeColor="accent1" w:themeShade="BF"/>
          <w:spacing w:val="1"/>
          <w:sz w:val="24"/>
          <w:szCs w:val="24"/>
        </w:rPr>
      </w:pPr>
    </w:p>
    <w:p w14:paraId="0B3596FC" w14:textId="77777777" w:rsidR="00587E2A" w:rsidRPr="00631C2B" w:rsidRDefault="00587E2A" w:rsidP="00587E2A">
      <w:pPr>
        <w:jc w:val="both"/>
        <w:rPr>
          <w:rFonts w:ascii="Arial" w:eastAsia="Arial" w:hAnsi="Arial" w:cs="Arial"/>
          <w:b/>
          <w:bCs/>
          <w:i/>
          <w:iCs/>
          <w:spacing w:val="1"/>
          <w:sz w:val="24"/>
          <w:szCs w:val="24"/>
        </w:rPr>
      </w:pPr>
      <w:r w:rsidRPr="00631C2B">
        <w:rPr>
          <w:rFonts w:ascii="Arial" w:eastAsia="Arial" w:hAnsi="Arial" w:cs="Arial"/>
          <w:b/>
          <w:bCs/>
          <w:i/>
          <w:iCs/>
          <w:spacing w:val="1"/>
          <w:sz w:val="24"/>
          <w:szCs w:val="24"/>
        </w:rPr>
        <w:t>Concepto</w:t>
      </w:r>
    </w:p>
    <w:p w14:paraId="21EE0429" w14:textId="77777777" w:rsidR="00587E2A" w:rsidRPr="00631C2B" w:rsidRDefault="00587E2A" w:rsidP="00587E2A">
      <w:pPr>
        <w:jc w:val="both"/>
        <w:rPr>
          <w:rFonts w:ascii="Arial" w:eastAsia="Arial" w:hAnsi="Arial" w:cs="Arial"/>
          <w:spacing w:val="1"/>
          <w:sz w:val="24"/>
          <w:szCs w:val="24"/>
        </w:rPr>
      </w:pPr>
      <w:r w:rsidRPr="00631C2B">
        <w:rPr>
          <w:rFonts w:ascii="Arial" w:eastAsia="Arial" w:hAnsi="Arial" w:cs="Arial"/>
          <w:spacing w:val="1"/>
          <w:sz w:val="24"/>
          <w:szCs w:val="24"/>
        </w:rPr>
        <w:t xml:space="preserve">Se denomina Primeros Auxilios a las técnicas que han de aplicarse sobre un accidentado en los instantes inmediatamente posteriores al accidente. </w:t>
      </w:r>
    </w:p>
    <w:p w14:paraId="7E3865DA" w14:textId="77777777" w:rsidR="007D40B5" w:rsidRDefault="007D40B5" w:rsidP="00587E2A">
      <w:pPr>
        <w:jc w:val="both"/>
        <w:rPr>
          <w:rFonts w:ascii="Arial" w:eastAsia="Arial" w:hAnsi="Arial" w:cs="Arial"/>
          <w:b/>
          <w:bCs/>
          <w:i/>
          <w:iCs/>
          <w:spacing w:val="1"/>
          <w:sz w:val="24"/>
          <w:szCs w:val="24"/>
        </w:rPr>
      </w:pPr>
    </w:p>
    <w:p w14:paraId="43225EBA" w14:textId="04A66334" w:rsidR="00587E2A" w:rsidRPr="00631C2B" w:rsidRDefault="00587E2A" w:rsidP="00587E2A">
      <w:pPr>
        <w:jc w:val="both"/>
        <w:rPr>
          <w:rFonts w:ascii="Arial" w:eastAsia="Arial" w:hAnsi="Arial" w:cs="Arial"/>
          <w:b/>
          <w:bCs/>
          <w:i/>
          <w:iCs/>
          <w:spacing w:val="1"/>
          <w:sz w:val="24"/>
          <w:szCs w:val="24"/>
        </w:rPr>
      </w:pPr>
      <w:r w:rsidRPr="00631C2B">
        <w:rPr>
          <w:rFonts w:ascii="Arial" w:eastAsia="Arial" w:hAnsi="Arial" w:cs="Arial"/>
          <w:b/>
          <w:bCs/>
          <w:i/>
          <w:iCs/>
          <w:spacing w:val="1"/>
          <w:sz w:val="24"/>
          <w:szCs w:val="24"/>
        </w:rPr>
        <w:t xml:space="preserve">Activación del sistema de emergencia </w:t>
      </w:r>
    </w:p>
    <w:p w14:paraId="1898EA80" w14:textId="77777777" w:rsidR="00587E2A" w:rsidRPr="00631C2B" w:rsidRDefault="00587E2A" w:rsidP="00587E2A">
      <w:pPr>
        <w:jc w:val="both"/>
        <w:rPr>
          <w:rFonts w:ascii="Arial" w:eastAsia="Arial" w:hAnsi="Arial" w:cs="Arial"/>
          <w:spacing w:val="1"/>
          <w:sz w:val="24"/>
          <w:szCs w:val="24"/>
        </w:rPr>
      </w:pPr>
      <w:r w:rsidRPr="00631C2B">
        <w:rPr>
          <w:rFonts w:ascii="Arial" w:eastAsia="Arial" w:hAnsi="Arial" w:cs="Arial"/>
          <w:spacing w:val="1"/>
          <w:sz w:val="24"/>
          <w:szCs w:val="24"/>
        </w:rPr>
        <w:t>Ante cualquier accidente se deberá recordar tres actuaciones claves antes de empezar a atender al accidentado: Proteger, Avisar y Socorrer</w:t>
      </w:r>
      <w:r>
        <w:rPr>
          <w:rFonts w:ascii="Arial" w:eastAsia="Arial" w:hAnsi="Arial" w:cs="Arial"/>
          <w:spacing w:val="1"/>
          <w:sz w:val="24"/>
          <w:szCs w:val="24"/>
        </w:rPr>
        <w:t>.</w:t>
      </w:r>
      <w:r w:rsidRPr="00631C2B">
        <w:rPr>
          <w:rFonts w:ascii="Arial" w:eastAsia="Arial" w:hAnsi="Arial" w:cs="Arial"/>
          <w:spacing w:val="1"/>
          <w:sz w:val="24"/>
          <w:szCs w:val="24"/>
        </w:rPr>
        <w:t xml:space="preserve"> </w:t>
      </w:r>
    </w:p>
    <w:p w14:paraId="3D68FDAD" w14:textId="77777777" w:rsidR="00587E2A" w:rsidRPr="00631C2B" w:rsidRDefault="00587E2A" w:rsidP="00587E2A">
      <w:pPr>
        <w:jc w:val="both"/>
        <w:rPr>
          <w:rFonts w:ascii="Arial" w:eastAsia="Arial" w:hAnsi="Arial" w:cs="Arial"/>
          <w:b/>
          <w:bCs/>
          <w:i/>
          <w:iCs/>
          <w:spacing w:val="1"/>
          <w:sz w:val="24"/>
          <w:szCs w:val="24"/>
        </w:rPr>
      </w:pPr>
      <w:r w:rsidRPr="00631C2B">
        <w:rPr>
          <w:rFonts w:ascii="Arial" w:eastAsia="Arial" w:hAnsi="Arial" w:cs="Arial"/>
          <w:b/>
          <w:bCs/>
          <w:i/>
          <w:iCs/>
          <w:spacing w:val="1"/>
          <w:sz w:val="24"/>
          <w:szCs w:val="24"/>
        </w:rPr>
        <w:t xml:space="preserve">Procedimiento de actuación </w:t>
      </w:r>
    </w:p>
    <w:p w14:paraId="7FD8B321" w14:textId="77777777" w:rsidR="00587E2A" w:rsidRPr="00631C2B" w:rsidRDefault="00587E2A" w:rsidP="00587E2A">
      <w:pPr>
        <w:jc w:val="both"/>
        <w:rPr>
          <w:rFonts w:ascii="Arial" w:eastAsia="Arial" w:hAnsi="Arial" w:cs="Arial"/>
          <w:spacing w:val="1"/>
          <w:sz w:val="24"/>
          <w:szCs w:val="24"/>
        </w:rPr>
      </w:pPr>
      <w:r w:rsidRPr="00631C2B">
        <w:rPr>
          <w:rFonts w:ascii="Arial" w:eastAsia="Arial" w:hAnsi="Arial" w:cs="Arial"/>
          <w:spacing w:val="1"/>
          <w:sz w:val="24"/>
          <w:szCs w:val="24"/>
        </w:rPr>
        <w:t>Ante un accidentado, la actitud del socorrista es decisiva.</w:t>
      </w:r>
    </w:p>
    <w:p w14:paraId="375CFEA9" w14:textId="77777777" w:rsidR="00587E2A" w:rsidRPr="00631C2B" w:rsidRDefault="00587E2A" w:rsidP="00D62749">
      <w:pPr>
        <w:pStyle w:val="Prrafodelista"/>
        <w:numPr>
          <w:ilvl w:val="1"/>
          <w:numId w:val="21"/>
        </w:numPr>
        <w:jc w:val="both"/>
        <w:rPr>
          <w:rFonts w:ascii="Arial" w:eastAsia="Arial" w:hAnsi="Arial" w:cs="Arial"/>
          <w:spacing w:val="1"/>
          <w:sz w:val="24"/>
          <w:szCs w:val="24"/>
        </w:rPr>
      </w:pPr>
      <w:r w:rsidRPr="00631C2B">
        <w:rPr>
          <w:rFonts w:ascii="Arial" w:eastAsia="Arial" w:hAnsi="Arial" w:cs="Arial"/>
          <w:spacing w:val="1"/>
          <w:sz w:val="24"/>
          <w:szCs w:val="24"/>
        </w:rPr>
        <w:t xml:space="preserve">Conservar la calma. </w:t>
      </w:r>
    </w:p>
    <w:p w14:paraId="05A27509" w14:textId="77777777" w:rsidR="00587E2A" w:rsidRPr="00631C2B" w:rsidRDefault="00587E2A" w:rsidP="00D62749">
      <w:pPr>
        <w:pStyle w:val="Prrafodelista"/>
        <w:numPr>
          <w:ilvl w:val="1"/>
          <w:numId w:val="21"/>
        </w:numPr>
        <w:jc w:val="both"/>
        <w:rPr>
          <w:rFonts w:ascii="Arial" w:eastAsia="Arial" w:hAnsi="Arial" w:cs="Arial"/>
          <w:spacing w:val="1"/>
          <w:sz w:val="24"/>
          <w:szCs w:val="24"/>
        </w:rPr>
      </w:pPr>
      <w:r w:rsidRPr="00631C2B">
        <w:rPr>
          <w:rFonts w:ascii="Arial" w:eastAsia="Arial" w:hAnsi="Arial" w:cs="Arial"/>
          <w:spacing w:val="1"/>
          <w:sz w:val="24"/>
          <w:szCs w:val="24"/>
        </w:rPr>
        <w:t xml:space="preserve">Evitar aglomeraciones. </w:t>
      </w:r>
    </w:p>
    <w:p w14:paraId="4470935D" w14:textId="77777777" w:rsidR="00587E2A" w:rsidRPr="00631C2B" w:rsidRDefault="00587E2A" w:rsidP="00D62749">
      <w:pPr>
        <w:pStyle w:val="Prrafodelista"/>
        <w:numPr>
          <w:ilvl w:val="1"/>
          <w:numId w:val="21"/>
        </w:numPr>
        <w:jc w:val="both"/>
        <w:rPr>
          <w:rFonts w:ascii="Arial" w:eastAsia="Arial" w:hAnsi="Arial" w:cs="Arial"/>
          <w:spacing w:val="1"/>
          <w:sz w:val="24"/>
          <w:szCs w:val="24"/>
        </w:rPr>
      </w:pPr>
      <w:r w:rsidRPr="00631C2B">
        <w:rPr>
          <w:rFonts w:ascii="Arial" w:eastAsia="Arial" w:hAnsi="Arial" w:cs="Arial"/>
          <w:spacing w:val="1"/>
          <w:sz w:val="24"/>
          <w:szCs w:val="24"/>
        </w:rPr>
        <w:t xml:space="preserve">No dar de comer ni de beber. </w:t>
      </w:r>
    </w:p>
    <w:p w14:paraId="2DD2405C" w14:textId="77777777" w:rsidR="00587E2A" w:rsidRPr="00631C2B" w:rsidRDefault="00587E2A" w:rsidP="00D62749">
      <w:pPr>
        <w:pStyle w:val="Prrafodelista"/>
        <w:numPr>
          <w:ilvl w:val="1"/>
          <w:numId w:val="21"/>
        </w:numPr>
        <w:jc w:val="both"/>
        <w:rPr>
          <w:rFonts w:ascii="Arial" w:eastAsia="Arial" w:hAnsi="Arial" w:cs="Arial"/>
          <w:spacing w:val="1"/>
          <w:sz w:val="24"/>
          <w:szCs w:val="24"/>
        </w:rPr>
      </w:pPr>
      <w:r w:rsidRPr="00631C2B">
        <w:rPr>
          <w:rFonts w:ascii="Arial" w:eastAsia="Arial" w:hAnsi="Arial" w:cs="Arial"/>
          <w:spacing w:val="1"/>
          <w:sz w:val="24"/>
          <w:szCs w:val="24"/>
        </w:rPr>
        <w:t xml:space="preserve">No mover al herido. </w:t>
      </w:r>
    </w:p>
    <w:p w14:paraId="75FBE0A3" w14:textId="77777777" w:rsidR="00587E2A" w:rsidRPr="00631C2B" w:rsidRDefault="00587E2A" w:rsidP="00D62749">
      <w:pPr>
        <w:pStyle w:val="Prrafodelista"/>
        <w:numPr>
          <w:ilvl w:val="1"/>
          <w:numId w:val="21"/>
        </w:numPr>
        <w:jc w:val="both"/>
        <w:rPr>
          <w:rFonts w:ascii="Arial" w:eastAsia="Arial" w:hAnsi="Arial" w:cs="Arial"/>
          <w:spacing w:val="1"/>
          <w:sz w:val="24"/>
          <w:szCs w:val="24"/>
        </w:rPr>
      </w:pPr>
      <w:r w:rsidRPr="00631C2B">
        <w:rPr>
          <w:rFonts w:ascii="Arial" w:eastAsia="Arial" w:hAnsi="Arial" w:cs="Arial"/>
          <w:spacing w:val="1"/>
          <w:sz w:val="24"/>
          <w:szCs w:val="24"/>
        </w:rPr>
        <w:t xml:space="preserve">Examinar al herido. </w:t>
      </w:r>
    </w:p>
    <w:p w14:paraId="5AE5B789" w14:textId="77777777" w:rsidR="00587E2A" w:rsidRPr="00631C2B" w:rsidRDefault="00587E2A" w:rsidP="00D62749">
      <w:pPr>
        <w:pStyle w:val="Prrafodelista"/>
        <w:numPr>
          <w:ilvl w:val="1"/>
          <w:numId w:val="21"/>
        </w:numPr>
        <w:jc w:val="both"/>
        <w:rPr>
          <w:rFonts w:ascii="Arial" w:eastAsia="Arial" w:hAnsi="Arial" w:cs="Arial"/>
          <w:spacing w:val="1"/>
          <w:sz w:val="24"/>
          <w:szCs w:val="24"/>
        </w:rPr>
      </w:pPr>
      <w:r w:rsidRPr="00631C2B">
        <w:rPr>
          <w:rFonts w:ascii="Arial" w:eastAsia="Arial" w:hAnsi="Arial" w:cs="Arial"/>
          <w:spacing w:val="1"/>
          <w:sz w:val="24"/>
          <w:szCs w:val="24"/>
        </w:rPr>
        <w:t xml:space="preserve">Tranquilizar al herido. </w:t>
      </w:r>
    </w:p>
    <w:p w14:paraId="39BEF962" w14:textId="77777777" w:rsidR="00587E2A" w:rsidRPr="00631C2B" w:rsidRDefault="00587E2A" w:rsidP="00D62749">
      <w:pPr>
        <w:pStyle w:val="Prrafodelista"/>
        <w:numPr>
          <w:ilvl w:val="1"/>
          <w:numId w:val="21"/>
        </w:numPr>
        <w:jc w:val="both"/>
        <w:rPr>
          <w:rFonts w:ascii="Arial" w:eastAsia="Arial" w:hAnsi="Arial" w:cs="Arial"/>
          <w:spacing w:val="1"/>
          <w:sz w:val="24"/>
          <w:szCs w:val="24"/>
        </w:rPr>
      </w:pPr>
      <w:r w:rsidRPr="00631C2B">
        <w:rPr>
          <w:rFonts w:ascii="Arial" w:eastAsia="Arial" w:hAnsi="Arial" w:cs="Arial"/>
          <w:spacing w:val="1"/>
          <w:sz w:val="24"/>
          <w:szCs w:val="24"/>
        </w:rPr>
        <w:t xml:space="preserve">Mantener al herido caliente. </w:t>
      </w:r>
    </w:p>
    <w:p w14:paraId="6E71ECAE" w14:textId="77777777" w:rsidR="00587E2A" w:rsidRPr="00631C2B" w:rsidRDefault="00587E2A" w:rsidP="00D62749">
      <w:pPr>
        <w:pStyle w:val="Prrafodelista"/>
        <w:numPr>
          <w:ilvl w:val="1"/>
          <w:numId w:val="21"/>
        </w:numPr>
        <w:jc w:val="both"/>
        <w:rPr>
          <w:rFonts w:ascii="Arial" w:eastAsia="Arial" w:hAnsi="Arial" w:cs="Arial"/>
          <w:spacing w:val="1"/>
          <w:sz w:val="24"/>
          <w:szCs w:val="24"/>
        </w:rPr>
      </w:pPr>
      <w:r w:rsidRPr="00631C2B">
        <w:rPr>
          <w:rFonts w:ascii="Arial" w:eastAsia="Arial" w:hAnsi="Arial" w:cs="Arial"/>
          <w:spacing w:val="1"/>
          <w:sz w:val="24"/>
          <w:szCs w:val="24"/>
        </w:rPr>
        <w:t xml:space="preserve">Avisar al personal </w:t>
      </w:r>
      <w:r>
        <w:rPr>
          <w:rFonts w:ascii="Arial" w:eastAsia="Arial" w:hAnsi="Arial" w:cs="Arial"/>
          <w:spacing w:val="1"/>
          <w:sz w:val="24"/>
          <w:szCs w:val="24"/>
        </w:rPr>
        <w:t>de Protección Civil.</w:t>
      </w:r>
      <w:r w:rsidRPr="00631C2B">
        <w:rPr>
          <w:rFonts w:ascii="Arial" w:eastAsia="Arial" w:hAnsi="Arial" w:cs="Arial"/>
          <w:spacing w:val="1"/>
          <w:sz w:val="24"/>
          <w:szCs w:val="24"/>
        </w:rPr>
        <w:t xml:space="preserve"> </w:t>
      </w:r>
    </w:p>
    <w:p w14:paraId="2391C560" w14:textId="77777777" w:rsidR="00587E2A" w:rsidRPr="00631C2B" w:rsidRDefault="00587E2A" w:rsidP="00D62749">
      <w:pPr>
        <w:pStyle w:val="Prrafodelista"/>
        <w:numPr>
          <w:ilvl w:val="1"/>
          <w:numId w:val="21"/>
        </w:numPr>
        <w:jc w:val="both"/>
        <w:rPr>
          <w:rFonts w:ascii="Arial" w:eastAsia="Arial" w:hAnsi="Arial" w:cs="Arial"/>
          <w:spacing w:val="1"/>
          <w:sz w:val="24"/>
          <w:szCs w:val="24"/>
        </w:rPr>
      </w:pPr>
      <w:r w:rsidRPr="00631C2B">
        <w:rPr>
          <w:rFonts w:ascii="Arial" w:eastAsia="Arial" w:hAnsi="Arial" w:cs="Arial"/>
          <w:spacing w:val="1"/>
          <w:sz w:val="24"/>
          <w:szCs w:val="24"/>
        </w:rPr>
        <w:t xml:space="preserve">Traslado adecuado. </w:t>
      </w:r>
    </w:p>
    <w:p w14:paraId="2A4DB896" w14:textId="77777777" w:rsidR="00587E2A" w:rsidRPr="00631C2B" w:rsidRDefault="00587E2A" w:rsidP="00D62749">
      <w:pPr>
        <w:pStyle w:val="Prrafodelista"/>
        <w:numPr>
          <w:ilvl w:val="1"/>
          <w:numId w:val="21"/>
        </w:numPr>
        <w:jc w:val="both"/>
        <w:rPr>
          <w:rFonts w:ascii="Arial" w:eastAsia="Arial" w:hAnsi="Arial" w:cs="Arial"/>
          <w:spacing w:val="1"/>
          <w:sz w:val="24"/>
          <w:szCs w:val="24"/>
        </w:rPr>
      </w:pPr>
      <w:r w:rsidRPr="00631C2B">
        <w:rPr>
          <w:rFonts w:ascii="Arial" w:eastAsia="Arial" w:hAnsi="Arial" w:cs="Arial"/>
          <w:spacing w:val="1"/>
          <w:sz w:val="24"/>
          <w:szCs w:val="24"/>
        </w:rPr>
        <w:t>No medicar.</w:t>
      </w:r>
    </w:p>
    <w:p w14:paraId="3352A590" w14:textId="77777777" w:rsidR="007D40B5" w:rsidRDefault="007D40B5" w:rsidP="00587E2A">
      <w:pPr>
        <w:jc w:val="both"/>
        <w:rPr>
          <w:rFonts w:ascii="Arial" w:eastAsia="Arial" w:hAnsi="Arial" w:cs="Arial"/>
          <w:b/>
          <w:bCs/>
          <w:i/>
          <w:iCs/>
          <w:spacing w:val="1"/>
          <w:sz w:val="24"/>
          <w:szCs w:val="24"/>
        </w:rPr>
      </w:pPr>
    </w:p>
    <w:p w14:paraId="02AF1BA0" w14:textId="67F81536" w:rsidR="00587E2A" w:rsidRPr="00631C2B" w:rsidRDefault="00587E2A" w:rsidP="00587E2A">
      <w:pPr>
        <w:jc w:val="both"/>
        <w:rPr>
          <w:rFonts w:ascii="Arial" w:eastAsia="Arial" w:hAnsi="Arial" w:cs="Arial"/>
          <w:b/>
          <w:bCs/>
          <w:i/>
          <w:iCs/>
          <w:spacing w:val="1"/>
          <w:sz w:val="24"/>
          <w:szCs w:val="24"/>
        </w:rPr>
      </w:pPr>
      <w:r w:rsidRPr="00631C2B">
        <w:rPr>
          <w:rFonts w:ascii="Arial" w:eastAsia="Arial" w:hAnsi="Arial" w:cs="Arial"/>
          <w:b/>
          <w:bCs/>
          <w:i/>
          <w:iCs/>
          <w:spacing w:val="1"/>
          <w:sz w:val="24"/>
          <w:szCs w:val="24"/>
        </w:rPr>
        <w:t xml:space="preserve">Medidas preventivas </w:t>
      </w:r>
    </w:p>
    <w:p w14:paraId="12C38765" w14:textId="77777777" w:rsidR="00587E2A" w:rsidRPr="00631C2B" w:rsidRDefault="00587E2A" w:rsidP="00587E2A">
      <w:pPr>
        <w:jc w:val="both"/>
        <w:rPr>
          <w:rFonts w:ascii="Arial" w:eastAsia="Arial" w:hAnsi="Arial" w:cs="Arial"/>
          <w:spacing w:val="1"/>
          <w:sz w:val="24"/>
          <w:szCs w:val="24"/>
        </w:rPr>
      </w:pPr>
      <w:r w:rsidRPr="00631C2B">
        <w:rPr>
          <w:rFonts w:ascii="Arial" w:eastAsia="Arial" w:hAnsi="Arial" w:cs="Arial"/>
          <w:spacing w:val="1"/>
          <w:sz w:val="24"/>
          <w:szCs w:val="24"/>
        </w:rPr>
        <w:t xml:space="preserve">Actuaciones ante los accidentes más frecuentes: </w:t>
      </w:r>
    </w:p>
    <w:p w14:paraId="722DDEFE" w14:textId="77777777" w:rsidR="00587E2A" w:rsidRPr="00631C2B" w:rsidRDefault="00587E2A" w:rsidP="00587E2A">
      <w:pPr>
        <w:ind w:firstLine="708"/>
        <w:jc w:val="both"/>
        <w:rPr>
          <w:rFonts w:ascii="Arial" w:eastAsia="Arial" w:hAnsi="Arial" w:cs="Arial"/>
          <w:b/>
          <w:bCs/>
          <w:i/>
          <w:iCs/>
          <w:spacing w:val="1"/>
          <w:sz w:val="24"/>
          <w:szCs w:val="24"/>
        </w:rPr>
      </w:pPr>
      <w:r w:rsidRPr="00631C2B">
        <w:rPr>
          <w:rFonts w:ascii="Arial" w:eastAsia="Arial" w:hAnsi="Arial" w:cs="Arial"/>
          <w:b/>
          <w:bCs/>
          <w:i/>
          <w:iCs/>
          <w:spacing w:val="1"/>
          <w:sz w:val="24"/>
          <w:szCs w:val="24"/>
        </w:rPr>
        <w:t xml:space="preserve">Fracturas </w:t>
      </w:r>
    </w:p>
    <w:p w14:paraId="64D0BB0B" w14:textId="77777777" w:rsidR="00587E2A" w:rsidRPr="00631C2B" w:rsidRDefault="00587E2A" w:rsidP="00D62749">
      <w:pPr>
        <w:pStyle w:val="Prrafodelista"/>
        <w:numPr>
          <w:ilvl w:val="0"/>
          <w:numId w:val="19"/>
        </w:numPr>
        <w:jc w:val="both"/>
        <w:rPr>
          <w:rFonts w:ascii="Arial" w:eastAsia="Arial" w:hAnsi="Arial" w:cs="Arial"/>
          <w:spacing w:val="1"/>
          <w:sz w:val="24"/>
          <w:szCs w:val="24"/>
        </w:rPr>
      </w:pPr>
      <w:r w:rsidRPr="00631C2B">
        <w:rPr>
          <w:rFonts w:ascii="Arial" w:eastAsia="Arial" w:hAnsi="Arial" w:cs="Arial"/>
          <w:spacing w:val="1"/>
          <w:sz w:val="24"/>
          <w:szCs w:val="24"/>
        </w:rPr>
        <w:t xml:space="preserve">No desplazar ni mover al herido si se sospecha lesión de columna vertebral, cuello o cabeza. </w:t>
      </w:r>
    </w:p>
    <w:p w14:paraId="36A4901B" w14:textId="77777777" w:rsidR="00587E2A" w:rsidRPr="00631C2B" w:rsidRDefault="00587E2A" w:rsidP="00D62749">
      <w:pPr>
        <w:pStyle w:val="Prrafodelista"/>
        <w:numPr>
          <w:ilvl w:val="0"/>
          <w:numId w:val="19"/>
        </w:numPr>
        <w:jc w:val="both"/>
        <w:rPr>
          <w:rFonts w:ascii="Arial" w:eastAsia="Arial" w:hAnsi="Arial" w:cs="Arial"/>
          <w:spacing w:val="1"/>
          <w:sz w:val="24"/>
          <w:szCs w:val="24"/>
        </w:rPr>
      </w:pPr>
      <w:r w:rsidRPr="00631C2B">
        <w:rPr>
          <w:rFonts w:ascii="Arial" w:eastAsia="Arial" w:hAnsi="Arial" w:cs="Arial"/>
          <w:spacing w:val="1"/>
          <w:sz w:val="24"/>
          <w:szCs w:val="24"/>
        </w:rPr>
        <w:t xml:space="preserve">Solicitar inmediatamente ayuda a </w:t>
      </w:r>
      <w:r>
        <w:rPr>
          <w:rFonts w:ascii="Arial" w:eastAsia="Arial" w:hAnsi="Arial" w:cs="Arial"/>
          <w:spacing w:val="1"/>
          <w:sz w:val="24"/>
          <w:szCs w:val="24"/>
        </w:rPr>
        <w:t>Protección Civil.</w:t>
      </w:r>
    </w:p>
    <w:p w14:paraId="62391FFE" w14:textId="77777777" w:rsidR="00587E2A" w:rsidRPr="00631C2B" w:rsidRDefault="00587E2A" w:rsidP="00D62749">
      <w:pPr>
        <w:pStyle w:val="Prrafodelista"/>
        <w:numPr>
          <w:ilvl w:val="0"/>
          <w:numId w:val="19"/>
        </w:numPr>
        <w:jc w:val="both"/>
        <w:rPr>
          <w:rFonts w:ascii="Arial" w:eastAsia="Arial" w:hAnsi="Arial" w:cs="Arial"/>
          <w:spacing w:val="1"/>
          <w:sz w:val="24"/>
          <w:szCs w:val="24"/>
        </w:rPr>
      </w:pPr>
      <w:r w:rsidRPr="00631C2B">
        <w:rPr>
          <w:rFonts w:ascii="Arial" w:eastAsia="Arial" w:hAnsi="Arial" w:cs="Arial"/>
          <w:spacing w:val="1"/>
          <w:sz w:val="24"/>
          <w:szCs w:val="24"/>
        </w:rPr>
        <w:t xml:space="preserve">Mantener la cabeza del accidentado en el eje cuello-tronco. </w:t>
      </w:r>
    </w:p>
    <w:p w14:paraId="448D385A" w14:textId="77777777" w:rsidR="00587E2A" w:rsidRPr="00631C2B" w:rsidRDefault="00587E2A" w:rsidP="00D62749">
      <w:pPr>
        <w:pStyle w:val="Prrafodelista"/>
        <w:numPr>
          <w:ilvl w:val="0"/>
          <w:numId w:val="19"/>
        </w:numPr>
        <w:jc w:val="both"/>
        <w:rPr>
          <w:rFonts w:ascii="Arial" w:eastAsia="Arial" w:hAnsi="Arial" w:cs="Arial"/>
          <w:spacing w:val="1"/>
          <w:sz w:val="24"/>
          <w:szCs w:val="24"/>
        </w:rPr>
      </w:pPr>
      <w:r w:rsidRPr="00631C2B">
        <w:rPr>
          <w:rFonts w:ascii="Arial" w:eastAsia="Arial" w:hAnsi="Arial" w:cs="Arial"/>
          <w:spacing w:val="1"/>
          <w:sz w:val="24"/>
          <w:szCs w:val="24"/>
        </w:rPr>
        <w:t>Para otras fracturas, inmovilizar la zona afectada.</w:t>
      </w:r>
    </w:p>
    <w:p w14:paraId="78B7AFCE" w14:textId="77777777" w:rsidR="00587E2A" w:rsidRPr="00631C2B" w:rsidRDefault="00587E2A" w:rsidP="00587E2A">
      <w:pPr>
        <w:ind w:firstLine="708"/>
        <w:jc w:val="both"/>
        <w:rPr>
          <w:rFonts w:ascii="Arial" w:eastAsia="Arial" w:hAnsi="Arial" w:cs="Arial"/>
          <w:b/>
          <w:bCs/>
          <w:i/>
          <w:iCs/>
          <w:spacing w:val="1"/>
          <w:sz w:val="24"/>
          <w:szCs w:val="24"/>
        </w:rPr>
      </w:pPr>
      <w:r w:rsidRPr="00631C2B">
        <w:rPr>
          <w:rFonts w:ascii="Arial" w:eastAsia="Arial" w:hAnsi="Arial" w:cs="Arial"/>
          <w:b/>
          <w:bCs/>
          <w:i/>
          <w:iCs/>
          <w:spacing w:val="1"/>
          <w:sz w:val="24"/>
          <w:szCs w:val="24"/>
        </w:rPr>
        <w:lastRenderedPageBreak/>
        <w:t xml:space="preserve">Pulso y Respiración </w:t>
      </w:r>
    </w:p>
    <w:p w14:paraId="39E06D3E" w14:textId="77777777" w:rsidR="00587E2A" w:rsidRPr="00631C2B" w:rsidRDefault="00587E2A" w:rsidP="00D62749">
      <w:pPr>
        <w:pStyle w:val="Prrafodelista"/>
        <w:numPr>
          <w:ilvl w:val="0"/>
          <w:numId w:val="19"/>
        </w:numPr>
        <w:jc w:val="both"/>
        <w:rPr>
          <w:rFonts w:ascii="Arial" w:eastAsia="Arial" w:hAnsi="Arial" w:cs="Arial"/>
          <w:spacing w:val="1"/>
          <w:sz w:val="24"/>
          <w:szCs w:val="24"/>
        </w:rPr>
      </w:pPr>
      <w:r w:rsidRPr="00631C2B">
        <w:rPr>
          <w:rFonts w:ascii="Arial" w:eastAsia="Arial" w:hAnsi="Arial" w:cs="Arial"/>
          <w:spacing w:val="1"/>
          <w:sz w:val="24"/>
          <w:szCs w:val="24"/>
        </w:rPr>
        <w:t xml:space="preserve">Aflojar cinturones y corbatas, desabrochar los botones del cuello. </w:t>
      </w:r>
    </w:p>
    <w:p w14:paraId="71CBC3A7" w14:textId="77777777" w:rsidR="00587E2A" w:rsidRPr="00631C2B" w:rsidRDefault="00587E2A" w:rsidP="00D62749">
      <w:pPr>
        <w:pStyle w:val="Prrafodelista"/>
        <w:numPr>
          <w:ilvl w:val="0"/>
          <w:numId w:val="19"/>
        </w:numPr>
        <w:jc w:val="both"/>
        <w:rPr>
          <w:rFonts w:ascii="Arial" w:eastAsia="Arial" w:hAnsi="Arial" w:cs="Arial"/>
          <w:spacing w:val="1"/>
          <w:sz w:val="24"/>
          <w:szCs w:val="24"/>
        </w:rPr>
      </w:pPr>
      <w:r w:rsidRPr="00631C2B">
        <w:rPr>
          <w:rFonts w:ascii="Arial" w:eastAsia="Arial" w:hAnsi="Arial" w:cs="Arial"/>
          <w:spacing w:val="1"/>
          <w:sz w:val="24"/>
          <w:szCs w:val="24"/>
        </w:rPr>
        <w:t xml:space="preserve">En cualquier caso, procurar que el accidentado respire de forma cómoda. </w:t>
      </w:r>
    </w:p>
    <w:p w14:paraId="311DDF98" w14:textId="77777777" w:rsidR="00587E2A" w:rsidRPr="00631C2B" w:rsidRDefault="00587E2A" w:rsidP="00D62749">
      <w:pPr>
        <w:pStyle w:val="Prrafodelista"/>
        <w:numPr>
          <w:ilvl w:val="0"/>
          <w:numId w:val="19"/>
        </w:numPr>
        <w:jc w:val="both"/>
        <w:rPr>
          <w:rFonts w:ascii="Arial" w:eastAsia="Arial" w:hAnsi="Arial" w:cs="Arial"/>
          <w:spacing w:val="1"/>
          <w:sz w:val="24"/>
          <w:szCs w:val="24"/>
        </w:rPr>
      </w:pPr>
      <w:r w:rsidRPr="00631C2B">
        <w:rPr>
          <w:rFonts w:ascii="Arial" w:eastAsia="Arial" w:hAnsi="Arial" w:cs="Arial"/>
          <w:spacing w:val="1"/>
          <w:sz w:val="24"/>
          <w:szCs w:val="24"/>
        </w:rPr>
        <w:t xml:space="preserve">Si hay parálisis respiratoria o si el pulso ha desaparecido, practicar un masaje cardíaco, sólo en el caso de conocer su técnica, de no ser así abstenerse. </w:t>
      </w:r>
    </w:p>
    <w:p w14:paraId="6217A2DB" w14:textId="77777777" w:rsidR="00587E2A" w:rsidRPr="00631C2B" w:rsidRDefault="00587E2A" w:rsidP="00D62749">
      <w:pPr>
        <w:pStyle w:val="Prrafodelista"/>
        <w:numPr>
          <w:ilvl w:val="0"/>
          <w:numId w:val="19"/>
        </w:numPr>
        <w:jc w:val="both"/>
        <w:rPr>
          <w:rFonts w:ascii="Arial" w:eastAsia="Arial" w:hAnsi="Arial" w:cs="Arial"/>
          <w:spacing w:val="1"/>
          <w:sz w:val="24"/>
          <w:szCs w:val="24"/>
        </w:rPr>
      </w:pPr>
      <w:r w:rsidRPr="00631C2B">
        <w:rPr>
          <w:rFonts w:ascii="Arial" w:eastAsia="Arial" w:hAnsi="Arial" w:cs="Arial"/>
          <w:spacing w:val="1"/>
          <w:sz w:val="24"/>
          <w:szCs w:val="24"/>
        </w:rPr>
        <w:t xml:space="preserve">En cualquier caso, procurar que el accidentado respire cómodamente. </w:t>
      </w:r>
    </w:p>
    <w:p w14:paraId="3FCFA731" w14:textId="77777777" w:rsidR="00587E2A" w:rsidRPr="00631C2B" w:rsidRDefault="00587E2A" w:rsidP="00587E2A">
      <w:pPr>
        <w:ind w:firstLine="708"/>
        <w:jc w:val="both"/>
        <w:rPr>
          <w:rFonts w:ascii="Arial" w:eastAsia="Arial" w:hAnsi="Arial" w:cs="Arial"/>
          <w:b/>
          <w:bCs/>
          <w:i/>
          <w:iCs/>
          <w:spacing w:val="1"/>
          <w:sz w:val="24"/>
          <w:szCs w:val="24"/>
        </w:rPr>
      </w:pPr>
      <w:r w:rsidRPr="00631C2B">
        <w:rPr>
          <w:rFonts w:ascii="Arial" w:eastAsia="Arial" w:hAnsi="Arial" w:cs="Arial"/>
          <w:b/>
          <w:bCs/>
          <w:i/>
          <w:iCs/>
          <w:spacing w:val="1"/>
          <w:sz w:val="24"/>
          <w:szCs w:val="24"/>
        </w:rPr>
        <w:t xml:space="preserve">Heridas </w:t>
      </w:r>
    </w:p>
    <w:p w14:paraId="1C4DD167" w14:textId="77777777" w:rsidR="00587E2A" w:rsidRPr="00631C2B" w:rsidRDefault="00587E2A" w:rsidP="00D62749">
      <w:pPr>
        <w:pStyle w:val="Prrafodelista"/>
        <w:numPr>
          <w:ilvl w:val="0"/>
          <w:numId w:val="19"/>
        </w:numPr>
        <w:jc w:val="both"/>
        <w:rPr>
          <w:rFonts w:ascii="Arial" w:eastAsia="Arial" w:hAnsi="Arial" w:cs="Arial"/>
          <w:spacing w:val="1"/>
          <w:sz w:val="24"/>
          <w:szCs w:val="24"/>
        </w:rPr>
      </w:pPr>
      <w:r w:rsidRPr="00631C2B">
        <w:rPr>
          <w:rFonts w:ascii="Arial" w:eastAsia="Arial" w:hAnsi="Arial" w:cs="Arial"/>
          <w:spacing w:val="1"/>
          <w:sz w:val="24"/>
          <w:szCs w:val="24"/>
        </w:rPr>
        <w:t xml:space="preserve">En heridas sangrantes, aplicar un vendaje compresivo y apretar sobre la herida. </w:t>
      </w:r>
    </w:p>
    <w:p w14:paraId="706724A5" w14:textId="77777777" w:rsidR="00587E2A" w:rsidRPr="00631C2B" w:rsidRDefault="00587E2A" w:rsidP="00D62749">
      <w:pPr>
        <w:pStyle w:val="Prrafodelista"/>
        <w:numPr>
          <w:ilvl w:val="0"/>
          <w:numId w:val="19"/>
        </w:numPr>
        <w:jc w:val="both"/>
        <w:rPr>
          <w:rFonts w:ascii="Arial" w:eastAsia="Arial" w:hAnsi="Arial" w:cs="Arial"/>
          <w:spacing w:val="1"/>
          <w:sz w:val="24"/>
          <w:szCs w:val="24"/>
        </w:rPr>
      </w:pPr>
      <w:r w:rsidRPr="00631C2B">
        <w:rPr>
          <w:rFonts w:ascii="Arial" w:eastAsia="Arial" w:hAnsi="Arial" w:cs="Arial"/>
          <w:spacing w:val="1"/>
          <w:sz w:val="24"/>
          <w:szCs w:val="24"/>
        </w:rPr>
        <w:t xml:space="preserve">Realizar el traslado a un centro Sanitario. </w:t>
      </w:r>
    </w:p>
    <w:p w14:paraId="3FF5D20A" w14:textId="77777777" w:rsidR="00587E2A" w:rsidRPr="00631C2B" w:rsidRDefault="00587E2A" w:rsidP="00D62749">
      <w:pPr>
        <w:pStyle w:val="Prrafodelista"/>
        <w:numPr>
          <w:ilvl w:val="0"/>
          <w:numId w:val="19"/>
        </w:numPr>
        <w:jc w:val="both"/>
        <w:rPr>
          <w:rFonts w:ascii="Arial" w:eastAsia="Arial" w:hAnsi="Arial" w:cs="Arial"/>
          <w:spacing w:val="1"/>
          <w:sz w:val="24"/>
          <w:szCs w:val="24"/>
        </w:rPr>
      </w:pPr>
      <w:r w:rsidRPr="00631C2B">
        <w:rPr>
          <w:rFonts w:ascii="Arial" w:eastAsia="Arial" w:hAnsi="Arial" w:cs="Arial"/>
          <w:spacing w:val="1"/>
          <w:sz w:val="24"/>
          <w:szCs w:val="24"/>
        </w:rPr>
        <w:t xml:space="preserve">Si va a curar heridas, lavarse muy bien las manos. Utilizar desinfectantes y apósitos. Utilizar guantes esterilizados. </w:t>
      </w:r>
    </w:p>
    <w:p w14:paraId="5487AC76" w14:textId="77777777" w:rsidR="00587E2A" w:rsidRPr="00631C2B" w:rsidRDefault="00587E2A" w:rsidP="00587E2A">
      <w:pPr>
        <w:ind w:firstLine="708"/>
        <w:jc w:val="both"/>
        <w:rPr>
          <w:rFonts w:ascii="Arial" w:eastAsia="Arial" w:hAnsi="Arial" w:cs="Arial"/>
          <w:b/>
          <w:bCs/>
          <w:i/>
          <w:iCs/>
          <w:spacing w:val="1"/>
          <w:sz w:val="24"/>
          <w:szCs w:val="24"/>
        </w:rPr>
      </w:pPr>
      <w:r w:rsidRPr="00631C2B">
        <w:rPr>
          <w:rFonts w:ascii="Arial" w:eastAsia="Arial" w:hAnsi="Arial" w:cs="Arial"/>
          <w:b/>
          <w:bCs/>
          <w:i/>
          <w:iCs/>
          <w:spacing w:val="1"/>
          <w:sz w:val="24"/>
          <w:szCs w:val="24"/>
        </w:rPr>
        <w:t xml:space="preserve">Quemaduras </w:t>
      </w:r>
    </w:p>
    <w:p w14:paraId="73F01B1B" w14:textId="77777777" w:rsidR="00587E2A" w:rsidRPr="00631C2B" w:rsidRDefault="00587E2A" w:rsidP="00D62749">
      <w:pPr>
        <w:pStyle w:val="Prrafodelista"/>
        <w:numPr>
          <w:ilvl w:val="0"/>
          <w:numId w:val="19"/>
        </w:numPr>
        <w:jc w:val="both"/>
        <w:rPr>
          <w:rFonts w:ascii="Arial" w:eastAsia="Arial" w:hAnsi="Arial" w:cs="Arial"/>
          <w:spacing w:val="1"/>
          <w:sz w:val="24"/>
          <w:szCs w:val="24"/>
        </w:rPr>
      </w:pPr>
      <w:r w:rsidRPr="00631C2B">
        <w:rPr>
          <w:rFonts w:ascii="Arial" w:eastAsia="Arial" w:hAnsi="Arial" w:cs="Arial"/>
          <w:spacing w:val="1"/>
          <w:sz w:val="24"/>
          <w:szCs w:val="24"/>
        </w:rPr>
        <w:t xml:space="preserve">En quemaduras leves (salvo las eléctricas), la actuación se limita al lavado con agua fría durante unos minutos y su posterior revisión por el médico. No aplicar sobre la quemadura ninguna sustancia, cubrir con una gasa estéril. </w:t>
      </w:r>
    </w:p>
    <w:p w14:paraId="5D4CDEC1" w14:textId="77777777" w:rsidR="00587E2A" w:rsidRPr="000C0047" w:rsidRDefault="00587E2A" w:rsidP="00D62749">
      <w:pPr>
        <w:pStyle w:val="Prrafodelista"/>
        <w:numPr>
          <w:ilvl w:val="0"/>
          <w:numId w:val="19"/>
        </w:numPr>
        <w:jc w:val="both"/>
        <w:rPr>
          <w:rFonts w:ascii="Arial" w:eastAsia="Arial" w:hAnsi="Arial" w:cs="Arial"/>
          <w:spacing w:val="1"/>
          <w:sz w:val="24"/>
          <w:szCs w:val="24"/>
        </w:rPr>
      </w:pPr>
      <w:r w:rsidRPr="00631C2B">
        <w:rPr>
          <w:rFonts w:ascii="Arial" w:eastAsia="Arial" w:hAnsi="Arial" w:cs="Arial"/>
          <w:spacing w:val="1"/>
          <w:sz w:val="24"/>
          <w:szCs w:val="24"/>
        </w:rPr>
        <w:t>Para quemaduras más graves,</w:t>
      </w:r>
      <w:r w:rsidRPr="000C0047">
        <w:rPr>
          <w:rFonts w:ascii="Arial" w:eastAsia="Arial" w:hAnsi="Arial" w:cs="Arial"/>
          <w:spacing w:val="1"/>
          <w:sz w:val="24"/>
          <w:szCs w:val="24"/>
        </w:rPr>
        <w:t xml:space="preserve"> </w:t>
      </w:r>
      <w:r>
        <w:rPr>
          <w:rFonts w:ascii="Arial" w:eastAsia="Arial" w:hAnsi="Arial" w:cs="Arial"/>
          <w:spacing w:val="1"/>
          <w:sz w:val="24"/>
          <w:szCs w:val="24"/>
        </w:rPr>
        <w:t>s</w:t>
      </w:r>
      <w:r w:rsidRPr="00631C2B">
        <w:rPr>
          <w:rFonts w:ascii="Arial" w:eastAsia="Arial" w:hAnsi="Arial" w:cs="Arial"/>
          <w:spacing w:val="1"/>
          <w:sz w:val="24"/>
          <w:szCs w:val="24"/>
        </w:rPr>
        <w:t xml:space="preserve">olicitar inmediatamente ayuda a </w:t>
      </w:r>
      <w:r>
        <w:rPr>
          <w:rFonts w:ascii="Arial" w:eastAsia="Arial" w:hAnsi="Arial" w:cs="Arial"/>
          <w:spacing w:val="1"/>
          <w:sz w:val="24"/>
          <w:szCs w:val="24"/>
        </w:rPr>
        <w:t>Protección Civil.</w:t>
      </w:r>
    </w:p>
    <w:p w14:paraId="690A8D5E" w14:textId="77777777" w:rsidR="00587E2A" w:rsidRPr="00631C2B" w:rsidRDefault="00587E2A" w:rsidP="00D62749">
      <w:pPr>
        <w:pStyle w:val="Prrafodelista"/>
        <w:numPr>
          <w:ilvl w:val="0"/>
          <w:numId w:val="19"/>
        </w:numPr>
        <w:jc w:val="both"/>
        <w:rPr>
          <w:rFonts w:ascii="Arial" w:eastAsia="Arial" w:hAnsi="Arial" w:cs="Arial"/>
          <w:spacing w:val="1"/>
          <w:sz w:val="24"/>
          <w:szCs w:val="24"/>
        </w:rPr>
      </w:pPr>
      <w:r w:rsidRPr="00631C2B">
        <w:rPr>
          <w:rFonts w:ascii="Arial" w:eastAsia="Arial" w:hAnsi="Arial" w:cs="Arial"/>
          <w:spacing w:val="1"/>
          <w:sz w:val="24"/>
          <w:szCs w:val="24"/>
        </w:rPr>
        <w:t xml:space="preserve">Nunca quitar la ropa en la zona del cuerpo que se haya producido una quemadura. </w:t>
      </w:r>
    </w:p>
    <w:p w14:paraId="54DE47A2" w14:textId="77777777" w:rsidR="00587E2A" w:rsidRPr="00631C2B" w:rsidRDefault="00587E2A" w:rsidP="00587E2A">
      <w:pPr>
        <w:ind w:firstLine="708"/>
        <w:jc w:val="both"/>
        <w:rPr>
          <w:rFonts w:ascii="Arial" w:eastAsia="Arial" w:hAnsi="Arial" w:cs="Arial"/>
          <w:b/>
          <w:bCs/>
          <w:i/>
          <w:iCs/>
          <w:spacing w:val="1"/>
          <w:sz w:val="24"/>
          <w:szCs w:val="24"/>
        </w:rPr>
      </w:pPr>
      <w:r w:rsidRPr="00631C2B">
        <w:rPr>
          <w:rFonts w:ascii="Arial" w:eastAsia="Arial" w:hAnsi="Arial" w:cs="Arial"/>
          <w:b/>
          <w:bCs/>
          <w:i/>
          <w:iCs/>
          <w:spacing w:val="1"/>
          <w:sz w:val="24"/>
          <w:szCs w:val="24"/>
        </w:rPr>
        <w:t xml:space="preserve">Ojos </w:t>
      </w:r>
    </w:p>
    <w:p w14:paraId="6E6EEEAF" w14:textId="77777777" w:rsidR="00587E2A" w:rsidRPr="00631C2B" w:rsidRDefault="00587E2A" w:rsidP="00D62749">
      <w:pPr>
        <w:pStyle w:val="Prrafodelista"/>
        <w:numPr>
          <w:ilvl w:val="0"/>
          <w:numId w:val="19"/>
        </w:numPr>
        <w:jc w:val="both"/>
        <w:rPr>
          <w:rFonts w:ascii="Arial" w:eastAsia="Arial" w:hAnsi="Arial" w:cs="Arial"/>
          <w:spacing w:val="1"/>
          <w:sz w:val="24"/>
          <w:szCs w:val="24"/>
        </w:rPr>
      </w:pPr>
      <w:r w:rsidRPr="00631C2B">
        <w:rPr>
          <w:rFonts w:ascii="Arial" w:eastAsia="Arial" w:hAnsi="Arial" w:cs="Arial"/>
          <w:spacing w:val="1"/>
          <w:sz w:val="24"/>
          <w:szCs w:val="24"/>
        </w:rPr>
        <w:t xml:space="preserve">En accidentes leves la primera actuación debe ser el lavado ocular con agua abundante durante al menos 15 minutos y posteriormente acudir al médico; nunca han de frotarse los ojos. </w:t>
      </w:r>
    </w:p>
    <w:p w14:paraId="30C7B1CD" w14:textId="77777777" w:rsidR="00587E2A" w:rsidRDefault="00587E2A" w:rsidP="00587E2A">
      <w:pPr>
        <w:jc w:val="both"/>
      </w:pPr>
    </w:p>
    <w:p w14:paraId="77FCD39F" w14:textId="2AA43446" w:rsidR="00587E2A" w:rsidRPr="007D0C21" w:rsidRDefault="00587E2A" w:rsidP="00587E2A">
      <w:pPr>
        <w:autoSpaceDE w:val="0"/>
        <w:autoSpaceDN w:val="0"/>
        <w:adjustRightInd w:val="0"/>
        <w:spacing w:after="0"/>
        <w:jc w:val="both"/>
        <w:rPr>
          <w:rFonts w:ascii="Arial" w:eastAsia="Arial" w:hAnsi="Arial" w:cs="Arial"/>
          <w:spacing w:val="1"/>
          <w:sz w:val="24"/>
          <w:szCs w:val="24"/>
        </w:rPr>
      </w:pPr>
      <w:r w:rsidRPr="007D0C21">
        <w:rPr>
          <w:rFonts w:ascii="Arial" w:eastAsia="Arial" w:hAnsi="Arial" w:cs="Arial"/>
          <w:spacing w:val="1"/>
          <w:sz w:val="24"/>
          <w:szCs w:val="24"/>
        </w:rPr>
        <w:t xml:space="preserve">De acuerdo al Reglamento Interno de Trabajo del Organismo CAPÍTULO XIII, Obligaciones y responsabilidades de los jefes, Art. 52, el botiquín deberá contener: </w:t>
      </w:r>
    </w:p>
    <w:tbl>
      <w:tblPr>
        <w:tblW w:w="8080" w:type="dxa"/>
        <w:tblCellSpacing w:w="15" w:type="dxa"/>
        <w:tblInd w:w="767" w:type="dxa"/>
        <w:tblLayout w:type="fixed"/>
        <w:tblCellMar>
          <w:left w:w="0" w:type="dxa"/>
          <w:right w:w="0" w:type="dxa"/>
        </w:tblCellMar>
        <w:tblLook w:val="04A0" w:firstRow="1" w:lastRow="0" w:firstColumn="1" w:lastColumn="0" w:noHBand="0" w:noVBand="1"/>
      </w:tblPr>
      <w:tblGrid>
        <w:gridCol w:w="8080"/>
      </w:tblGrid>
      <w:tr w:rsidR="00587E2A" w:rsidRPr="00367AC6" w14:paraId="5E1CBB0D" w14:textId="77777777" w:rsidTr="0058610E">
        <w:trPr>
          <w:trHeight w:val="1071"/>
          <w:tblCellSpacing w:w="15" w:type="dxa"/>
        </w:trPr>
        <w:tc>
          <w:tcPr>
            <w:tcW w:w="8020" w:type="dxa"/>
            <w:shd w:val="clear" w:color="auto" w:fill="auto"/>
            <w:hideMark/>
          </w:tcPr>
          <w:p w14:paraId="394F65E9" w14:textId="77777777" w:rsidR="00587E2A" w:rsidRPr="007D0C21" w:rsidRDefault="00587E2A" w:rsidP="00D62749">
            <w:pPr>
              <w:numPr>
                <w:ilvl w:val="0"/>
                <w:numId w:val="8"/>
              </w:numPr>
              <w:spacing w:after="0" w:line="276" w:lineRule="auto"/>
              <w:ind w:left="357" w:hanging="357"/>
              <w:rPr>
                <w:rFonts w:ascii="Arial" w:eastAsia="Times New Roman" w:hAnsi="Arial" w:cs="Arial"/>
                <w:color w:val="000000" w:themeColor="text1"/>
                <w:sz w:val="24"/>
                <w:szCs w:val="24"/>
              </w:rPr>
            </w:pPr>
            <w:r w:rsidRPr="007D0C21">
              <w:rPr>
                <w:rFonts w:ascii="Arial" w:eastAsia="Times New Roman" w:hAnsi="Arial" w:cs="Arial"/>
                <w:color w:val="000000" w:themeColor="text1"/>
                <w:sz w:val="24"/>
                <w:szCs w:val="24"/>
              </w:rPr>
              <w:t>Alcohol</w:t>
            </w:r>
          </w:p>
          <w:p w14:paraId="36056BE5" w14:textId="77777777" w:rsidR="00587E2A" w:rsidRPr="007D0C21" w:rsidRDefault="00587E2A" w:rsidP="00D62749">
            <w:pPr>
              <w:numPr>
                <w:ilvl w:val="0"/>
                <w:numId w:val="8"/>
              </w:numPr>
              <w:spacing w:after="0" w:line="276" w:lineRule="auto"/>
              <w:ind w:left="357" w:hanging="357"/>
              <w:rPr>
                <w:rFonts w:ascii="Arial" w:eastAsia="Times New Roman" w:hAnsi="Arial" w:cs="Arial"/>
                <w:color w:val="000000" w:themeColor="text1"/>
                <w:sz w:val="24"/>
                <w:szCs w:val="24"/>
              </w:rPr>
            </w:pPr>
            <w:r w:rsidRPr="007D0C21">
              <w:rPr>
                <w:rFonts w:ascii="Arial" w:eastAsia="Times New Roman" w:hAnsi="Arial" w:cs="Arial"/>
                <w:color w:val="000000" w:themeColor="text1"/>
                <w:sz w:val="24"/>
                <w:szCs w:val="24"/>
              </w:rPr>
              <w:t>Agua oxigenada</w:t>
            </w:r>
          </w:p>
          <w:p w14:paraId="0908F847" w14:textId="77777777" w:rsidR="00587E2A" w:rsidRPr="007D0C21" w:rsidRDefault="00587E2A" w:rsidP="00D62749">
            <w:pPr>
              <w:numPr>
                <w:ilvl w:val="0"/>
                <w:numId w:val="8"/>
              </w:numPr>
              <w:spacing w:after="0" w:line="276" w:lineRule="auto"/>
              <w:ind w:left="357" w:hanging="357"/>
              <w:rPr>
                <w:rFonts w:ascii="Arial" w:eastAsia="Times New Roman" w:hAnsi="Arial" w:cs="Arial"/>
                <w:color w:val="000000" w:themeColor="text1"/>
                <w:sz w:val="24"/>
                <w:szCs w:val="24"/>
              </w:rPr>
            </w:pPr>
            <w:r w:rsidRPr="007D0C21">
              <w:rPr>
                <w:rFonts w:ascii="Arial" w:eastAsia="Times New Roman" w:hAnsi="Arial" w:cs="Arial"/>
                <w:color w:val="000000" w:themeColor="text1"/>
                <w:sz w:val="24"/>
                <w:szCs w:val="24"/>
              </w:rPr>
              <w:t>Analgésicos y antitérmicos</w:t>
            </w:r>
          </w:p>
          <w:p w14:paraId="3829653B" w14:textId="77777777" w:rsidR="00587E2A" w:rsidRPr="007D0C21" w:rsidRDefault="00587E2A" w:rsidP="00D62749">
            <w:pPr>
              <w:numPr>
                <w:ilvl w:val="0"/>
                <w:numId w:val="8"/>
              </w:numPr>
              <w:spacing w:after="0" w:line="276" w:lineRule="auto"/>
              <w:ind w:left="357" w:hanging="357"/>
              <w:rPr>
                <w:rFonts w:ascii="Arial" w:eastAsia="Times New Roman" w:hAnsi="Arial" w:cs="Arial"/>
                <w:color w:val="000000" w:themeColor="text1"/>
                <w:sz w:val="24"/>
                <w:szCs w:val="24"/>
              </w:rPr>
            </w:pPr>
            <w:r w:rsidRPr="007D0C21">
              <w:rPr>
                <w:rFonts w:ascii="Arial" w:eastAsia="Times New Roman" w:hAnsi="Arial" w:cs="Arial"/>
                <w:color w:val="000000" w:themeColor="text1"/>
                <w:sz w:val="24"/>
                <w:szCs w:val="24"/>
              </w:rPr>
              <w:t>Laxantes</w:t>
            </w:r>
          </w:p>
          <w:p w14:paraId="271D4D12" w14:textId="77777777" w:rsidR="00587E2A" w:rsidRPr="007D0C21" w:rsidRDefault="00587E2A" w:rsidP="00D62749">
            <w:pPr>
              <w:numPr>
                <w:ilvl w:val="0"/>
                <w:numId w:val="8"/>
              </w:numPr>
              <w:spacing w:after="0" w:line="276" w:lineRule="auto"/>
              <w:ind w:left="357" w:hanging="357"/>
              <w:rPr>
                <w:rFonts w:ascii="Arial" w:eastAsia="Times New Roman" w:hAnsi="Arial" w:cs="Arial"/>
                <w:color w:val="000000" w:themeColor="text1"/>
                <w:sz w:val="24"/>
                <w:szCs w:val="24"/>
              </w:rPr>
            </w:pPr>
            <w:r w:rsidRPr="007D0C21">
              <w:rPr>
                <w:rFonts w:ascii="Arial" w:eastAsia="Times New Roman" w:hAnsi="Arial" w:cs="Arial"/>
                <w:color w:val="000000" w:themeColor="text1"/>
                <w:sz w:val="24"/>
                <w:szCs w:val="24"/>
              </w:rPr>
              <w:t>Antidiarreicos</w:t>
            </w:r>
          </w:p>
          <w:p w14:paraId="2A226DB4" w14:textId="77777777" w:rsidR="00587E2A" w:rsidRPr="007D0C21" w:rsidRDefault="00587E2A" w:rsidP="00D62749">
            <w:pPr>
              <w:numPr>
                <w:ilvl w:val="0"/>
                <w:numId w:val="8"/>
              </w:numPr>
              <w:spacing w:after="0" w:line="276" w:lineRule="auto"/>
              <w:ind w:left="357" w:hanging="357"/>
              <w:rPr>
                <w:rFonts w:ascii="Arial" w:eastAsia="Times New Roman" w:hAnsi="Arial" w:cs="Arial"/>
                <w:color w:val="000000" w:themeColor="text1"/>
                <w:sz w:val="24"/>
                <w:szCs w:val="24"/>
              </w:rPr>
            </w:pPr>
            <w:r w:rsidRPr="007D0C21">
              <w:rPr>
                <w:rFonts w:ascii="Arial" w:eastAsia="Times New Roman" w:hAnsi="Arial" w:cs="Arial"/>
                <w:color w:val="000000" w:themeColor="text1"/>
                <w:sz w:val="24"/>
                <w:szCs w:val="24"/>
              </w:rPr>
              <w:t>Antiácidos</w:t>
            </w:r>
          </w:p>
          <w:p w14:paraId="05D754C8" w14:textId="77777777" w:rsidR="00587E2A" w:rsidRPr="007D0C21" w:rsidRDefault="00587E2A" w:rsidP="00D62749">
            <w:pPr>
              <w:numPr>
                <w:ilvl w:val="0"/>
                <w:numId w:val="8"/>
              </w:numPr>
              <w:spacing w:after="0" w:line="276" w:lineRule="auto"/>
              <w:ind w:left="357" w:hanging="357"/>
              <w:rPr>
                <w:rFonts w:ascii="Arial" w:eastAsia="Times New Roman" w:hAnsi="Arial" w:cs="Arial"/>
                <w:color w:val="000000" w:themeColor="text1"/>
                <w:sz w:val="24"/>
                <w:szCs w:val="24"/>
              </w:rPr>
            </w:pPr>
            <w:r w:rsidRPr="007D0C21">
              <w:rPr>
                <w:rFonts w:ascii="Arial" w:eastAsia="Times New Roman" w:hAnsi="Arial" w:cs="Arial"/>
                <w:color w:val="000000" w:themeColor="text1"/>
                <w:sz w:val="24"/>
                <w:szCs w:val="24"/>
              </w:rPr>
              <w:t>Antialérgicos</w:t>
            </w:r>
          </w:p>
          <w:p w14:paraId="30DC2D96" w14:textId="77777777" w:rsidR="00587E2A" w:rsidRPr="007D0C21" w:rsidRDefault="00587E2A" w:rsidP="00D62749">
            <w:pPr>
              <w:numPr>
                <w:ilvl w:val="0"/>
                <w:numId w:val="8"/>
              </w:numPr>
              <w:spacing w:after="0" w:line="276" w:lineRule="auto"/>
              <w:ind w:left="357" w:hanging="357"/>
              <w:rPr>
                <w:rFonts w:ascii="Arial" w:eastAsia="Times New Roman" w:hAnsi="Arial" w:cs="Arial"/>
                <w:color w:val="000000" w:themeColor="text1"/>
                <w:sz w:val="24"/>
                <w:szCs w:val="24"/>
              </w:rPr>
            </w:pPr>
            <w:r w:rsidRPr="007D0C21">
              <w:rPr>
                <w:rFonts w:ascii="Arial" w:eastAsia="Times New Roman" w:hAnsi="Arial" w:cs="Arial"/>
                <w:color w:val="000000" w:themeColor="text1"/>
                <w:sz w:val="24"/>
                <w:szCs w:val="24"/>
              </w:rPr>
              <w:t>Antitusígenos</w:t>
            </w:r>
          </w:p>
          <w:p w14:paraId="09CD9E6D" w14:textId="77777777" w:rsidR="00587E2A" w:rsidRPr="007D0C21" w:rsidRDefault="00587E2A" w:rsidP="00D62749">
            <w:pPr>
              <w:numPr>
                <w:ilvl w:val="0"/>
                <w:numId w:val="8"/>
              </w:numPr>
              <w:spacing w:after="0" w:line="276" w:lineRule="auto"/>
              <w:ind w:left="357" w:hanging="357"/>
              <w:rPr>
                <w:rFonts w:ascii="Arial" w:eastAsia="Times New Roman" w:hAnsi="Arial" w:cs="Arial"/>
                <w:color w:val="000000" w:themeColor="text1"/>
                <w:sz w:val="24"/>
                <w:szCs w:val="24"/>
              </w:rPr>
            </w:pPr>
            <w:r w:rsidRPr="007D0C21">
              <w:rPr>
                <w:rFonts w:ascii="Arial" w:eastAsia="Times New Roman" w:hAnsi="Arial" w:cs="Arial"/>
                <w:color w:val="000000" w:themeColor="text1"/>
                <w:sz w:val="24"/>
                <w:szCs w:val="24"/>
              </w:rPr>
              <w:lastRenderedPageBreak/>
              <w:t>Mucolíticos y expectorantes</w:t>
            </w:r>
          </w:p>
          <w:p w14:paraId="3043614A" w14:textId="77777777" w:rsidR="00587E2A" w:rsidRPr="007D0C21" w:rsidRDefault="00587E2A" w:rsidP="00D62749">
            <w:pPr>
              <w:numPr>
                <w:ilvl w:val="0"/>
                <w:numId w:val="8"/>
              </w:numPr>
              <w:spacing w:after="0" w:line="276" w:lineRule="auto"/>
              <w:ind w:left="357" w:hanging="357"/>
              <w:rPr>
                <w:rFonts w:ascii="Arial" w:eastAsia="Times New Roman" w:hAnsi="Arial" w:cs="Arial"/>
                <w:color w:val="000000" w:themeColor="text1"/>
                <w:sz w:val="24"/>
                <w:szCs w:val="24"/>
              </w:rPr>
            </w:pPr>
            <w:r w:rsidRPr="007D0C21">
              <w:rPr>
                <w:rFonts w:ascii="Arial" w:eastAsia="Times New Roman" w:hAnsi="Arial" w:cs="Arial"/>
                <w:color w:val="000000" w:themeColor="text1"/>
                <w:sz w:val="24"/>
                <w:szCs w:val="24"/>
              </w:rPr>
              <w:t>Cicatrizantes</w:t>
            </w:r>
          </w:p>
          <w:p w14:paraId="23F8155F" w14:textId="77777777" w:rsidR="00587E2A" w:rsidRPr="007D0C21" w:rsidRDefault="00587E2A" w:rsidP="00D62749">
            <w:pPr>
              <w:numPr>
                <w:ilvl w:val="0"/>
                <w:numId w:val="8"/>
              </w:numPr>
              <w:spacing w:after="0" w:line="276" w:lineRule="auto"/>
              <w:ind w:left="357" w:hanging="357"/>
              <w:rPr>
                <w:rFonts w:ascii="Arial" w:eastAsia="Times New Roman" w:hAnsi="Arial" w:cs="Arial"/>
                <w:color w:val="000000" w:themeColor="text1"/>
                <w:sz w:val="24"/>
                <w:szCs w:val="24"/>
              </w:rPr>
            </w:pPr>
            <w:r w:rsidRPr="007D0C21">
              <w:rPr>
                <w:rFonts w:ascii="Arial" w:eastAsia="Times New Roman" w:hAnsi="Arial" w:cs="Arial"/>
                <w:color w:val="000000" w:themeColor="text1"/>
                <w:sz w:val="24"/>
                <w:szCs w:val="24"/>
              </w:rPr>
              <w:t>Antisépticos para la faringe</w:t>
            </w:r>
          </w:p>
          <w:p w14:paraId="7F58ADE8" w14:textId="77777777" w:rsidR="00587E2A" w:rsidRPr="007D0C21" w:rsidRDefault="00587E2A" w:rsidP="00D62749">
            <w:pPr>
              <w:numPr>
                <w:ilvl w:val="0"/>
                <w:numId w:val="8"/>
              </w:numPr>
              <w:spacing w:after="0" w:line="276" w:lineRule="auto"/>
              <w:ind w:left="357" w:hanging="357"/>
              <w:rPr>
                <w:rFonts w:ascii="Arial" w:eastAsia="Times New Roman" w:hAnsi="Arial" w:cs="Arial"/>
                <w:color w:val="000000" w:themeColor="text1"/>
                <w:sz w:val="24"/>
                <w:szCs w:val="24"/>
              </w:rPr>
            </w:pPr>
            <w:r w:rsidRPr="007D0C21">
              <w:rPr>
                <w:rFonts w:ascii="Arial" w:eastAsia="Times New Roman" w:hAnsi="Arial" w:cs="Arial"/>
                <w:color w:val="000000" w:themeColor="text1"/>
                <w:sz w:val="24"/>
                <w:szCs w:val="24"/>
              </w:rPr>
              <w:t>Productos o preparados de fitoterapia y homeopatía (si se da el caso)</w:t>
            </w:r>
          </w:p>
          <w:p w14:paraId="081499AA" w14:textId="77777777" w:rsidR="00587E2A" w:rsidRPr="007D0C21" w:rsidRDefault="00587E2A" w:rsidP="00D62749">
            <w:pPr>
              <w:numPr>
                <w:ilvl w:val="0"/>
                <w:numId w:val="8"/>
              </w:numPr>
              <w:spacing w:after="0" w:line="276" w:lineRule="auto"/>
              <w:ind w:left="357" w:hanging="357"/>
              <w:rPr>
                <w:rFonts w:ascii="Arial" w:eastAsia="Times New Roman" w:hAnsi="Arial" w:cs="Arial"/>
                <w:color w:val="000000" w:themeColor="text1"/>
                <w:sz w:val="24"/>
                <w:szCs w:val="24"/>
              </w:rPr>
            </w:pPr>
            <w:r w:rsidRPr="007D0C21">
              <w:rPr>
                <w:rFonts w:ascii="Arial" w:eastAsia="Times New Roman" w:hAnsi="Arial" w:cs="Arial"/>
                <w:color w:val="000000" w:themeColor="text1"/>
                <w:sz w:val="24"/>
                <w:szCs w:val="24"/>
              </w:rPr>
              <w:t>Solución antiséptica (tintura de yodo / povidona yodada)</w:t>
            </w:r>
          </w:p>
          <w:p w14:paraId="1957D651" w14:textId="77777777" w:rsidR="00587E2A" w:rsidRPr="007D0C21" w:rsidRDefault="00587E2A" w:rsidP="00D62749">
            <w:pPr>
              <w:numPr>
                <w:ilvl w:val="0"/>
                <w:numId w:val="9"/>
              </w:numPr>
              <w:spacing w:after="0" w:line="276" w:lineRule="auto"/>
              <w:ind w:left="357" w:hanging="357"/>
              <w:rPr>
                <w:rFonts w:ascii="Arial" w:eastAsia="Times New Roman" w:hAnsi="Arial" w:cs="Arial"/>
                <w:color w:val="000000" w:themeColor="text1"/>
                <w:sz w:val="24"/>
                <w:szCs w:val="24"/>
              </w:rPr>
            </w:pPr>
            <w:r w:rsidRPr="007D0C21">
              <w:rPr>
                <w:rFonts w:ascii="Arial" w:eastAsia="Times New Roman" w:hAnsi="Arial" w:cs="Arial"/>
                <w:color w:val="000000" w:themeColor="text1"/>
                <w:sz w:val="24"/>
                <w:szCs w:val="24"/>
              </w:rPr>
              <w:t>Algodón hidrófilo</w:t>
            </w:r>
          </w:p>
          <w:p w14:paraId="59C5A6CF" w14:textId="77777777" w:rsidR="00587E2A" w:rsidRPr="007D0C21" w:rsidRDefault="00587E2A" w:rsidP="00D62749">
            <w:pPr>
              <w:numPr>
                <w:ilvl w:val="0"/>
                <w:numId w:val="9"/>
              </w:numPr>
              <w:spacing w:after="0" w:line="276" w:lineRule="auto"/>
              <w:ind w:left="357" w:hanging="357"/>
              <w:rPr>
                <w:rFonts w:ascii="Arial" w:eastAsia="Times New Roman" w:hAnsi="Arial" w:cs="Arial"/>
                <w:color w:val="000000" w:themeColor="text1"/>
                <w:sz w:val="24"/>
                <w:szCs w:val="24"/>
              </w:rPr>
            </w:pPr>
            <w:r w:rsidRPr="007D0C21">
              <w:rPr>
                <w:rFonts w:ascii="Arial" w:eastAsia="Times New Roman" w:hAnsi="Arial" w:cs="Arial"/>
                <w:color w:val="000000" w:themeColor="text1"/>
                <w:sz w:val="24"/>
                <w:szCs w:val="24"/>
              </w:rPr>
              <w:t>Compresas de gasa (estéril)</w:t>
            </w:r>
          </w:p>
          <w:p w14:paraId="0E9D34AF" w14:textId="77777777" w:rsidR="00587E2A" w:rsidRPr="007D0C21" w:rsidRDefault="00587E2A" w:rsidP="00D62749">
            <w:pPr>
              <w:numPr>
                <w:ilvl w:val="0"/>
                <w:numId w:val="9"/>
              </w:numPr>
              <w:spacing w:after="0" w:line="276" w:lineRule="auto"/>
              <w:ind w:left="357" w:hanging="357"/>
              <w:rPr>
                <w:rFonts w:ascii="Arial" w:eastAsia="Times New Roman" w:hAnsi="Arial" w:cs="Arial"/>
                <w:color w:val="000000" w:themeColor="text1"/>
                <w:sz w:val="24"/>
                <w:szCs w:val="24"/>
              </w:rPr>
            </w:pPr>
            <w:r w:rsidRPr="007D0C21">
              <w:rPr>
                <w:rFonts w:ascii="Arial" w:eastAsia="Times New Roman" w:hAnsi="Arial" w:cs="Arial"/>
                <w:color w:val="000000" w:themeColor="text1"/>
                <w:sz w:val="24"/>
                <w:szCs w:val="24"/>
              </w:rPr>
              <w:t>Vendas de gasa (de diferentes tamaños)</w:t>
            </w:r>
          </w:p>
          <w:p w14:paraId="3FFADD1D" w14:textId="77777777" w:rsidR="00587E2A" w:rsidRPr="007D0C21" w:rsidRDefault="00587E2A" w:rsidP="00D62749">
            <w:pPr>
              <w:numPr>
                <w:ilvl w:val="0"/>
                <w:numId w:val="9"/>
              </w:numPr>
              <w:spacing w:after="0" w:line="276" w:lineRule="auto"/>
              <w:ind w:left="357" w:hanging="357"/>
              <w:rPr>
                <w:rFonts w:ascii="Arial" w:eastAsia="Times New Roman" w:hAnsi="Arial" w:cs="Arial"/>
                <w:color w:val="000000" w:themeColor="text1"/>
                <w:sz w:val="24"/>
                <w:szCs w:val="24"/>
              </w:rPr>
            </w:pPr>
            <w:r w:rsidRPr="007D0C21">
              <w:rPr>
                <w:rFonts w:ascii="Arial" w:eastAsia="Times New Roman" w:hAnsi="Arial" w:cs="Arial"/>
                <w:color w:val="000000" w:themeColor="text1"/>
                <w:sz w:val="24"/>
                <w:szCs w:val="24"/>
              </w:rPr>
              <w:t>Venda elástica</w:t>
            </w:r>
          </w:p>
          <w:p w14:paraId="16017C93" w14:textId="77777777" w:rsidR="00587E2A" w:rsidRPr="007D0C21" w:rsidRDefault="00587E2A" w:rsidP="00D62749">
            <w:pPr>
              <w:numPr>
                <w:ilvl w:val="0"/>
                <w:numId w:val="9"/>
              </w:numPr>
              <w:spacing w:after="0" w:line="276" w:lineRule="auto"/>
              <w:ind w:left="357" w:hanging="357"/>
              <w:rPr>
                <w:rFonts w:ascii="Arial" w:eastAsia="Times New Roman" w:hAnsi="Arial" w:cs="Arial"/>
                <w:color w:val="000000" w:themeColor="text1"/>
                <w:sz w:val="24"/>
                <w:szCs w:val="24"/>
              </w:rPr>
            </w:pPr>
            <w:r w:rsidRPr="007D0C21">
              <w:rPr>
                <w:rFonts w:ascii="Arial" w:eastAsia="Times New Roman" w:hAnsi="Arial" w:cs="Arial"/>
                <w:color w:val="000000" w:themeColor="text1"/>
                <w:sz w:val="24"/>
                <w:szCs w:val="24"/>
              </w:rPr>
              <w:t>Esparadrapo (de tela, de papel e hipo alérgico)</w:t>
            </w:r>
          </w:p>
          <w:p w14:paraId="5214E17A" w14:textId="77777777" w:rsidR="00587E2A" w:rsidRPr="007D0C21" w:rsidRDefault="00587E2A" w:rsidP="00D62749">
            <w:pPr>
              <w:numPr>
                <w:ilvl w:val="0"/>
                <w:numId w:val="9"/>
              </w:numPr>
              <w:spacing w:after="0" w:line="276" w:lineRule="auto"/>
              <w:ind w:left="357" w:hanging="357"/>
              <w:rPr>
                <w:rFonts w:ascii="Arial" w:eastAsia="Times New Roman" w:hAnsi="Arial" w:cs="Arial"/>
                <w:color w:val="000000" w:themeColor="text1"/>
                <w:sz w:val="24"/>
                <w:szCs w:val="24"/>
              </w:rPr>
            </w:pPr>
            <w:r w:rsidRPr="007D0C21">
              <w:rPr>
                <w:rFonts w:ascii="Arial" w:eastAsia="Times New Roman" w:hAnsi="Arial" w:cs="Arial"/>
                <w:color w:val="000000" w:themeColor="text1"/>
                <w:sz w:val="24"/>
                <w:szCs w:val="24"/>
              </w:rPr>
              <w:t>Tiritas cicatrizantes (suturas cutáneas)</w:t>
            </w:r>
          </w:p>
          <w:p w14:paraId="061AE981" w14:textId="77777777" w:rsidR="00587E2A" w:rsidRPr="007D0C21" w:rsidRDefault="00587E2A" w:rsidP="00D62749">
            <w:pPr>
              <w:numPr>
                <w:ilvl w:val="0"/>
                <w:numId w:val="9"/>
              </w:numPr>
              <w:spacing w:after="0" w:line="276" w:lineRule="auto"/>
              <w:ind w:left="357" w:hanging="357"/>
              <w:rPr>
                <w:rFonts w:ascii="Arial" w:eastAsia="Times New Roman" w:hAnsi="Arial" w:cs="Arial"/>
                <w:color w:val="000000" w:themeColor="text1"/>
                <w:sz w:val="24"/>
                <w:szCs w:val="24"/>
              </w:rPr>
            </w:pPr>
            <w:r w:rsidRPr="007D0C21">
              <w:rPr>
                <w:rFonts w:ascii="Arial" w:eastAsia="Times New Roman" w:hAnsi="Arial" w:cs="Arial"/>
                <w:color w:val="000000" w:themeColor="text1"/>
                <w:sz w:val="24"/>
                <w:szCs w:val="24"/>
              </w:rPr>
              <w:t>Tijeras de punta redonda</w:t>
            </w:r>
          </w:p>
          <w:p w14:paraId="517CA7B8" w14:textId="77777777" w:rsidR="00587E2A" w:rsidRPr="007D0C21" w:rsidRDefault="00587E2A" w:rsidP="00D62749">
            <w:pPr>
              <w:numPr>
                <w:ilvl w:val="0"/>
                <w:numId w:val="9"/>
              </w:numPr>
              <w:spacing w:after="0" w:line="276" w:lineRule="auto"/>
              <w:ind w:left="357" w:hanging="357"/>
              <w:rPr>
                <w:rFonts w:ascii="Arial" w:eastAsia="Times New Roman" w:hAnsi="Arial" w:cs="Arial"/>
                <w:color w:val="000000" w:themeColor="text1"/>
                <w:sz w:val="24"/>
                <w:szCs w:val="24"/>
              </w:rPr>
            </w:pPr>
            <w:r w:rsidRPr="007D0C21">
              <w:rPr>
                <w:rFonts w:ascii="Arial" w:eastAsia="Times New Roman" w:hAnsi="Arial" w:cs="Arial"/>
                <w:color w:val="000000" w:themeColor="text1"/>
                <w:sz w:val="24"/>
                <w:szCs w:val="24"/>
              </w:rPr>
              <w:t>Pinzas</w:t>
            </w:r>
          </w:p>
          <w:p w14:paraId="363B1DFA" w14:textId="77777777" w:rsidR="00587E2A" w:rsidRPr="007D0C21" w:rsidRDefault="00587E2A" w:rsidP="00D62749">
            <w:pPr>
              <w:numPr>
                <w:ilvl w:val="0"/>
                <w:numId w:val="9"/>
              </w:numPr>
              <w:spacing w:after="0" w:line="276" w:lineRule="auto"/>
              <w:ind w:left="357" w:hanging="357"/>
              <w:rPr>
                <w:rFonts w:ascii="Arial" w:eastAsia="Times New Roman" w:hAnsi="Arial" w:cs="Arial"/>
                <w:color w:val="000000" w:themeColor="text1"/>
                <w:sz w:val="24"/>
                <w:szCs w:val="24"/>
              </w:rPr>
            </w:pPr>
            <w:r w:rsidRPr="007D0C21">
              <w:rPr>
                <w:rFonts w:ascii="Arial" w:eastAsia="Times New Roman" w:hAnsi="Arial" w:cs="Arial"/>
                <w:color w:val="000000" w:themeColor="text1"/>
                <w:sz w:val="24"/>
                <w:szCs w:val="24"/>
              </w:rPr>
              <w:t>Termómetro</w:t>
            </w:r>
          </w:p>
          <w:p w14:paraId="14F9DB63" w14:textId="77777777" w:rsidR="00587E2A" w:rsidRPr="007D0C21" w:rsidRDefault="00587E2A" w:rsidP="00D62749">
            <w:pPr>
              <w:numPr>
                <w:ilvl w:val="0"/>
                <w:numId w:val="9"/>
              </w:numPr>
              <w:spacing w:after="0" w:line="276" w:lineRule="auto"/>
              <w:ind w:left="357" w:hanging="357"/>
              <w:rPr>
                <w:rFonts w:ascii="Arial" w:eastAsia="Times New Roman" w:hAnsi="Arial" w:cs="Arial"/>
                <w:color w:val="000000" w:themeColor="text1"/>
                <w:sz w:val="24"/>
                <w:szCs w:val="24"/>
              </w:rPr>
            </w:pPr>
            <w:r w:rsidRPr="007D0C21">
              <w:rPr>
                <w:rFonts w:ascii="Arial" w:eastAsia="Times New Roman" w:hAnsi="Arial" w:cs="Arial"/>
                <w:color w:val="000000" w:themeColor="text1"/>
                <w:sz w:val="24"/>
                <w:szCs w:val="24"/>
              </w:rPr>
              <w:t>Apósitos desinfectantes</w:t>
            </w:r>
          </w:p>
          <w:p w14:paraId="50621717" w14:textId="77777777" w:rsidR="00587E2A" w:rsidRPr="00367AC6" w:rsidRDefault="00587E2A" w:rsidP="0058610E">
            <w:pPr>
              <w:autoSpaceDE w:val="0"/>
              <w:autoSpaceDN w:val="0"/>
              <w:adjustRightInd w:val="0"/>
              <w:spacing w:after="0"/>
              <w:jc w:val="both"/>
              <w:rPr>
                <w:rFonts w:ascii="Arial" w:eastAsia="Times New Roman" w:hAnsi="Arial" w:cs="Arial"/>
                <w:color w:val="000000" w:themeColor="text1"/>
                <w:sz w:val="24"/>
                <w:szCs w:val="24"/>
              </w:rPr>
            </w:pPr>
          </w:p>
        </w:tc>
      </w:tr>
    </w:tbl>
    <w:p w14:paraId="0F40B891" w14:textId="77777777" w:rsidR="00587E2A" w:rsidRDefault="00587E2A" w:rsidP="00587E2A">
      <w:pPr>
        <w:jc w:val="both"/>
        <w:rPr>
          <w:rFonts w:ascii="Arial" w:eastAsia="Arial" w:hAnsi="Arial" w:cs="Arial"/>
          <w:b/>
          <w:bCs/>
          <w:spacing w:val="1"/>
          <w:sz w:val="24"/>
          <w:szCs w:val="24"/>
        </w:rPr>
      </w:pPr>
    </w:p>
    <w:p w14:paraId="40F55A28" w14:textId="77777777" w:rsidR="00587E2A" w:rsidRPr="00E52473" w:rsidRDefault="00587E2A" w:rsidP="00587E2A">
      <w:pPr>
        <w:jc w:val="both"/>
        <w:rPr>
          <w:rFonts w:ascii="Arial" w:eastAsia="Arial" w:hAnsi="Arial" w:cs="Arial"/>
          <w:b/>
          <w:bCs/>
          <w:spacing w:val="1"/>
          <w:sz w:val="24"/>
          <w:szCs w:val="24"/>
          <w:u w:val="single"/>
        </w:rPr>
      </w:pPr>
      <w:r w:rsidRPr="00E52473">
        <w:rPr>
          <w:rFonts w:ascii="Arial" w:eastAsia="Arial" w:hAnsi="Arial" w:cs="Arial"/>
          <w:b/>
          <w:bCs/>
          <w:spacing w:val="1"/>
          <w:sz w:val="24"/>
          <w:szCs w:val="24"/>
          <w:u w:val="single"/>
        </w:rPr>
        <w:t xml:space="preserve">Nota importante </w:t>
      </w:r>
    </w:p>
    <w:p w14:paraId="1F909550" w14:textId="0B53792B" w:rsidR="00587E2A" w:rsidRDefault="00587E2A" w:rsidP="00587E2A">
      <w:pPr>
        <w:autoSpaceDE w:val="0"/>
        <w:autoSpaceDN w:val="0"/>
        <w:adjustRightInd w:val="0"/>
        <w:spacing w:after="0"/>
        <w:jc w:val="both"/>
        <w:rPr>
          <w:rFonts w:ascii="Arial" w:eastAsia="Arial" w:hAnsi="Arial" w:cs="Arial"/>
          <w:spacing w:val="1"/>
          <w:sz w:val="24"/>
          <w:szCs w:val="24"/>
        </w:rPr>
      </w:pPr>
      <w:r w:rsidRPr="00E52473">
        <w:rPr>
          <w:rFonts w:ascii="Arial" w:eastAsia="Arial" w:hAnsi="Arial" w:cs="Arial"/>
          <w:spacing w:val="1"/>
          <w:sz w:val="24"/>
          <w:szCs w:val="24"/>
        </w:rPr>
        <w:t xml:space="preserve">La actuación ante cualquier accidente grave requerirá la manipulación de la víctima por personal </w:t>
      </w:r>
      <w:r>
        <w:rPr>
          <w:rFonts w:ascii="Arial" w:eastAsia="Arial" w:hAnsi="Arial" w:cs="Arial"/>
          <w:spacing w:val="1"/>
          <w:sz w:val="24"/>
          <w:szCs w:val="24"/>
        </w:rPr>
        <w:t>de Protección Civil</w:t>
      </w:r>
      <w:r w:rsidRPr="00E52473">
        <w:rPr>
          <w:rFonts w:ascii="Arial" w:eastAsia="Arial" w:hAnsi="Arial" w:cs="Arial"/>
          <w:spacing w:val="1"/>
          <w:sz w:val="24"/>
          <w:szCs w:val="24"/>
        </w:rPr>
        <w:t xml:space="preserve">. En este caso llama al </w:t>
      </w:r>
      <w:r>
        <w:rPr>
          <w:rFonts w:ascii="Arial" w:eastAsia="Arial" w:hAnsi="Arial" w:cs="Arial"/>
          <w:spacing w:val="1"/>
          <w:sz w:val="24"/>
          <w:szCs w:val="24"/>
        </w:rPr>
        <w:t>911</w:t>
      </w:r>
      <w:r w:rsidRPr="00E52473">
        <w:rPr>
          <w:rFonts w:ascii="Arial" w:eastAsia="Arial" w:hAnsi="Arial" w:cs="Arial"/>
          <w:spacing w:val="1"/>
          <w:sz w:val="24"/>
          <w:szCs w:val="24"/>
        </w:rPr>
        <w:t xml:space="preserve"> y </w:t>
      </w:r>
      <w:r>
        <w:rPr>
          <w:rFonts w:ascii="Arial" w:eastAsia="Arial" w:hAnsi="Arial" w:cs="Arial"/>
          <w:spacing w:val="1"/>
          <w:sz w:val="24"/>
          <w:szCs w:val="24"/>
        </w:rPr>
        <w:t>a los números de Policía Municipal 761 7821782 ext. 144.</w:t>
      </w:r>
    </w:p>
    <w:p w14:paraId="1C5C226B" w14:textId="77777777" w:rsidR="00587E2A" w:rsidRDefault="00587E2A" w:rsidP="00587E2A">
      <w:pPr>
        <w:autoSpaceDE w:val="0"/>
        <w:autoSpaceDN w:val="0"/>
        <w:adjustRightInd w:val="0"/>
        <w:spacing w:after="0"/>
        <w:jc w:val="both"/>
        <w:rPr>
          <w:rFonts w:ascii="Arial" w:eastAsia="Arial" w:hAnsi="Arial" w:cs="Arial"/>
          <w:spacing w:val="1"/>
          <w:sz w:val="24"/>
          <w:szCs w:val="24"/>
        </w:rPr>
      </w:pPr>
    </w:p>
    <w:p w14:paraId="08BCDD4E" w14:textId="77777777" w:rsidR="00587E2A" w:rsidRPr="00E52473" w:rsidRDefault="00587E2A" w:rsidP="00587E2A">
      <w:pPr>
        <w:autoSpaceDE w:val="0"/>
        <w:autoSpaceDN w:val="0"/>
        <w:adjustRightInd w:val="0"/>
        <w:spacing w:after="0"/>
        <w:jc w:val="both"/>
        <w:rPr>
          <w:rFonts w:ascii="Arial" w:eastAsia="Arial" w:hAnsi="Arial" w:cs="Arial"/>
          <w:spacing w:val="1"/>
          <w:sz w:val="24"/>
          <w:szCs w:val="24"/>
        </w:rPr>
      </w:pPr>
    </w:p>
    <w:p w14:paraId="5082B880" w14:textId="15A11467" w:rsidR="00587E2A" w:rsidRDefault="00587E2A" w:rsidP="00D62749">
      <w:pPr>
        <w:pStyle w:val="Prrafodelista"/>
        <w:numPr>
          <w:ilvl w:val="0"/>
          <w:numId w:val="20"/>
        </w:numPr>
        <w:jc w:val="both"/>
        <w:rPr>
          <w:rFonts w:ascii="Arial" w:eastAsia="Arial" w:hAnsi="Arial" w:cs="Arial"/>
          <w:b/>
          <w:bCs/>
          <w:color w:val="2F5496" w:themeColor="accent1" w:themeShade="BF"/>
          <w:spacing w:val="1"/>
          <w:sz w:val="24"/>
          <w:szCs w:val="24"/>
        </w:rPr>
      </w:pPr>
      <w:r w:rsidRPr="00587E2A">
        <w:rPr>
          <w:rFonts w:ascii="Arial" w:eastAsia="Arial" w:hAnsi="Arial" w:cs="Arial"/>
          <w:b/>
          <w:bCs/>
          <w:color w:val="2F5496" w:themeColor="accent1" w:themeShade="BF"/>
          <w:spacing w:val="1"/>
          <w:sz w:val="24"/>
          <w:szCs w:val="24"/>
        </w:rPr>
        <w:t xml:space="preserve">Planes de emergencia y evacuación </w:t>
      </w:r>
    </w:p>
    <w:p w14:paraId="5F98695D" w14:textId="77777777" w:rsidR="00587E2A" w:rsidRPr="00587E2A" w:rsidRDefault="00587E2A" w:rsidP="00587E2A">
      <w:pPr>
        <w:pStyle w:val="Prrafodelista"/>
        <w:jc w:val="both"/>
        <w:rPr>
          <w:rFonts w:ascii="Arial" w:eastAsia="Arial" w:hAnsi="Arial" w:cs="Arial"/>
          <w:b/>
          <w:bCs/>
          <w:color w:val="2F5496" w:themeColor="accent1" w:themeShade="BF"/>
          <w:spacing w:val="1"/>
          <w:sz w:val="24"/>
          <w:szCs w:val="24"/>
        </w:rPr>
      </w:pPr>
    </w:p>
    <w:p w14:paraId="41ECE50F" w14:textId="77777777" w:rsidR="00587E2A" w:rsidRPr="007D0C21" w:rsidRDefault="00587E2A" w:rsidP="00587E2A">
      <w:pPr>
        <w:jc w:val="both"/>
        <w:rPr>
          <w:rFonts w:ascii="Arial" w:eastAsia="Arial" w:hAnsi="Arial" w:cs="Arial"/>
          <w:b/>
          <w:bCs/>
          <w:i/>
          <w:iCs/>
          <w:spacing w:val="1"/>
          <w:sz w:val="24"/>
          <w:szCs w:val="24"/>
        </w:rPr>
      </w:pPr>
      <w:r w:rsidRPr="007D0C21">
        <w:rPr>
          <w:rFonts w:ascii="Arial" w:eastAsia="Arial" w:hAnsi="Arial" w:cs="Arial"/>
          <w:b/>
          <w:bCs/>
          <w:i/>
          <w:iCs/>
          <w:spacing w:val="1"/>
          <w:sz w:val="24"/>
          <w:szCs w:val="24"/>
        </w:rPr>
        <w:t>Concepto</w:t>
      </w:r>
    </w:p>
    <w:p w14:paraId="381C5321" w14:textId="77777777" w:rsidR="00587E2A" w:rsidRDefault="00587E2A" w:rsidP="00587E2A">
      <w:pPr>
        <w:autoSpaceDE w:val="0"/>
        <w:autoSpaceDN w:val="0"/>
        <w:adjustRightInd w:val="0"/>
        <w:spacing w:after="0"/>
        <w:jc w:val="both"/>
        <w:rPr>
          <w:rFonts w:ascii="Arial" w:eastAsia="Arial" w:hAnsi="Arial" w:cs="Arial"/>
          <w:spacing w:val="1"/>
          <w:sz w:val="24"/>
          <w:szCs w:val="24"/>
        </w:rPr>
      </w:pPr>
      <w:r w:rsidRPr="007D0C21">
        <w:rPr>
          <w:rFonts w:ascii="Arial" w:eastAsia="Arial" w:hAnsi="Arial" w:cs="Arial"/>
          <w:spacing w:val="1"/>
          <w:sz w:val="24"/>
          <w:szCs w:val="24"/>
        </w:rPr>
        <w:t xml:space="preserve">Se entiende por plan de emergencia aquél que establece los recursos humanos y materiales que deben emplearse para combatir una emergencia, así como la forma de hacerlo. </w:t>
      </w:r>
    </w:p>
    <w:p w14:paraId="31ADFB4C" w14:textId="77777777" w:rsidR="00587E2A" w:rsidRPr="007D0C21" w:rsidRDefault="00587E2A" w:rsidP="00587E2A">
      <w:pPr>
        <w:autoSpaceDE w:val="0"/>
        <w:autoSpaceDN w:val="0"/>
        <w:adjustRightInd w:val="0"/>
        <w:spacing w:after="0"/>
        <w:jc w:val="both"/>
        <w:rPr>
          <w:rFonts w:ascii="Arial" w:eastAsia="Arial" w:hAnsi="Arial" w:cs="Arial"/>
          <w:spacing w:val="1"/>
          <w:sz w:val="24"/>
          <w:szCs w:val="24"/>
        </w:rPr>
      </w:pPr>
    </w:p>
    <w:p w14:paraId="7A8E5212" w14:textId="77777777" w:rsidR="00587E2A" w:rsidRPr="007D0C21" w:rsidRDefault="00587E2A" w:rsidP="00587E2A">
      <w:pPr>
        <w:jc w:val="both"/>
        <w:rPr>
          <w:rFonts w:ascii="Arial" w:eastAsia="Arial" w:hAnsi="Arial" w:cs="Arial"/>
          <w:b/>
          <w:bCs/>
          <w:i/>
          <w:iCs/>
          <w:spacing w:val="1"/>
          <w:sz w:val="24"/>
          <w:szCs w:val="24"/>
        </w:rPr>
      </w:pPr>
      <w:r w:rsidRPr="007D0C21">
        <w:rPr>
          <w:rFonts w:ascii="Arial" w:eastAsia="Arial" w:hAnsi="Arial" w:cs="Arial"/>
          <w:b/>
          <w:bCs/>
          <w:i/>
          <w:iCs/>
          <w:spacing w:val="1"/>
          <w:sz w:val="24"/>
          <w:szCs w:val="24"/>
        </w:rPr>
        <w:t xml:space="preserve">Procedimiento de actuación </w:t>
      </w:r>
    </w:p>
    <w:p w14:paraId="40EF76F9" w14:textId="77777777" w:rsidR="00587E2A" w:rsidRDefault="00587E2A" w:rsidP="00587E2A">
      <w:pPr>
        <w:autoSpaceDE w:val="0"/>
        <w:autoSpaceDN w:val="0"/>
        <w:adjustRightInd w:val="0"/>
        <w:spacing w:after="0"/>
        <w:jc w:val="both"/>
        <w:rPr>
          <w:rFonts w:ascii="Arial" w:eastAsia="Arial" w:hAnsi="Arial" w:cs="Arial"/>
          <w:spacing w:val="1"/>
          <w:sz w:val="24"/>
          <w:szCs w:val="24"/>
        </w:rPr>
      </w:pPr>
      <w:r w:rsidRPr="007D0C21">
        <w:rPr>
          <w:rFonts w:ascii="Arial" w:eastAsia="Arial" w:hAnsi="Arial" w:cs="Arial"/>
          <w:spacing w:val="1"/>
          <w:sz w:val="24"/>
          <w:szCs w:val="24"/>
        </w:rPr>
        <w:t xml:space="preserve">Si recibe la orden de evacuación: </w:t>
      </w:r>
    </w:p>
    <w:p w14:paraId="3DB400CE" w14:textId="77777777" w:rsidR="00587E2A" w:rsidRPr="007D0C21" w:rsidRDefault="00587E2A" w:rsidP="00587E2A">
      <w:pPr>
        <w:autoSpaceDE w:val="0"/>
        <w:autoSpaceDN w:val="0"/>
        <w:adjustRightInd w:val="0"/>
        <w:spacing w:after="0"/>
        <w:jc w:val="both"/>
        <w:rPr>
          <w:rFonts w:ascii="Arial" w:eastAsia="Arial" w:hAnsi="Arial" w:cs="Arial"/>
          <w:spacing w:val="1"/>
          <w:sz w:val="24"/>
          <w:szCs w:val="24"/>
        </w:rPr>
      </w:pPr>
    </w:p>
    <w:p w14:paraId="3D8FAA37" w14:textId="77777777" w:rsidR="00587E2A" w:rsidRPr="007D0C21" w:rsidRDefault="00587E2A" w:rsidP="00D62749">
      <w:pPr>
        <w:pStyle w:val="Prrafodelista"/>
        <w:numPr>
          <w:ilvl w:val="0"/>
          <w:numId w:val="19"/>
        </w:numPr>
        <w:jc w:val="both"/>
        <w:rPr>
          <w:rFonts w:ascii="Arial" w:eastAsia="Arial" w:hAnsi="Arial" w:cs="Arial"/>
          <w:spacing w:val="1"/>
          <w:sz w:val="24"/>
          <w:szCs w:val="24"/>
        </w:rPr>
      </w:pPr>
      <w:r w:rsidRPr="007D0C21">
        <w:rPr>
          <w:rFonts w:ascii="Arial" w:eastAsia="Arial" w:hAnsi="Arial" w:cs="Arial"/>
          <w:spacing w:val="1"/>
          <w:sz w:val="24"/>
          <w:szCs w:val="24"/>
        </w:rPr>
        <w:t xml:space="preserve">Seguir las instrucciones de los equipos de intervención contra incendios. </w:t>
      </w:r>
    </w:p>
    <w:p w14:paraId="4B81CF7B" w14:textId="77777777" w:rsidR="00587E2A" w:rsidRPr="007D0C21" w:rsidRDefault="00587E2A" w:rsidP="00D62749">
      <w:pPr>
        <w:pStyle w:val="Prrafodelista"/>
        <w:numPr>
          <w:ilvl w:val="0"/>
          <w:numId w:val="19"/>
        </w:numPr>
        <w:jc w:val="both"/>
        <w:rPr>
          <w:rFonts w:ascii="Arial" w:eastAsia="Arial" w:hAnsi="Arial" w:cs="Arial"/>
          <w:spacing w:val="1"/>
          <w:sz w:val="24"/>
          <w:szCs w:val="24"/>
        </w:rPr>
      </w:pPr>
      <w:r w:rsidRPr="007D0C21">
        <w:rPr>
          <w:rFonts w:ascii="Arial" w:eastAsia="Arial" w:hAnsi="Arial" w:cs="Arial"/>
          <w:spacing w:val="1"/>
          <w:sz w:val="24"/>
          <w:szCs w:val="24"/>
        </w:rPr>
        <w:t xml:space="preserve">Mantener la calma y no gritar. </w:t>
      </w:r>
    </w:p>
    <w:p w14:paraId="4E0170CF" w14:textId="77777777" w:rsidR="00587E2A" w:rsidRPr="007D0C21" w:rsidRDefault="00587E2A" w:rsidP="00D62749">
      <w:pPr>
        <w:pStyle w:val="Prrafodelista"/>
        <w:numPr>
          <w:ilvl w:val="0"/>
          <w:numId w:val="19"/>
        </w:numPr>
        <w:jc w:val="both"/>
        <w:rPr>
          <w:rFonts w:ascii="Arial" w:eastAsia="Arial" w:hAnsi="Arial" w:cs="Arial"/>
          <w:spacing w:val="1"/>
          <w:sz w:val="24"/>
          <w:szCs w:val="24"/>
        </w:rPr>
      </w:pPr>
      <w:r w:rsidRPr="007D0C21">
        <w:rPr>
          <w:rFonts w:ascii="Arial" w:eastAsia="Arial" w:hAnsi="Arial" w:cs="Arial"/>
          <w:spacing w:val="1"/>
          <w:sz w:val="24"/>
          <w:szCs w:val="24"/>
        </w:rPr>
        <w:t xml:space="preserve">Evacuar rápidamente, pero sin correr. Andar cerca de la pared. </w:t>
      </w:r>
    </w:p>
    <w:p w14:paraId="285187D9" w14:textId="77777777" w:rsidR="00587E2A" w:rsidRPr="007D0C21" w:rsidRDefault="00587E2A" w:rsidP="00D62749">
      <w:pPr>
        <w:pStyle w:val="Prrafodelista"/>
        <w:numPr>
          <w:ilvl w:val="0"/>
          <w:numId w:val="19"/>
        </w:numPr>
        <w:jc w:val="both"/>
        <w:rPr>
          <w:rFonts w:ascii="Arial" w:eastAsia="Arial" w:hAnsi="Arial" w:cs="Arial"/>
          <w:spacing w:val="1"/>
          <w:sz w:val="24"/>
          <w:szCs w:val="24"/>
        </w:rPr>
      </w:pPr>
      <w:r w:rsidRPr="007D0C21">
        <w:rPr>
          <w:rFonts w:ascii="Arial" w:eastAsia="Arial" w:hAnsi="Arial" w:cs="Arial"/>
          <w:spacing w:val="1"/>
          <w:sz w:val="24"/>
          <w:szCs w:val="24"/>
        </w:rPr>
        <w:t xml:space="preserve">No retroceder para recoger objetos personales. </w:t>
      </w:r>
    </w:p>
    <w:p w14:paraId="5AD550B8" w14:textId="77777777" w:rsidR="00587E2A" w:rsidRPr="007D0C21" w:rsidRDefault="00587E2A" w:rsidP="00D62749">
      <w:pPr>
        <w:pStyle w:val="Prrafodelista"/>
        <w:numPr>
          <w:ilvl w:val="0"/>
          <w:numId w:val="19"/>
        </w:numPr>
        <w:jc w:val="both"/>
        <w:rPr>
          <w:rFonts w:ascii="Arial" w:eastAsia="Arial" w:hAnsi="Arial" w:cs="Arial"/>
          <w:spacing w:val="1"/>
          <w:sz w:val="24"/>
          <w:szCs w:val="24"/>
        </w:rPr>
      </w:pPr>
      <w:r w:rsidRPr="007D0C21">
        <w:rPr>
          <w:rFonts w:ascii="Arial" w:eastAsia="Arial" w:hAnsi="Arial" w:cs="Arial"/>
          <w:spacing w:val="1"/>
          <w:sz w:val="24"/>
          <w:szCs w:val="24"/>
        </w:rPr>
        <w:t xml:space="preserve">Cerrar las puertas y ventanas que encuentre en el camino de evacuación. </w:t>
      </w:r>
    </w:p>
    <w:p w14:paraId="44868839" w14:textId="77777777" w:rsidR="00587E2A" w:rsidRPr="007D0C21" w:rsidRDefault="00587E2A" w:rsidP="00D62749">
      <w:pPr>
        <w:pStyle w:val="Prrafodelista"/>
        <w:numPr>
          <w:ilvl w:val="0"/>
          <w:numId w:val="19"/>
        </w:numPr>
        <w:jc w:val="both"/>
        <w:rPr>
          <w:rFonts w:ascii="Arial" w:eastAsia="Arial" w:hAnsi="Arial" w:cs="Arial"/>
          <w:spacing w:val="1"/>
          <w:sz w:val="24"/>
          <w:szCs w:val="24"/>
        </w:rPr>
      </w:pPr>
      <w:r w:rsidRPr="007D0C21">
        <w:rPr>
          <w:rFonts w:ascii="Arial" w:eastAsia="Arial" w:hAnsi="Arial" w:cs="Arial"/>
          <w:spacing w:val="1"/>
          <w:sz w:val="24"/>
          <w:szCs w:val="24"/>
        </w:rPr>
        <w:lastRenderedPageBreak/>
        <w:t xml:space="preserve">Si existe un punto de reunión para emergencias, dirigirse y permanecer en él hasta que se indique. </w:t>
      </w:r>
    </w:p>
    <w:p w14:paraId="7824C354" w14:textId="77777777" w:rsidR="00587E2A" w:rsidRPr="007D0C21" w:rsidRDefault="00587E2A" w:rsidP="00D62749">
      <w:pPr>
        <w:pStyle w:val="Prrafodelista"/>
        <w:numPr>
          <w:ilvl w:val="0"/>
          <w:numId w:val="19"/>
        </w:numPr>
        <w:jc w:val="both"/>
        <w:rPr>
          <w:rFonts w:ascii="Arial" w:eastAsia="Arial" w:hAnsi="Arial" w:cs="Arial"/>
          <w:spacing w:val="1"/>
          <w:sz w:val="24"/>
          <w:szCs w:val="24"/>
        </w:rPr>
      </w:pPr>
      <w:r w:rsidRPr="007D0C21">
        <w:rPr>
          <w:rFonts w:ascii="Arial" w:eastAsia="Arial" w:hAnsi="Arial" w:cs="Arial"/>
          <w:spacing w:val="1"/>
          <w:sz w:val="24"/>
          <w:szCs w:val="24"/>
        </w:rPr>
        <w:t xml:space="preserve">En un ambiente de humo que dificulta la respiración: desplazarse agachado, gateando, y si es posible, colocarse un pañuelo mojado sobre la boca y nariz. </w:t>
      </w:r>
    </w:p>
    <w:p w14:paraId="35665870" w14:textId="77777777" w:rsidR="00587E2A" w:rsidRPr="007D0C21" w:rsidRDefault="00587E2A" w:rsidP="00D62749">
      <w:pPr>
        <w:pStyle w:val="Prrafodelista"/>
        <w:numPr>
          <w:ilvl w:val="0"/>
          <w:numId w:val="19"/>
        </w:numPr>
        <w:jc w:val="both"/>
        <w:rPr>
          <w:rFonts w:ascii="Arial" w:eastAsia="Arial" w:hAnsi="Arial" w:cs="Arial"/>
          <w:spacing w:val="1"/>
          <w:sz w:val="24"/>
          <w:szCs w:val="24"/>
        </w:rPr>
      </w:pPr>
      <w:r w:rsidRPr="007D0C21">
        <w:rPr>
          <w:rFonts w:ascii="Arial" w:eastAsia="Arial" w:hAnsi="Arial" w:cs="Arial"/>
          <w:spacing w:val="1"/>
          <w:sz w:val="24"/>
          <w:szCs w:val="24"/>
        </w:rPr>
        <w:t xml:space="preserve">Si se prende la ropa: no huir corriendo, revolcarse por el suelo dando vueltas sobre el cuerpo. </w:t>
      </w:r>
    </w:p>
    <w:p w14:paraId="209D36F3" w14:textId="00DE75CB" w:rsidR="007D40B5" w:rsidRPr="007D40B5" w:rsidRDefault="00587E2A" w:rsidP="001F13F2">
      <w:pPr>
        <w:pStyle w:val="Prrafodelista"/>
        <w:numPr>
          <w:ilvl w:val="0"/>
          <w:numId w:val="19"/>
        </w:numPr>
        <w:jc w:val="both"/>
        <w:rPr>
          <w:rFonts w:ascii="Arial" w:eastAsia="Arial" w:hAnsi="Arial" w:cs="Arial"/>
          <w:spacing w:val="1"/>
          <w:sz w:val="24"/>
          <w:szCs w:val="24"/>
        </w:rPr>
      </w:pPr>
      <w:r w:rsidRPr="007D0C21">
        <w:rPr>
          <w:rFonts w:ascii="Arial" w:eastAsia="Arial" w:hAnsi="Arial" w:cs="Arial"/>
          <w:spacing w:val="1"/>
          <w:sz w:val="24"/>
          <w:szCs w:val="24"/>
        </w:rPr>
        <w:t>Si está atrapado: tapar con trapos húmedos todas las rendijas por donde pueda penetrar el humo y hacer notar su presencia hasta que sea rescatado.</w:t>
      </w:r>
    </w:p>
    <w:p w14:paraId="6E340425" w14:textId="77777777" w:rsidR="00587E2A" w:rsidRDefault="00587E2A" w:rsidP="00587E2A">
      <w:pPr>
        <w:jc w:val="both"/>
        <w:rPr>
          <w:rFonts w:ascii="Arial" w:eastAsia="Arial" w:hAnsi="Arial" w:cs="Arial"/>
          <w:b/>
          <w:bCs/>
          <w:spacing w:val="1"/>
          <w:sz w:val="24"/>
          <w:szCs w:val="24"/>
        </w:rPr>
      </w:pPr>
    </w:p>
    <w:p w14:paraId="5C8FEE69" w14:textId="2881D4AA" w:rsidR="00587E2A" w:rsidRPr="00587E2A" w:rsidRDefault="00587E2A" w:rsidP="00587E2A">
      <w:pPr>
        <w:pStyle w:val="Ttulo2"/>
        <w:rPr>
          <w:rFonts w:eastAsia="Arial"/>
          <w:b/>
          <w:bCs/>
        </w:rPr>
      </w:pPr>
      <w:r>
        <w:rPr>
          <w:rFonts w:eastAsia="Arial"/>
          <w:b/>
          <w:bCs/>
        </w:rPr>
        <w:t>9</w:t>
      </w:r>
      <w:r w:rsidRPr="00587E2A">
        <w:rPr>
          <w:rFonts w:eastAsia="Arial"/>
          <w:b/>
          <w:bCs/>
        </w:rPr>
        <w:t>.- ACTIVIDADES PARA CUMPLIR CON EL MANUAL</w:t>
      </w:r>
    </w:p>
    <w:p w14:paraId="18BA0C70" w14:textId="77777777" w:rsidR="00587E2A" w:rsidRDefault="00587E2A" w:rsidP="00587E2A">
      <w:pPr>
        <w:jc w:val="both"/>
        <w:rPr>
          <w:rFonts w:ascii="Arial" w:eastAsia="Arial" w:hAnsi="Arial" w:cs="Arial"/>
          <w:spacing w:val="1"/>
          <w:sz w:val="24"/>
          <w:szCs w:val="24"/>
        </w:rPr>
      </w:pPr>
    </w:p>
    <w:p w14:paraId="347BD372" w14:textId="77777777" w:rsidR="00587E2A" w:rsidRDefault="00587E2A" w:rsidP="00587E2A">
      <w:pPr>
        <w:jc w:val="both"/>
        <w:rPr>
          <w:rFonts w:ascii="Arial" w:eastAsia="Arial" w:hAnsi="Arial" w:cs="Arial"/>
          <w:spacing w:val="1"/>
          <w:sz w:val="24"/>
          <w:szCs w:val="24"/>
        </w:rPr>
      </w:pPr>
      <w:r w:rsidRPr="001E0488">
        <w:rPr>
          <w:rFonts w:ascii="Arial" w:eastAsia="Arial" w:hAnsi="Arial" w:cs="Arial"/>
          <w:spacing w:val="1"/>
          <w:sz w:val="24"/>
          <w:szCs w:val="24"/>
        </w:rPr>
        <w:t>Establecer una planificación de la prevención en seguridad</w:t>
      </w:r>
      <w:r>
        <w:rPr>
          <w:rFonts w:ascii="Arial" w:eastAsia="Arial" w:hAnsi="Arial" w:cs="Arial"/>
          <w:spacing w:val="1"/>
          <w:sz w:val="24"/>
          <w:szCs w:val="24"/>
        </w:rPr>
        <w:t>.</w:t>
      </w:r>
    </w:p>
    <w:p w14:paraId="0D6B7D15" w14:textId="77777777" w:rsidR="00587E2A" w:rsidRDefault="00587E2A" w:rsidP="00587E2A">
      <w:pPr>
        <w:jc w:val="both"/>
        <w:rPr>
          <w:rFonts w:ascii="Arial" w:eastAsia="Arial" w:hAnsi="Arial" w:cs="Arial"/>
          <w:spacing w:val="1"/>
          <w:sz w:val="24"/>
          <w:szCs w:val="24"/>
        </w:rPr>
      </w:pPr>
      <w:r>
        <w:rPr>
          <w:rFonts w:ascii="Arial" w:eastAsia="Arial" w:hAnsi="Arial" w:cs="Arial"/>
          <w:noProof/>
          <w:spacing w:val="1"/>
          <w:sz w:val="24"/>
          <w:szCs w:val="24"/>
        </w:rPr>
        <w:drawing>
          <wp:anchor distT="0" distB="0" distL="114300" distR="114300" simplePos="0" relativeHeight="251697152" behindDoc="1" locked="0" layoutInCell="1" allowOverlap="1" wp14:anchorId="3613AED1" wp14:editId="25424BC3">
            <wp:simplePos x="0" y="0"/>
            <wp:positionH relativeFrom="margin">
              <wp:align>right</wp:align>
            </wp:positionH>
            <wp:positionV relativeFrom="paragraph">
              <wp:posOffset>137681</wp:posOffset>
            </wp:positionV>
            <wp:extent cx="6086475" cy="5158740"/>
            <wp:effectExtent l="0" t="0" r="28575" b="0"/>
            <wp:wrapNone/>
            <wp:docPr id="29" name="Diagrama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margin">
              <wp14:pctWidth>0</wp14:pctWidth>
            </wp14:sizeRelH>
            <wp14:sizeRelV relativeFrom="margin">
              <wp14:pctHeight>0</wp14:pctHeight>
            </wp14:sizeRelV>
          </wp:anchor>
        </w:drawing>
      </w:r>
    </w:p>
    <w:p w14:paraId="6FAA38BC" w14:textId="7B612D8F" w:rsidR="00587E2A" w:rsidRPr="007D40B5" w:rsidRDefault="007D40B5" w:rsidP="007D40B5">
      <w:pPr>
        <w:tabs>
          <w:tab w:val="left" w:pos="2063"/>
        </w:tabs>
        <w:jc w:val="both"/>
        <w:rPr>
          <w:rFonts w:ascii="Arial" w:eastAsia="Arial" w:hAnsi="Arial" w:cs="Arial"/>
          <w:spacing w:val="1"/>
          <w:sz w:val="36"/>
          <w:szCs w:val="36"/>
        </w:rPr>
      </w:pPr>
      <w:r w:rsidRPr="007D40B5">
        <w:rPr>
          <w:rFonts w:ascii="Arial" w:eastAsia="Arial" w:hAnsi="Arial" w:cs="Arial"/>
          <w:spacing w:val="1"/>
          <w:sz w:val="36"/>
          <w:szCs w:val="36"/>
        </w:rPr>
        <w:tab/>
      </w:r>
    </w:p>
    <w:p w14:paraId="704F87A5" w14:textId="77777777" w:rsidR="00587E2A" w:rsidRDefault="00587E2A" w:rsidP="00587E2A">
      <w:pPr>
        <w:jc w:val="both"/>
        <w:rPr>
          <w:rFonts w:ascii="Arial" w:eastAsia="Arial" w:hAnsi="Arial" w:cs="Arial"/>
          <w:spacing w:val="1"/>
          <w:sz w:val="24"/>
          <w:szCs w:val="24"/>
        </w:rPr>
      </w:pPr>
    </w:p>
    <w:p w14:paraId="6E73DEB7" w14:textId="77777777" w:rsidR="00587E2A" w:rsidRPr="00127033" w:rsidRDefault="00587E2A" w:rsidP="001F13F2">
      <w:pPr>
        <w:jc w:val="both"/>
        <w:rPr>
          <w:rFonts w:ascii="Arial" w:eastAsia="Arial" w:hAnsi="Arial" w:cs="Arial"/>
          <w:spacing w:val="1"/>
          <w:sz w:val="24"/>
          <w:szCs w:val="24"/>
        </w:rPr>
      </w:pPr>
    </w:p>
    <w:p w14:paraId="4AB51DD9" w14:textId="2146F250" w:rsidR="001F13F2" w:rsidRDefault="001F13F2" w:rsidP="00BE0634">
      <w:pPr>
        <w:jc w:val="both"/>
        <w:rPr>
          <w:rFonts w:ascii="Arial" w:eastAsia="Arial" w:hAnsi="Arial" w:cs="Arial"/>
          <w:spacing w:val="1"/>
          <w:sz w:val="24"/>
          <w:szCs w:val="24"/>
        </w:rPr>
      </w:pPr>
    </w:p>
    <w:p w14:paraId="39CAB0CB" w14:textId="17C8428B" w:rsidR="001F13F2" w:rsidRDefault="001F13F2" w:rsidP="00BE0634">
      <w:pPr>
        <w:jc w:val="both"/>
        <w:rPr>
          <w:rFonts w:ascii="Arial" w:eastAsia="Arial" w:hAnsi="Arial" w:cs="Arial"/>
          <w:spacing w:val="1"/>
          <w:sz w:val="24"/>
          <w:szCs w:val="24"/>
        </w:rPr>
      </w:pPr>
    </w:p>
    <w:p w14:paraId="78AD9E97" w14:textId="37AA0DBA" w:rsidR="00587E2A" w:rsidRDefault="00587E2A" w:rsidP="00BE0634">
      <w:pPr>
        <w:jc w:val="both"/>
        <w:rPr>
          <w:rFonts w:ascii="Arial" w:eastAsia="Arial" w:hAnsi="Arial" w:cs="Arial"/>
          <w:spacing w:val="1"/>
          <w:sz w:val="24"/>
          <w:szCs w:val="24"/>
        </w:rPr>
      </w:pPr>
    </w:p>
    <w:p w14:paraId="11DD709D" w14:textId="7735FAEB" w:rsidR="00587E2A" w:rsidRDefault="00587E2A" w:rsidP="00BE0634">
      <w:pPr>
        <w:jc w:val="both"/>
        <w:rPr>
          <w:rFonts w:ascii="Arial" w:eastAsia="Arial" w:hAnsi="Arial" w:cs="Arial"/>
          <w:spacing w:val="1"/>
          <w:sz w:val="24"/>
          <w:szCs w:val="24"/>
        </w:rPr>
      </w:pPr>
    </w:p>
    <w:p w14:paraId="6CE7F8F0" w14:textId="1A45FADD" w:rsidR="00587E2A" w:rsidRDefault="00587E2A" w:rsidP="00BE0634">
      <w:pPr>
        <w:jc w:val="both"/>
        <w:rPr>
          <w:rFonts w:ascii="Arial" w:eastAsia="Arial" w:hAnsi="Arial" w:cs="Arial"/>
          <w:spacing w:val="1"/>
          <w:sz w:val="24"/>
          <w:szCs w:val="24"/>
        </w:rPr>
      </w:pPr>
    </w:p>
    <w:p w14:paraId="09B5A484" w14:textId="18750039" w:rsidR="00587E2A" w:rsidRDefault="00587E2A" w:rsidP="00BE0634">
      <w:pPr>
        <w:jc w:val="both"/>
        <w:rPr>
          <w:rFonts w:ascii="Arial" w:eastAsia="Arial" w:hAnsi="Arial" w:cs="Arial"/>
          <w:spacing w:val="1"/>
          <w:sz w:val="24"/>
          <w:szCs w:val="24"/>
        </w:rPr>
      </w:pPr>
    </w:p>
    <w:p w14:paraId="5B963AE2" w14:textId="2D5DE870" w:rsidR="00587E2A" w:rsidRDefault="00587E2A" w:rsidP="00BE0634">
      <w:pPr>
        <w:jc w:val="both"/>
        <w:rPr>
          <w:rFonts w:ascii="Arial" w:eastAsia="Arial" w:hAnsi="Arial" w:cs="Arial"/>
          <w:spacing w:val="1"/>
          <w:sz w:val="24"/>
          <w:szCs w:val="24"/>
        </w:rPr>
      </w:pPr>
    </w:p>
    <w:p w14:paraId="06AADF97" w14:textId="64506198" w:rsidR="00587E2A" w:rsidRDefault="00587E2A" w:rsidP="00BE0634">
      <w:pPr>
        <w:jc w:val="both"/>
        <w:rPr>
          <w:rFonts w:ascii="Arial" w:eastAsia="Arial" w:hAnsi="Arial" w:cs="Arial"/>
          <w:spacing w:val="1"/>
          <w:sz w:val="24"/>
          <w:szCs w:val="24"/>
        </w:rPr>
      </w:pPr>
    </w:p>
    <w:p w14:paraId="7ABCF7D4" w14:textId="3E7C8AA2" w:rsidR="00587E2A" w:rsidRDefault="00587E2A" w:rsidP="00BE0634">
      <w:pPr>
        <w:jc w:val="both"/>
        <w:rPr>
          <w:rFonts w:ascii="Arial" w:eastAsia="Arial" w:hAnsi="Arial" w:cs="Arial"/>
          <w:spacing w:val="1"/>
          <w:sz w:val="24"/>
          <w:szCs w:val="24"/>
        </w:rPr>
      </w:pPr>
    </w:p>
    <w:p w14:paraId="4ADF4430" w14:textId="7247CF62" w:rsidR="00587E2A" w:rsidRDefault="00587E2A" w:rsidP="00BE0634">
      <w:pPr>
        <w:jc w:val="both"/>
        <w:rPr>
          <w:rFonts w:ascii="Arial" w:eastAsia="Arial" w:hAnsi="Arial" w:cs="Arial"/>
          <w:spacing w:val="1"/>
          <w:sz w:val="24"/>
          <w:szCs w:val="24"/>
        </w:rPr>
      </w:pPr>
    </w:p>
    <w:p w14:paraId="47EBDCA9" w14:textId="3E7D1530" w:rsidR="00587E2A" w:rsidRDefault="00587E2A" w:rsidP="00BE0634">
      <w:pPr>
        <w:jc w:val="both"/>
        <w:rPr>
          <w:rFonts w:ascii="Arial" w:eastAsia="Arial" w:hAnsi="Arial" w:cs="Arial"/>
          <w:spacing w:val="1"/>
          <w:sz w:val="24"/>
          <w:szCs w:val="24"/>
        </w:rPr>
      </w:pPr>
    </w:p>
    <w:p w14:paraId="5FA2AB73" w14:textId="7E9852E2" w:rsidR="00587E2A" w:rsidRDefault="00587E2A" w:rsidP="00BE0634">
      <w:pPr>
        <w:jc w:val="both"/>
        <w:rPr>
          <w:rFonts w:ascii="Arial" w:eastAsia="Arial" w:hAnsi="Arial" w:cs="Arial"/>
          <w:spacing w:val="1"/>
          <w:sz w:val="24"/>
          <w:szCs w:val="24"/>
        </w:rPr>
      </w:pPr>
    </w:p>
    <w:p w14:paraId="34B0AED3" w14:textId="792F9EE7" w:rsidR="00587E2A" w:rsidRDefault="00587E2A" w:rsidP="00BE0634">
      <w:pPr>
        <w:jc w:val="both"/>
        <w:rPr>
          <w:rFonts w:ascii="Arial" w:eastAsia="Arial" w:hAnsi="Arial" w:cs="Arial"/>
          <w:spacing w:val="1"/>
          <w:sz w:val="24"/>
          <w:szCs w:val="24"/>
        </w:rPr>
      </w:pPr>
    </w:p>
    <w:p w14:paraId="32F00459" w14:textId="3CE38AB2" w:rsidR="00587E2A" w:rsidRDefault="00587E2A" w:rsidP="00BE0634">
      <w:pPr>
        <w:jc w:val="both"/>
        <w:rPr>
          <w:rFonts w:ascii="Arial" w:eastAsia="Arial" w:hAnsi="Arial" w:cs="Arial"/>
          <w:spacing w:val="1"/>
          <w:sz w:val="24"/>
          <w:szCs w:val="24"/>
        </w:rPr>
      </w:pPr>
    </w:p>
    <w:p w14:paraId="267DC51F" w14:textId="3CE69C6B" w:rsidR="00BE0634" w:rsidRDefault="00BE0634" w:rsidP="00BE0634">
      <w:pPr>
        <w:jc w:val="both"/>
        <w:rPr>
          <w:rFonts w:ascii="Arial" w:eastAsia="Arial" w:hAnsi="Arial" w:cs="Arial"/>
          <w:spacing w:val="1"/>
          <w:sz w:val="24"/>
          <w:szCs w:val="24"/>
        </w:rPr>
      </w:pPr>
    </w:p>
    <w:p w14:paraId="14CA65E6" w14:textId="6773CA40" w:rsidR="00BE0634" w:rsidRPr="00B61F17" w:rsidRDefault="00B61F17" w:rsidP="00294796">
      <w:pPr>
        <w:pStyle w:val="Ttulo2"/>
        <w:rPr>
          <w:rFonts w:eastAsia="Arial"/>
          <w:b/>
          <w:bCs/>
        </w:rPr>
      </w:pPr>
      <w:bookmarkStart w:id="9" w:name="_Toc85664527"/>
      <w:bookmarkStart w:id="10" w:name="_Hlk85725403"/>
      <w:r>
        <w:rPr>
          <w:rFonts w:eastAsia="Arial"/>
          <w:b/>
          <w:bCs/>
        </w:rPr>
        <w:t>10</w:t>
      </w:r>
      <w:r w:rsidR="00BE0634" w:rsidRPr="00B61F17">
        <w:rPr>
          <w:rFonts w:eastAsia="Arial"/>
          <w:b/>
          <w:bCs/>
        </w:rPr>
        <w:t xml:space="preserve">.- </w:t>
      </w:r>
      <w:r w:rsidR="00F118FF" w:rsidRPr="00B61F17">
        <w:rPr>
          <w:rFonts w:eastAsia="Arial"/>
          <w:b/>
          <w:bCs/>
        </w:rPr>
        <w:t>EVALUAR LAS</w:t>
      </w:r>
      <w:r w:rsidR="00BE0634" w:rsidRPr="00B61F17">
        <w:rPr>
          <w:rFonts w:eastAsia="Arial"/>
          <w:b/>
          <w:bCs/>
        </w:rPr>
        <w:t xml:space="preserve"> CONDIC</w:t>
      </w:r>
      <w:r w:rsidR="00477DB6" w:rsidRPr="00B61F17">
        <w:rPr>
          <w:rFonts w:eastAsia="Arial"/>
          <w:b/>
          <w:bCs/>
        </w:rPr>
        <w:t>I</w:t>
      </w:r>
      <w:r w:rsidR="00BE0634" w:rsidRPr="00B61F17">
        <w:rPr>
          <w:rFonts w:eastAsia="Arial"/>
          <w:b/>
          <w:bCs/>
        </w:rPr>
        <w:t>ONES LABORALES</w:t>
      </w:r>
      <w:r w:rsidR="00F118FF" w:rsidRPr="00B61F17">
        <w:rPr>
          <w:rFonts w:eastAsia="Arial"/>
          <w:b/>
          <w:bCs/>
        </w:rPr>
        <w:t>.</w:t>
      </w:r>
      <w:bookmarkEnd w:id="9"/>
    </w:p>
    <w:p w14:paraId="3C269E76" w14:textId="77777777" w:rsidR="007D40B5" w:rsidRDefault="007D40B5" w:rsidP="00BE0634">
      <w:pPr>
        <w:jc w:val="both"/>
        <w:rPr>
          <w:rFonts w:ascii="Arial" w:eastAsia="Arial" w:hAnsi="Arial" w:cs="Arial"/>
          <w:spacing w:val="1"/>
          <w:sz w:val="24"/>
          <w:szCs w:val="24"/>
        </w:rPr>
      </w:pPr>
    </w:p>
    <w:p w14:paraId="7C743C5A" w14:textId="3B3EB9A7" w:rsidR="00BE0634" w:rsidRDefault="00B61F17" w:rsidP="00D62749">
      <w:pPr>
        <w:pStyle w:val="Prrafodelista"/>
        <w:numPr>
          <w:ilvl w:val="0"/>
          <w:numId w:val="22"/>
        </w:numPr>
        <w:jc w:val="both"/>
        <w:rPr>
          <w:rFonts w:ascii="Arial" w:eastAsia="Arial" w:hAnsi="Arial" w:cs="Arial"/>
          <w:b/>
          <w:bCs/>
          <w:color w:val="2F5496" w:themeColor="accent1" w:themeShade="BF"/>
          <w:spacing w:val="1"/>
          <w:sz w:val="24"/>
          <w:szCs w:val="24"/>
        </w:rPr>
      </w:pPr>
      <w:r w:rsidRPr="00B61F17">
        <w:rPr>
          <w:rFonts w:ascii="Arial" w:eastAsia="Arial" w:hAnsi="Arial" w:cs="Arial"/>
          <w:b/>
          <w:bCs/>
          <w:color w:val="2F5496" w:themeColor="accent1" w:themeShade="BF"/>
          <w:spacing w:val="1"/>
          <w:sz w:val="24"/>
          <w:szCs w:val="24"/>
        </w:rPr>
        <w:t>Criterios de valoración</w:t>
      </w:r>
    </w:p>
    <w:p w14:paraId="7064FD87" w14:textId="77777777" w:rsidR="007D40B5" w:rsidRPr="00B61F17" w:rsidRDefault="007D40B5" w:rsidP="007D40B5">
      <w:pPr>
        <w:pStyle w:val="Prrafodelista"/>
        <w:jc w:val="both"/>
        <w:rPr>
          <w:rFonts w:ascii="Arial" w:eastAsia="Arial" w:hAnsi="Arial" w:cs="Arial"/>
          <w:b/>
          <w:bCs/>
          <w:color w:val="2F5496" w:themeColor="accent1" w:themeShade="BF"/>
          <w:spacing w:val="1"/>
          <w:sz w:val="24"/>
          <w:szCs w:val="24"/>
        </w:rPr>
      </w:pPr>
    </w:p>
    <w:bookmarkEnd w:id="10"/>
    <w:p w14:paraId="123C53FD" w14:textId="77777777" w:rsidR="00BE0634" w:rsidRPr="00B61F17" w:rsidRDefault="00BE0634" w:rsidP="00BE0634">
      <w:pPr>
        <w:jc w:val="both"/>
        <w:rPr>
          <w:rFonts w:ascii="Arial" w:eastAsia="Arial" w:hAnsi="Arial" w:cs="Arial"/>
          <w:spacing w:val="1"/>
          <w:sz w:val="24"/>
          <w:szCs w:val="24"/>
        </w:rPr>
      </w:pPr>
      <w:r w:rsidRPr="005A7381">
        <w:rPr>
          <w:rFonts w:ascii="Arial" w:eastAsia="Arial" w:hAnsi="Arial" w:cs="Arial"/>
          <w:spacing w:val="1"/>
          <w:sz w:val="24"/>
          <w:szCs w:val="24"/>
        </w:rPr>
        <w:t>Muchos de los riesgos de accidentes laborales son debidos a deficiencias en los lugares de trabajo, las</w:t>
      </w:r>
      <w:r>
        <w:rPr>
          <w:rFonts w:ascii="Arial" w:eastAsia="Arial" w:hAnsi="Arial" w:cs="Arial"/>
          <w:spacing w:val="1"/>
          <w:sz w:val="24"/>
          <w:szCs w:val="24"/>
        </w:rPr>
        <w:t xml:space="preserve"> </w:t>
      </w:r>
      <w:r w:rsidRPr="005A7381">
        <w:rPr>
          <w:rFonts w:ascii="Arial" w:eastAsia="Arial" w:hAnsi="Arial" w:cs="Arial"/>
          <w:spacing w:val="1"/>
          <w:sz w:val="24"/>
          <w:szCs w:val="24"/>
        </w:rPr>
        <w:t>instalaciones, fallos en los equipos de trabajo, en los procedimientos de trabajo, etc. Muchos son valorados</w:t>
      </w:r>
      <w:r>
        <w:rPr>
          <w:rFonts w:ascii="Arial" w:eastAsia="Arial" w:hAnsi="Arial" w:cs="Arial"/>
          <w:spacing w:val="1"/>
          <w:sz w:val="24"/>
          <w:szCs w:val="24"/>
        </w:rPr>
        <w:t xml:space="preserve"> </w:t>
      </w:r>
      <w:r w:rsidRPr="005A7381">
        <w:rPr>
          <w:rFonts w:ascii="Arial" w:eastAsia="Arial" w:hAnsi="Arial" w:cs="Arial"/>
          <w:spacing w:val="1"/>
          <w:sz w:val="24"/>
          <w:szCs w:val="24"/>
        </w:rPr>
        <w:t>por incumplir la legislación existente, aunque habrá riesgos en los que sea necesaria una valoración</w:t>
      </w:r>
      <w:r>
        <w:rPr>
          <w:rFonts w:ascii="Arial" w:eastAsia="Arial" w:hAnsi="Arial" w:cs="Arial"/>
          <w:spacing w:val="1"/>
          <w:sz w:val="24"/>
          <w:szCs w:val="24"/>
        </w:rPr>
        <w:t xml:space="preserve"> </w:t>
      </w:r>
      <w:r w:rsidRPr="005A7381">
        <w:rPr>
          <w:rFonts w:ascii="Arial" w:eastAsia="Arial" w:hAnsi="Arial" w:cs="Arial"/>
          <w:spacing w:val="1"/>
          <w:sz w:val="24"/>
          <w:szCs w:val="24"/>
        </w:rPr>
        <w:t>cuantitativa. Esta deberá hacerse efectuando las mediciones necesarias (dimensiones, iluminación,</w:t>
      </w:r>
      <w:r>
        <w:rPr>
          <w:rFonts w:ascii="Arial" w:eastAsia="Arial" w:hAnsi="Arial" w:cs="Arial"/>
          <w:spacing w:val="1"/>
          <w:sz w:val="24"/>
          <w:szCs w:val="24"/>
        </w:rPr>
        <w:t xml:space="preserve"> </w:t>
      </w:r>
      <w:r w:rsidRPr="005A7381">
        <w:rPr>
          <w:rFonts w:ascii="Arial" w:eastAsia="Arial" w:hAnsi="Arial" w:cs="Arial"/>
          <w:spacing w:val="1"/>
          <w:sz w:val="24"/>
          <w:szCs w:val="24"/>
        </w:rPr>
        <w:t>temperatura, etc.) utilizando los métodos de valoración oportunos (guías del INSHT, Código Técnico</w:t>
      </w:r>
      <w:r>
        <w:rPr>
          <w:rFonts w:ascii="Arial" w:eastAsia="Arial" w:hAnsi="Arial" w:cs="Arial"/>
          <w:spacing w:val="1"/>
          <w:sz w:val="24"/>
          <w:szCs w:val="24"/>
        </w:rPr>
        <w:t xml:space="preserve"> </w:t>
      </w:r>
      <w:r w:rsidRPr="005A7381">
        <w:rPr>
          <w:rFonts w:ascii="Arial" w:eastAsia="Arial" w:hAnsi="Arial" w:cs="Arial"/>
          <w:spacing w:val="1"/>
          <w:sz w:val="24"/>
          <w:szCs w:val="24"/>
        </w:rPr>
        <w:t xml:space="preserve">Edificación, Normas básicas de </w:t>
      </w:r>
      <w:r w:rsidRPr="00B61F17">
        <w:rPr>
          <w:rFonts w:ascii="Arial" w:eastAsia="Arial" w:hAnsi="Arial" w:cs="Arial"/>
          <w:spacing w:val="1"/>
          <w:sz w:val="24"/>
          <w:szCs w:val="24"/>
        </w:rPr>
        <w:t>Edificación, Normas UNE, normas internacionales).</w:t>
      </w:r>
    </w:p>
    <w:p w14:paraId="6331DBD6" w14:textId="3E7A71A6" w:rsidR="0099082B" w:rsidRPr="00B61F17" w:rsidRDefault="0099082B" w:rsidP="00BE0634">
      <w:pPr>
        <w:jc w:val="both"/>
        <w:rPr>
          <w:rFonts w:ascii="Arial" w:eastAsia="Arial" w:hAnsi="Arial" w:cs="Arial"/>
          <w:spacing w:val="1"/>
          <w:sz w:val="24"/>
          <w:szCs w:val="24"/>
        </w:rPr>
      </w:pPr>
      <w:r w:rsidRPr="00B61F17">
        <w:rPr>
          <w:rFonts w:ascii="Arial" w:eastAsia="Arial" w:hAnsi="Arial" w:cs="Arial"/>
          <w:spacing w:val="1"/>
          <w:sz w:val="24"/>
          <w:szCs w:val="24"/>
        </w:rPr>
        <w:t xml:space="preserve">El Comité para realizar su labor preventiva y correctiva puede elaborar un Mapa de Riesgos. </w:t>
      </w:r>
    </w:p>
    <w:p w14:paraId="2F6EDE2A" w14:textId="70E0FCF5" w:rsidR="00BE0634" w:rsidRPr="00B61F17" w:rsidRDefault="0099082B" w:rsidP="00BE0634">
      <w:pPr>
        <w:jc w:val="both"/>
        <w:rPr>
          <w:rFonts w:ascii="Arial" w:eastAsia="Arial" w:hAnsi="Arial" w:cs="Arial"/>
          <w:spacing w:val="1"/>
          <w:sz w:val="24"/>
          <w:szCs w:val="24"/>
        </w:rPr>
      </w:pPr>
      <w:r w:rsidRPr="00B61F17">
        <w:rPr>
          <w:rFonts w:ascii="Arial" w:eastAsia="Arial" w:hAnsi="Arial" w:cs="Arial"/>
          <w:spacing w:val="1"/>
          <w:sz w:val="24"/>
          <w:szCs w:val="24"/>
        </w:rPr>
        <w:t>Con base a esta información es posible hacer del conocimiento de los trabajadores y del patrón los riesgos a que están expuestos y dar prioridad en la atención a las áreas de mayor riesgo, elaborando propuestas de acción para eliminarlos.</w:t>
      </w:r>
    </w:p>
    <w:p w14:paraId="1B2FC9EE" w14:textId="77777777" w:rsidR="007D40B5" w:rsidRDefault="007D40B5" w:rsidP="00BE0634">
      <w:pPr>
        <w:jc w:val="both"/>
        <w:rPr>
          <w:rFonts w:ascii="Arial" w:eastAsia="Arial" w:hAnsi="Arial" w:cs="Arial"/>
          <w:b/>
          <w:bCs/>
          <w:spacing w:val="1"/>
          <w:sz w:val="24"/>
          <w:szCs w:val="24"/>
        </w:rPr>
      </w:pPr>
    </w:p>
    <w:p w14:paraId="56D82FC0" w14:textId="035A1EF5" w:rsidR="0099082B" w:rsidRDefault="004A0224" w:rsidP="00BE0634">
      <w:pPr>
        <w:jc w:val="both"/>
        <w:rPr>
          <w:rFonts w:ascii="Arial" w:eastAsia="Arial" w:hAnsi="Arial" w:cs="Arial"/>
          <w:b/>
          <w:bCs/>
          <w:spacing w:val="1"/>
          <w:sz w:val="24"/>
          <w:szCs w:val="24"/>
        </w:rPr>
      </w:pPr>
      <w:r w:rsidRPr="00B61F17">
        <w:rPr>
          <w:rFonts w:ascii="Arial" w:eastAsia="Arial" w:hAnsi="Arial" w:cs="Arial"/>
          <w:b/>
          <w:bCs/>
          <w:spacing w:val="1"/>
          <w:sz w:val="24"/>
          <w:szCs w:val="24"/>
        </w:rPr>
        <w:t>Para elaborar el mapa de riesgos se requiere:</w:t>
      </w:r>
    </w:p>
    <w:p w14:paraId="33624E02" w14:textId="77777777" w:rsidR="007D40B5" w:rsidRPr="00B61F17" w:rsidRDefault="007D40B5" w:rsidP="00BE0634">
      <w:pPr>
        <w:jc w:val="both"/>
        <w:rPr>
          <w:rFonts w:ascii="Arial" w:eastAsia="Arial" w:hAnsi="Arial" w:cs="Arial"/>
          <w:b/>
          <w:bCs/>
          <w:spacing w:val="1"/>
          <w:sz w:val="24"/>
          <w:szCs w:val="24"/>
        </w:rPr>
      </w:pPr>
    </w:p>
    <w:p w14:paraId="780EE92A" w14:textId="77777777" w:rsidR="0099082B" w:rsidRPr="00B61F17" w:rsidRDefault="0099082B" w:rsidP="00BE0634">
      <w:pPr>
        <w:jc w:val="both"/>
        <w:rPr>
          <w:rFonts w:ascii="Arial" w:eastAsia="Arial" w:hAnsi="Arial" w:cs="Arial"/>
          <w:spacing w:val="1"/>
          <w:sz w:val="24"/>
          <w:szCs w:val="24"/>
        </w:rPr>
      </w:pPr>
      <w:r w:rsidRPr="00B61F17">
        <w:rPr>
          <w:rFonts w:ascii="Arial" w:eastAsia="Arial" w:hAnsi="Arial" w:cs="Arial"/>
          <w:spacing w:val="1"/>
          <w:sz w:val="24"/>
          <w:szCs w:val="24"/>
        </w:rPr>
        <w:t xml:space="preserve">1. Enlistar las áreas o departamentos, señalando: </w:t>
      </w:r>
    </w:p>
    <w:p w14:paraId="17FD98B5" w14:textId="77777777" w:rsidR="0099082B" w:rsidRPr="00B61F17" w:rsidRDefault="0099082B" w:rsidP="00D62749">
      <w:pPr>
        <w:pStyle w:val="Prrafodelista"/>
        <w:numPr>
          <w:ilvl w:val="0"/>
          <w:numId w:val="4"/>
        </w:numPr>
        <w:jc w:val="both"/>
        <w:rPr>
          <w:rFonts w:ascii="Arial" w:eastAsia="Arial" w:hAnsi="Arial" w:cs="Arial"/>
          <w:spacing w:val="1"/>
          <w:sz w:val="24"/>
          <w:szCs w:val="24"/>
        </w:rPr>
      </w:pPr>
      <w:r w:rsidRPr="00B61F17">
        <w:rPr>
          <w:rFonts w:ascii="Arial" w:eastAsia="Arial" w:hAnsi="Arial" w:cs="Arial"/>
          <w:spacing w:val="1"/>
          <w:sz w:val="24"/>
          <w:szCs w:val="24"/>
        </w:rPr>
        <w:t xml:space="preserve">Maquinaria y equipo que se utiliza. </w:t>
      </w:r>
    </w:p>
    <w:p w14:paraId="566D9DEA" w14:textId="77777777" w:rsidR="0099082B" w:rsidRPr="00B61F17" w:rsidRDefault="0099082B" w:rsidP="00D62749">
      <w:pPr>
        <w:pStyle w:val="Prrafodelista"/>
        <w:numPr>
          <w:ilvl w:val="0"/>
          <w:numId w:val="4"/>
        </w:numPr>
        <w:jc w:val="both"/>
        <w:rPr>
          <w:rFonts w:ascii="Arial" w:eastAsia="Arial" w:hAnsi="Arial" w:cs="Arial"/>
          <w:spacing w:val="1"/>
          <w:sz w:val="24"/>
          <w:szCs w:val="24"/>
        </w:rPr>
      </w:pPr>
      <w:r w:rsidRPr="00B61F17">
        <w:rPr>
          <w:rFonts w:ascii="Arial" w:eastAsia="Arial" w:hAnsi="Arial" w:cs="Arial"/>
          <w:spacing w:val="1"/>
          <w:sz w:val="24"/>
          <w:szCs w:val="24"/>
        </w:rPr>
        <w:t xml:space="preserve">Agentes dañinos presentes en el medio ambiente (físicos, químicos, biológicos, eléctricos, mecánicos, etc.) </w:t>
      </w:r>
    </w:p>
    <w:p w14:paraId="03AD1AFB" w14:textId="2EBAFC4B" w:rsidR="0099082B" w:rsidRPr="00B61F17" w:rsidRDefault="0099082B" w:rsidP="00D62749">
      <w:pPr>
        <w:pStyle w:val="Prrafodelista"/>
        <w:numPr>
          <w:ilvl w:val="0"/>
          <w:numId w:val="4"/>
        </w:numPr>
        <w:jc w:val="both"/>
        <w:rPr>
          <w:rFonts w:ascii="Arial" w:eastAsia="Arial" w:hAnsi="Arial" w:cs="Arial"/>
          <w:spacing w:val="1"/>
          <w:sz w:val="24"/>
          <w:szCs w:val="24"/>
        </w:rPr>
      </w:pPr>
      <w:r w:rsidRPr="00B61F17">
        <w:rPr>
          <w:rFonts w:ascii="Arial" w:eastAsia="Arial" w:hAnsi="Arial" w:cs="Arial"/>
          <w:spacing w:val="1"/>
          <w:sz w:val="24"/>
          <w:szCs w:val="24"/>
        </w:rPr>
        <w:t xml:space="preserve">Equipo de protección necesario. </w:t>
      </w:r>
    </w:p>
    <w:p w14:paraId="00DA4134" w14:textId="77777777" w:rsidR="0099082B" w:rsidRPr="00B61F17" w:rsidRDefault="0099082B" w:rsidP="00D62749">
      <w:pPr>
        <w:pStyle w:val="Prrafodelista"/>
        <w:numPr>
          <w:ilvl w:val="0"/>
          <w:numId w:val="4"/>
        </w:numPr>
        <w:jc w:val="both"/>
        <w:rPr>
          <w:rFonts w:ascii="Arial" w:eastAsia="Arial" w:hAnsi="Arial" w:cs="Arial"/>
          <w:spacing w:val="1"/>
          <w:sz w:val="24"/>
          <w:szCs w:val="24"/>
        </w:rPr>
      </w:pPr>
      <w:r w:rsidRPr="00B61F17">
        <w:rPr>
          <w:rFonts w:ascii="Arial" w:eastAsia="Arial" w:hAnsi="Arial" w:cs="Arial"/>
          <w:spacing w:val="1"/>
          <w:sz w:val="24"/>
          <w:szCs w:val="24"/>
        </w:rPr>
        <w:t xml:space="preserve">Número de trabajadores. </w:t>
      </w:r>
    </w:p>
    <w:p w14:paraId="17ECC16D" w14:textId="77777777" w:rsidR="0099082B" w:rsidRPr="00B61F17" w:rsidRDefault="0099082B" w:rsidP="00D62749">
      <w:pPr>
        <w:pStyle w:val="Prrafodelista"/>
        <w:numPr>
          <w:ilvl w:val="0"/>
          <w:numId w:val="4"/>
        </w:numPr>
        <w:jc w:val="both"/>
        <w:rPr>
          <w:rFonts w:ascii="Arial" w:eastAsia="Arial" w:hAnsi="Arial" w:cs="Arial"/>
          <w:spacing w:val="1"/>
          <w:sz w:val="24"/>
          <w:szCs w:val="24"/>
        </w:rPr>
      </w:pPr>
      <w:r w:rsidRPr="00B61F17">
        <w:rPr>
          <w:rFonts w:ascii="Arial" w:eastAsia="Arial" w:hAnsi="Arial" w:cs="Arial"/>
          <w:spacing w:val="1"/>
          <w:sz w:val="24"/>
          <w:szCs w:val="24"/>
        </w:rPr>
        <w:t xml:space="preserve">Número de accidentes, enfermedades y defunciones ocurridos durante el último año. </w:t>
      </w:r>
    </w:p>
    <w:p w14:paraId="08D07A36" w14:textId="21247312" w:rsidR="0099082B" w:rsidRPr="00B61F17" w:rsidRDefault="0099082B" w:rsidP="00D62749">
      <w:pPr>
        <w:pStyle w:val="Prrafodelista"/>
        <w:numPr>
          <w:ilvl w:val="0"/>
          <w:numId w:val="4"/>
        </w:numPr>
        <w:jc w:val="both"/>
        <w:rPr>
          <w:rFonts w:ascii="Arial" w:eastAsia="Arial" w:hAnsi="Arial" w:cs="Arial"/>
          <w:spacing w:val="1"/>
          <w:sz w:val="24"/>
          <w:szCs w:val="24"/>
        </w:rPr>
      </w:pPr>
      <w:r w:rsidRPr="00B61F17">
        <w:rPr>
          <w:rFonts w:ascii="Arial" w:eastAsia="Arial" w:hAnsi="Arial" w:cs="Arial"/>
          <w:spacing w:val="1"/>
          <w:sz w:val="24"/>
          <w:szCs w:val="24"/>
        </w:rPr>
        <w:t xml:space="preserve">Otros que se consideren de importancia. </w:t>
      </w:r>
    </w:p>
    <w:p w14:paraId="0E5F3BDB" w14:textId="5A1DD037" w:rsidR="00674FA9" w:rsidRDefault="00674FA9" w:rsidP="00674FA9">
      <w:pPr>
        <w:pStyle w:val="Prrafodelista"/>
        <w:jc w:val="both"/>
        <w:rPr>
          <w:rFonts w:ascii="Arial" w:eastAsia="Arial" w:hAnsi="Arial" w:cs="Arial"/>
          <w:spacing w:val="1"/>
          <w:sz w:val="24"/>
          <w:szCs w:val="24"/>
        </w:rPr>
      </w:pPr>
    </w:p>
    <w:p w14:paraId="44C9C531" w14:textId="0B9EC245" w:rsidR="007D40B5" w:rsidRDefault="007D40B5" w:rsidP="00674FA9">
      <w:pPr>
        <w:pStyle w:val="Prrafodelista"/>
        <w:jc w:val="both"/>
        <w:rPr>
          <w:rFonts w:ascii="Arial" w:eastAsia="Arial" w:hAnsi="Arial" w:cs="Arial"/>
          <w:spacing w:val="1"/>
          <w:sz w:val="24"/>
          <w:szCs w:val="24"/>
        </w:rPr>
      </w:pPr>
    </w:p>
    <w:p w14:paraId="648F7FE5" w14:textId="702A622F" w:rsidR="007D40B5" w:rsidRDefault="007D40B5" w:rsidP="00674FA9">
      <w:pPr>
        <w:pStyle w:val="Prrafodelista"/>
        <w:jc w:val="both"/>
        <w:rPr>
          <w:rFonts w:ascii="Arial" w:eastAsia="Arial" w:hAnsi="Arial" w:cs="Arial"/>
          <w:spacing w:val="1"/>
          <w:sz w:val="24"/>
          <w:szCs w:val="24"/>
        </w:rPr>
      </w:pPr>
    </w:p>
    <w:p w14:paraId="250597CB" w14:textId="629CFDD1" w:rsidR="007D40B5" w:rsidRDefault="007D40B5" w:rsidP="00674FA9">
      <w:pPr>
        <w:pStyle w:val="Prrafodelista"/>
        <w:jc w:val="both"/>
        <w:rPr>
          <w:rFonts w:ascii="Arial" w:eastAsia="Arial" w:hAnsi="Arial" w:cs="Arial"/>
          <w:spacing w:val="1"/>
          <w:sz w:val="24"/>
          <w:szCs w:val="24"/>
        </w:rPr>
      </w:pPr>
    </w:p>
    <w:p w14:paraId="3BC2282C" w14:textId="29C37B67" w:rsidR="007D40B5" w:rsidRDefault="007D40B5" w:rsidP="00674FA9">
      <w:pPr>
        <w:pStyle w:val="Prrafodelista"/>
        <w:jc w:val="both"/>
        <w:rPr>
          <w:rFonts w:ascii="Arial" w:eastAsia="Arial" w:hAnsi="Arial" w:cs="Arial"/>
          <w:spacing w:val="1"/>
          <w:sz w:val="24"/>
          <w:szCs w:val="24"/>
        </w:rPr>
      </w:pPr>
    </w:p>
    <w:p w14:paraId="4B61F3C3" w14:textId="07D15569" w:rsidR="007D40B5" w:rsidRDefault="007D40B5" w:rsidP="00674FA9">
      <w:pPr>
        <w:pStyle w:val="Prrafodelista"/>
        <w:jc w:val="both"/>
        <w:rPr>
          <w:rFonts w:ascii="Arial" w:eastAsia="Arial" w:hAnsi="Arial" w:cs="Arial"/>
          <w:spacing w:val="1"/>
          <w:sz w:val="24"/>
          <w:szCs w:val="24"/>
        </w:rPr>
      </w:pPr>
    </w:p>
    <w:p w14:paraId="04C66142" w14:textId="77777777" w:rsidR="007D40B5" w:rsidRPr="00B61F17" w:rsidRDefault="007D40B5" w:rsidP="00674FA9">
      <w:pPr>
        <w:pStyle w:val="Prrafodelista"/>
        <w:jc w:val="both"/>
        <w:rPr>
          <w:rFonts w:ascii="Arial" w:eastAsia="Arial" w:hAnsi="Arial" w:cs="Arial"/>
          <w:spacing w:val="1"/>
          <w:sz w:val="24"/>
          <w:szCs w:val="24"/>
        </w:rPr>
      </w:pPr>
    </w:p>
    <w:p w14:paraId="56313413" w14:textId="28D90C8E" w:rsidR="00BE0634" w:rsidRPr="00B61F17" w:rsidRDefault="0099082B" w:rsidP="00BE0634">
      <w:pPr>
        <w:jc w:val="both"/>
        <w:rPr>
          <w:rFonts w:ascii="Arial" w:eastAsia="Arial" w:hAnsi="Arial" w:cs="Arial"/>
          <w:spacing w:val="1"/>
          <w:sz w:val="24"/>
          <w:szCs w:val="24"/>
        </w:rPr>
      </w:pPr>
      <w:r w:rsidRPr="00B61F17">
        <w:rPr>
          <w:rFonts w:ascii="Arial" w:eastAsia="Arial" w:hAnsi="Arial" w:cs="Arial"/>
          <w:spacing w:val="1"/>
          <w:sz w:val="24"/>
          <w:szCs w:val="24"/>
        </w:rPr>
        <w:t>2. Sobre el plano de la empresa, señalar por departamento o área de trabajo los agentes a que están expuestos los trabajadores en el ejercicio del mismo, pudiendo utilizarse por ejemplo la simbología siguiente:</w:t>
      </w:r>
    </w:p>
    <w:p w14:paraId="66E8AD17" w14:textId="5AC4D2F5" w:rsidR="00CC4F34" w:rsidRDefault="00CC4F34" w:rsidP="00BE0634">
      <w:pPr>
        <w:jc w:val="both"/>
        <w:rPr>
          <w:rFonts w:ascii="Arial" w:eastAsia="Arial" w:hAnsi="Arial" w:cs="Arial"/>
          <w:spacing w:val="1"/>
          <w:sz w:val="24"/>
          <w:szCs w:val="24"/>
          <w:highlight w:val="yellow"/>
        </w:rPr>
      </w:pPr>
    </w:p>
    <w:p w14:paraId="4BDDED5A" w14:textId="77777777" w:rsidR="00B61F17" w:rsidRPr="005246FF" w:rsidRDefault="00B61F17" w:rsidP="00BE0634">
      <w:pPr>
        <w:jc w:val="both"/>
        <w:rPr>
          <w:rFonts w:ascii="Arial" w:eastAsia="Arial" w:hAnsi="Arial" w:cs="Arial"/>
          <w:spacing w:val="1"/>
          <w:sz w:val="24"/>
          <w:szCs w:val="24"/>
          <w:highlight w:val="yellow"/>
        </w:rPr>
      </w:pPr>
    </w:p>
    <w:tbl>
      <w:tblPr>
        <w:tblStyle w:val="Tablaconcuadrcula"/>
        <w:tblpPr w:leftFromText="141" w:rightFromText="141" w:vertAnchor="page" w:horzAnchor="margin" w:tblpXSpec="center" w:tblpY="3999"/>
        <w:tblW w:w="0" w:type="auto"/>
        <w:tblLook w:val="04A0" w:firstRow="1" w:lastRow="0" w:firstColumn="1" w:lastColumn="0" w:noHBand="0" w:noVBand="1"/>
      </w:tblPr>
      <w:tblGrid>
        <w:gridCol w:w="3711"/>
        <w:gridCol w:w="3256"/>
      </w:tblGrid>
      <w:tr w:rsidR="0099082B" w:rsidRPr="00B61F17" w14:paraId="51C785D4" w14:textId="77777777" w:rsidTr="007D40B5">
        <w:trPr>
          <w:trHeight w:val="1180"/>
        </w:trPr>
        <w:tc>
          <w:tcPr>
            <w:tcW w:w="3711" w:type="dxa"/>
            <w:vAlign w:val="center"/>
          </w:tcPr>
          <w:p w14:paraId="57598067" w14:textId="10FEF508" w:rsidR="0099082B" w:rsidRPr="00B61F17" w:rsidRDefault="0099082B" w:rsidP="007D40B5">
            <w:pPr>
              <w:rPr>
                <w:rFonts w:ascii="Arial" w:eastAsia="Arial" w:hAnsi="Arial" w:cs="Arial"/>
                <w:spacing w:val="1"/>
                <w:sz w:val="24"/>
                <w:szCs w:val="24"/>
              </w:rPr>
            </w:pPr>
            <w:r w:rsidRPr="00B61F17">
              <w:rPr>
                <w:rFonts w:ascii="Arial" w:eastAsia="Arial" w:hAnsi="Arial" w:cs="Arial"/>
                <w:spacing w:val="1"/>
                <w:sz w:val="24"/>
                <w:szCs w:val="24"/>
              </w:rPr>
              <w:t>Agentes físicos:</w:t>
            </w:r>
          </w:p>
        </w:tc>
        <w:tc>
          <w:tcPr>
            <w:tcW w:w="3256" w:type="dxa"/>
          </w:tcPr>
          <w:p w14:paraId="1F9FD553" w14:textId="38B8E9A4" w:rsidR="0099082B" w:rsidRPr="00B61F17" w:rsidRDefault="006329D8" w:rsidP="007D40B5">
            <w:pPr>
              <w:jc w:val="both"/>
              <w:rPr>
                <w:rFonts w:ascii="Arial" w:eastAsia="Arial" w:hAnsi="Arial" w:cs="Arial"/>
                <w:spacing w:val="1"/>
                <w:sz w:val="10"/>
                <w:szCs w:val="10"/>
              </w:rPr>
            </w:pPr>
            <w:r w:rsidRPr="00B61F17">
              <w:rPr>
                <w:noProof/>
              </w:rPr>
              <w:drawing>
                <wp:anchor distT="0" distB="0" distL="114300" distR="114300" simplePos="0" relativeHeight="251668480" behindDoc="0" locked="0" layoutInCell="1" allowOverlap="1" wp14:anchorId="0E2F6FB6" wp14:editId="166659D0">
                  <wp:simplePos x="0" y="0"/>
                  <wp:positionH relativeFrom="column">
                    <wp:posOffset>206610</wp:posOffset>
                  </wp:positionH>
                  <wp:positionV relativeFrom="paragraph">
                    <wp:posOffset>52050</wp:posOffset>
                  </wp:positionV>
                  <wp:extent cx="899795" cy="47752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49211" t="15412" r="34274" b="68980"/>
                          <a:stretch/>
                        </pic:blipFill>
                        <pic:spPr bwMode="auto">
                          <a:xfrm>
                            <a:off x="0" y="0"/>
                            <a:ext cx="899795" cy="477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99082B" w:rsidRPr="00B61F17" w14:paraId="60289E10" w14:textId="77777777" w:rsidTr="007D40B5">
        <w:trPr>
          <w:trHeight w:val="1180"/>
        </w:trPr>
        <w:tc>
          <w:tcPr>
            <w:tcW w:w="3711" w:type="dxa"/>
            <w:vAlign w:val="center"/>
          </w:tcPr>
          <w:p w14:paraId="6E65E417" w14:textId="22D54B41" w:rsidR="0099082B" w:rsidRPr="00B61F17" w:rsidRDefault="0099082B" w:rsidP="007D40B5">
            <w:pPr>
              <w:rPr>
                <w:rFonts w:ascii="Arial" w:eastAsia="Arial" w:hAnsi="Arial" w:cs="Arial"/>
                <w:spacing w:val="1"/>
                <w:sz w:val="24"/>
                <w:szCs w:val="24"/>
              </w:rPr>
            </w:pPr>
            <w:r w:rsidRPr="00B61F17">
              <w:rPr>
                <w:rFonts w:ascii="Arial" w:eastAsia="Arial" w:hAnsi="Arial" w:cs="Arial"/>
                <w:spacing w:val="1"/>
                <w:sz w:val="24"/>
                <w:szCs w:val="24"/>
              </w:rPr>
              <w:t>Agentes químicos:</w:t>
            </w:r>
          </w:p>
        </w:tc>
        <w:tc>
          <w:tcPr>
            <w:tcW w:w="3256" w:type="dxa"/>
          </w:tcPr>
          <w:p w14:paraId="55EC2A89" w14:textId="28E804A2" w:rsidR="0099082B" w:rsidRPr="00B61F17" w:rsidRDefault="00FA5EA8" w:rsidP="007D40B5">
            <w:pPr>
              <w:jc w:val="both"/>
              <w:rPr>
                <w:rFonts w:ascii="Arial" w:eastAsia="Arial" w:hAnsi="Arial" w:cs="Arial"/>
                <w:spacing w:val="1"/>
                <w:sz w:val="10"/>
                <w:szCs w:val="10"/>
              </w:rPr>
            </w:pPr>
            <w:r w:rsidRPr="00B61F17">
              <w:rPr>
                <w:noProof/>
                <w:sz w:val="10"/>
                <w:szCs w:val="10"/>
              </w:rPr>
              <w:drawing>
                <wp:anchor distT="0" distB="0" distL="114300" distR="114300" simplePos="0" relativeHeight="251669504" behindDoc="0" locked="0" layoutInCell="1" allowOverlap="1" wp14:anchorId="2B4C55C5" wp14:editId="4DFB1A6B">
                  <wp:simplePos x="0" y="0"/>
                  <wp:positionH relativeFrom="column">
                    <wp:posOffset>202350</wp:posOffset>
                  </wp:positionH>
                  <wp:positionV relativeFrom="paragraph">
                    <wp:posOffset>49530</wp:posOffset>
                  </wp:positionV>
                  <wp:extent cx="930275" cy="488315"/>
                  <wp:effectExtent l="0" t="0" r="3175" b="698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49211" t="29962" r="34199" b="54557"/>
                          <a:stretch/>
                        </pic:blipFill>
                        <pic:spPr bwMode="auto">
                          <a:xfrm>
                            <a:off x="0" y="0"/>
                            <a:ext cx="930275" cy="488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99082B" w:rsidRPr="00B61F17" w14:paraId="2C4F1EA5" w14:textId="77777777" w:rsidTr="007D40B5">
        <w:trPr>
          <w:trHeight w:val="1285"/>
        </w:trPr>
        <w:tc>
          <w:tcPr>
            <w:tcW w:w="3711" w:type="dxa"/>
            <w:vAlign w:val="center"/>
          </w:tcPr>
          <w:p w14:paraId="1144B2EB" w14:textId="63AD19E1" w:rsidR="0099082B" w:rsidRPr="00B61F17" w:rsidRDefault="0099082B" w:rsidP="007D40B5">
            <w:pPr>
              <w:rPr>
                <w:rFonts w:ascii="Arial" w:eastAsia="Arial" w:hAnsi="Arial" w:cs="Arial"/>
                <w:spacing w:val="1"/>
                <w:sz w:val="24"/>
                <w:szCs w:val="24"/>
              </w:rPr>
            </w:pPr>
            <w:r w:rsidRPr="00B61F17">
              <w:rPr>
                <w:rFonts w:ascii="Arial" w:eastAsia="Arial" w:hAnsi="Arial" w:cs="Arial"/>
                <w:spacing w:val="1"/>
                <w:sz w:val="24"/>
                <w:szCs w:val="24"/>
              </w:rPr>
              <w:t>Agentes biológicos:</w:t>
            </w:r>
          </w:p>
        </w:tc>
        <w:tc>
          <w:tcPr>
            <w:tcW w:w="3256" w:type="dxa"/>
          </w:tcPr>
          <w:p w14:paraId="13909274" w14:textId="29657A4F" w:rsidR="0099082B" w:rsidRPr="00B61F17" w:rsidRDefault="006329D8" w:rsidP="007D40B5">
            <w:pPr>
              <w:jc w:val="both"/>
              <w:rPr>
                <w:rFonts w:ascii="Arial" w:eastAsia="Arial" w:hAnsi="Arial" w:cs="Arial"/>
                <w:spacing w:val="1"/>
                <w:sz w:val="12"/>
                <w:szCs w:val="12"/>
              </w:rPr>
            </w:pPr>
            <w:r w:rsidRPr="00B61F17">
              <w:rPr>
                <w:noProof/>
                <w:sz w:val="12"/>
                <w:szCs w:val="12"/>
              </w:rPr>
              <w:drawing>
                <wp:anchor distT="0" distB="0" distL="114300" distR="114300" simplePos="0" relativeHeight="251670528" behindDoc="0" locked="0" layoutInCell="1" allowOverlap="1" wp14:anchorId="157F489C" wp14:editId="2CFAEE78">
                  <wp:simplePos x="0" y="0"/>
                  <wp:positionH relativeFrom="column">
                    <wp:posOffset>199340</wp:posOffset>
                  </wp:positionH>
                  <wp:positionV relativeFrom="paragraph">
                    <wp:posOffset>79200</wp:posOffset>
                  </wp:positionV>
                  <wp:extent cx="922020" cy="488315"/>
                  <wp:effectExtent l="0" t="0" r="0" b="698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49285" t="44512" r="34274" b="40007"/>
                          <a:stretch/>
                        </pic:blipFill>
                        <pic:spPr bwMode="auto">
                          <a:xfrm>
                            <a:off x="0" y="0"/>
                            <a:ext cx="922020" cy="488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99082B" w:rsidRPr="00B61F17" w14:paraId="50C6370D" w14:textId="77777777" w:rsidTr="007D40B5">
        <w:trPr>
          <w:trHeight w:val="1233"/>
        </w:trPr>
        <w:tc>
          <w:tcPr>
            <w:tcW w:w="3711" w:type="dxa"/>
            <w:vAlign w:val="center"/>
          </w:tcPr>
          <w:p w14:paraId="725763C0" w14:textId="2EFAFCCF" w:rsidR="0099082B" w:rsidRPr="00B61F17" w:rsidRDefault="0099082B" w:rsidP="007D40B5">
            <w:pPr>
              <w:rPr>
                <w:rFonts w:ascii="Arial" w:eastAsia="Arial" w:hAnsi="Arial" w:cs="Arial"/>
                <w:spacing w:val="1"/>
                <w:sz w:val="24"/>
                <w:szCs w:val="24"/>
              </w:rPr>
            </w:pPr>
            <w:r w:rsidRPr="00B61F17">
              <w:rPr>
                <w:rFonts w:ascii="Arial" w:eastAsia="Arial" w:hAnsi="Arial" w:cs="Arial"/>
                <w:spacing w:val="1"/>
                <w:sz w:val="24"/>
                <w:szCs w:val="24"/>
              </w:rPr>
              <w:t>Agentes psicosociales:</w:t>
            </w:r>
          </w:p>
        </w:tc>
        <w:tc>
          <w:tcPr>
            <w:tcW w:w="3256" w:type="dxa"/>
          </w:tcPr>
          <w:p w14:paraId="1D9AA55A" w14:textId="04D6FB15" w:rsidR="0099082B" w:rsidRPr="00B61F17" w:rsidRDefault="006329D8" w:rsidP="007D40B5">
            <w:pPr>
              <w:jc w:val="both"/>
              <w:rPr>
                <w:rFonts w:ascii="Arial" w:eastAsia="Arial" w:hAnsi="Arial" w:cs="Arial"/>
                <w:spacing w:val="1"/>
                <w:sz w:val="12"/>
                <w:szCs w:val="12"/>
              </w:rPr>
            </w:pPr>
            <w:r w:rsidRPr="00B61F17">
              <w:rPr>
                <w:noProof/>
                <w:sz w:val="12"/>
                <w:szCs w:val="12"/>
              </w:rPr>
              <w:drawing>
                <wp:anchor distT="0" distB="0" distL="114300" distR="114300" simplePos="0" relativeHeight="251671552" behindDoc="0" locked="0" layoutInCell="1" allowOverlap="1" wp14:anchorId="3324D397" wp14:editId="0B89F90C">
                  <wp:simplePos x="0" y="0"/>
                  <wp:positionH relativeFrom="column">
                    <wp:posOffset>201715</wp:posOffset>
                  </wp:positionH>
                  <wp:positionV relativeFrom="paragraph">
                    <wp:posOffset>64770</wp:posOffset>
                  </wp:positionV>
                  <wp:extent cx="921994" cy="475615"/>
                  <wp:effectExtent l="0" t="0" r="0" b="63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49211" t="59062" r="34345" b="25857"/>
                          <a:stretch/>
                        </pic:blipFill>
                        <pic:spPr bwMode="auto">
                          <a:xfrm>
                            <a:off x="0" y="0"/>
                            <a:ext cx="921994" cy="475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99082B" w:rsidRPr="00B61F17" w14:paraId="5E45BCAA" w14:textId="77777777" w:rsidTr="007D40B5">
        <w:trPr>
          <w:trHeight w:val="1259"/>
        </w:trPr>
        <w:tc>
          <w:tcPr>
            <w:tcW w:w="3711" w:type="dxa"/>
            <w:vAlign w:val="center"/>
          </w:tcPr>
          <w:p w14:paraId="5F3AC0E4" w14:textId="2DC5DA94" w:rsidR="0099082B" w:rsidRPr="00B61F17" w:rsidRDefault="0099082B" w:rsidP="007D40B5">
            <w:pPr>
              <w:rPr>
                <w:rFonts w:ascii="Arial" w:eastAsia="Arial" w:hAnsi="Arial" w:cs="Arial"/>
                <w:spacing w:val="1"/>
                <w:sz w:val="24"/>
                <w:szCs w:val="24"/>
              </w:rPr>
            </w:pPr>
            <w:r w:rsidRPr="00B61F17">
              <w:rPr>
                <w:rFonts w:ascii="Arial" w:eastAsia="Arial" w:hAnsi="Arial" w:cs="Arial"/>
                <w:spacing w:val="1"/>
                <w:sz w:val="24"/>
                <w:szCs w:val="24"/>
              </w:rPr>
              <w:t>Agentes ergonómicos:</w:t>
            </w:r>
          </w:p>
        </w:tc>
        <w:tc>
          <w:tcPr>
            <w:tcW w:w="3256" w:type="dxa"/>
          </w:tcPr>
          <w:p w14:paraId="6C06DC7E" w14:textId="2E706C9D" w:rsidR="0099082B" w:rsidRPr="00B61F17" w:rsidRDefault="006329D8" w:rsidP="007D40B5">
            <w:pPr>
              <w:jc w:val="both"/>
              <w:rPr>
                <w:rFonts w:ascii="Arial" w:eastAsia="Arial" w:hAnsi="Arial" w:cs="Arial"/>
                <w:spacing w:val="1"/>
                <w:sz w:val="14"/>
                <w:szCs w:val="14"/>
              </w:rPr>
            </w:pPr>
            <w:r w:rsidRPr="00B61F17">
              <w:rPr>
                <w:noProof/>
                <w:sz w:val="14"/>
                <w:szCs w:val="14"/>
              </w:rPr>
              <w:drawing>
                <wp:anchor distT="0" distB="0" distL="114300" distR="114300" simplePos="0" relativeHeight="251676672" behindDoc="0" locked="0" layoutInCell="1" allowOverlap="1" wp14:anchorId="0FAC0FF4" wp14:editId="553323BF">
                  <wp:simplePos x="0" y="0"/>
                  <wp:positionH relativeFrom="column">
                    <wp:posOffset>197485</wp:posOffset>
                  </wp:positionH>
                  <wp:positionV relativeFrom="paragraph">
                    <wp:posOffset>65405</wp:posOffset>
                  </wp:positionV>
                  <wp:extent cx="934085" cy="48387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49183" t="29104" r="34158" b="55547"/>
                          <a:stretch/>
                        </pic:blipFill>
                        <pic:spPr bwMode="auto">
                          <a:xfrm>
                            <a:off x="0" y="0"/>
                            <a:ext cx="934085" cy="483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99082B" w:rsidRPr="00B61F17" w14:paraId="39A732A5" w14:textId="77777777" w:rsidTr="007D40B5">
        <w:trPr>
          <w:trHeight w:val="1312"/>
        </w:trPr>
        <w:tc>
          <w:tcPr>
            <w:tcW w:w="3711" w:type="dxa"/>
            <w:vAlign w:val="center"/>
          </w:tcPr>
          <w:p w14:paraId="3463BF5E" w14:textId="34EDE685" w:rsidR="0099082B" w:rsidRPr="00B61F17" w:rsidRDefault="0099082B" w:rsidP="007D40B5">
            <w:pPr>
              <w:rPr>
                <w:rFonts w:ascii="Arial" w:eastAsia="Arial" w:hAnsi="Arial" w:cs="Arial"/>
                <w:spacing w:val="1"/>
                <w:sz w:val="24"/>
                <w:szCs w:val="24"/>
              </w:rPr>
            </w:pPr>
            <w:r w:rsidRPr="00B61F17">
              <w:rPr>
                <w:rFonts w:ascii="Arial" w:eastAsia="Arial" w:hAnsi="Arial" w:cs="Arial"/>
                <w:spacing w:val="1"/>
                <w:sz w:val="24"/>
                <w:szCs w:val="24"/>
              </w:rPr>
              <w:t>Riesgos mecánicos:</w:t>
            </w:r>
          </w:p>
        </w:tc>
        <w:tc>
          <w:tcPr>
            <w:tcW w:w="3256" w:type="dxa"/>
          </w:tcPr>
          <w:p w14:paraId="71B14B6B" w14:textId="4D88A233" w:rsidR="0099082B" w:rsidRPr="00B61F17" w:rsidRDefault="006329D8" w:rsidP="007D40B5">
            <w:pPr>
              <w:jc w:val="both"/>
              <w:rPr>
                <w:rFonts w:ascii="Arial" w:eastAsia="Arial" w:hAnsi="Arial" w:cs="Arial"/>
                <w:spacing w:val="1"/>
                <w:sz w:val="14"/>
                <w:szCs w:val="14"/>
              </w:rPr>
            </w:pPr>
            <w:r w:rsidRPr="00B61F17">
              <w:rPr>
                <w:noProof/>
                <w:sz w:val="14"/>
                <w:szCs w:val="14"/>
              </w:rPr>
              <w:drawing>
                <wp:anchor distT="0" distB="0" distL="114300" distR="114300" simplePos="0" relativeHeight="251674624" behindDoc="0" locked="0" layoutInCell="1" allowOverlap="1" wp14:anchorId="6AA5FF87" wp14:editId="7121A289">
                  <wp:simplePos x="0" y="0"/>
                  <wp:positionH relativeFrom="column">
                    <wp:posOffset>188985</wp:posOffset>
                  </wp:positionH>
                  <wp:positionV relativeFrom="paragraph">
                    <wp:posOffset>79200</wp:posOffset>
                  </wp:positionV>
                  <wp:extent cx="946785" cy="496570"/>
                  <wp:effectExtent l="0" t="0" r="5715"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48960" t="43394" r="34158" b="40851"/>
                          <a:stretch/>
                        </pic:blipFill>
                        <pic:spPr bwMode="auto">
                          <a:xfrm>
                            <a:off x="0" y="0"/>
                            <a:ext cx="946785" cy="496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99082B" w14:paraId="316E4BDF" w14:textId="77777777" w:rsidTr="007D40B5">
        <w:trPr>
          <w:trHeight w:val="1364"/>
        </w:trPr>
        <w:tc>
          <w:tcPr>
            <w:tcW w:w="3711" w:type="dxa"/>
            <w:vAlign w:val="center"/>
          </w:tcPr>
          <w:p w14:paraId="5E4EB7A3" w14:textId="20D0FD34" w:rsidR="0099082B" w:rsidRPr="00B61F17" w:rsidRDefault="0099082B" w:rsidP="007D40B5">
            <w:pPr>
              <w:rPr>
                <w:rFonts w:ascii="Arial" w:eastAsia="Arial" w:hAnsi="Arial" w:cs="Arial"/>
                <w:spacing w:val="1"/>
                <w:sz w:val="24"/>
                <w:szCs w:val="24"/>
              </w:rPr>
            </w:pPr>
            <w:r w:rsidRPr="00B61F17">
              <w:rPr>
                <w:rFonts w:ascii="Arial" w:eastAsia="Arial" w:hAnsi="Arial" w:cs="Arial"/>
                <w:spacing w:val="1"/>
                <w:sz w:val="24"/>
                <w:szCs w:val="24"/>
              </w:rPr>
              <w:t>Riesgos eléctricos:</w:t>
            </w:r>
          </w:p>
        </w:tc>
        <w:tc>
          <w:tcPr>
            <w:tcW w:w="3256" w:type="dxa"/>
          </w:tcPr>
          <w:p w14:paraId="0CE7BDF0" w14:textId="74D9AD3C" w:rsidR="00FA5EA8" w:rsidRPr="00FA5EA8" w:rsidRDefault="00FA5EA8" w:rsidP="007D40B5">
            <w:pPr>
              <w:jc w:val="both"/>
              <w:rPr>
                <w:rFonts w:ascii="Arial" w:eastAsia="Arial" w:hAnsi="Arial" w:cs="Arial"/>
                <w:spacing w:val="1"/>
                <w:sz w:val="14"/>
                <w:szCs w:val="14"/>
              </w:rPr>
            </w:pPr>
            <w:r w:rsidRPr="00B61F17">
              <w:rPr>
                <w:rFonts w:ascii="Arial" w:eastAsia="Arial" w:hAnsi="Arial" w:cs="Arial"/>
                <w:noProof/>
                <w:spacing w:val="1"/>
                <w:sz w:val="14"/>
                <w:szCs w:val="14"/>
              </w:rPr>
              <w:drawing>
                <wp:anchor distT="0" distB="0" distL="114300" distR="114300" simplePos="0" relativeHeight="251678720" behindDoc="0" locked="0" layoutInCell="1" allowOverlap="1" wp14:anchorId="6EE547B0" wp14:editId="70B89930">
                  <wp:simplePos x="0" y="0"/>
                  <wp:positionH relativeFrom="column">
                    <wp:posOffset>187630</wp:posOffset>
                  </wp:positionH>
                  <wp:positionV relativeFrom="paragraph">
                    <wp:posOffset>99420</wp:posOffset>
                  </wp:positionV>
                  <wp:extent cx="946785" cy="500380"/>
                  <wp:effectExtent l="0" t="0" r="571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48960" t="57817" r="34158" b="26323"/>
                          <a:stretch/>
                        </pic:blipFill>
                        <pic:spPr bwMode="auto">
                          <a:xfrm>
                            <a:off x="0" y="0"/>
                            <a:ext cx="946785" cy="500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683C1932" w14:textId="0CA9B09D" w:rsidR="0099082B" w:rsidRDefault="0099082B" w:rsidP="00BE0634">
      <w:pPr>
        <w:jc w:val="both"/>
        <w:rPr>
          <w:rFonts w:ascii="Arial" w:eastAsia="Arial" w:hAnsi="Arial" w:cs="Arial"/>
          <w:spacing w:val="1"/>
          <w:sz w:val="24"/>
          <w:szCs w:val="24"/>
        </w:rPr>
      </w:pPr>
    </w:p>
    <w:p w14:paraId="64E937D9" w14:textId="13627A05" w:rsidR="00B61F17" w:rsidRDefault="00B61F17" w:rsidP="00BE0634">
      <w:pPr>
        <w:jc w:val="both"/>
        <w:rPr>
          <w:rFonts w:ascii="Arial" w:eastAsia="Arial" w:hAnsi="Arial" w:cs="Arial"/>
          <w:spacing w:val="1"/>
          <w:sz w:val="24"/>
          <w:szCs w:val="24"/>
        </w:rPr>
      </w:pPr>
    </w:p>
    <w:p w14:paraId="43EFBB07" w14:textId="5EE6D1A2" w:rsidR="007D40B5" w:rsidRDefault="007D40B5" w:rsidP="00BE0634">
      <w:pPr>
        <w:jc w:val="both"/>
        <w:rPr>
          <w:rFonts w:ascii="Arial" w:eastAsia="Arial" w:hAnsi="Arial" w:cs="Arial"/>
          <w:spacing w:val="1"/>
          <w:sz w:val="24"/>
          <w:szCs w:val="24"/>
        </w:rPr>
      </w:pPr>
    </w:p>
    <w:p w14:paraId="580528BD" w14:textId="3C78E142" w:rsidR="007D40B5" w:rsidRDefault="007D40B5" w:rsidP="00BE0634">
      <w:pPr>
        <w:jc w:val="both"/>
        <w:rPr>
          <w:rFonts w:ascii="Arial" w:eastAsia="Arial" w:hAnsi="Arial" w:cs="Arial"/>
          <w:spacing w:val="1"/>
          <w:sz w:val="24"/>
          <w:szCs w:val="24"/>
        </w:rPr>
      </w:pPr>
    </w:p>
    <w:p w14:paraId="0466676A" w14:textId="6799F717" w:rsidR="007D40B5" w:rsidRDefault="007D40B5" w:rsidP="00BE0634">
      <w:pPr>
        <w:jc w:val="both"/>
        <w:rPr>
          <w:rFonts w:ascii="Arial" w:eastAsia="Arial" w:hAnsi="Arial" w:cs="Arial"/>
          <w:spacing w:val="1"/>
          <w:sz w:val="24"/>
          <w:szCs w:val="24"/>
        </w:rPr>
      </w:pPr>
    </w:p>
    <w:p w14:paraId="18A9264B" w14:textId="7E0573B9" w:rsidR="007D40B5" w:rsidRDefault="007D40B5" w:rsidP="00BE0634">
      <w:pPr>
        <w:jc w:val="both"/>
        <w:rPr>
          <w:rFonts w:ascii="Arial" w:eastAsia="Arial" w:hAnsi="Arial" w:cs="Arial"/>
          <w:spacing w:val="1"/>
          <w:sz w:val="24"/>
          <w:szCs w:val="24"/>
        </w:rPr>
      </w:pPr>
    </w:p>
    <w:p w14:paraId="32356EA7" w14:textId="2EFC5961" w:rsidR="007D40B5" w:rsidRDefault="007D40B5" w:rsidP="00BE0634">
      <w:pPr>
        <w:jc w:val="both"/>
        <w:rPr>
          <w:rFonts w:ascii="Arial" w:eastAsia="Arial" w:hAnsi="Arial" w:cs="Arial"/>
          <w:spacing w:val="1"/>
          <w:sz w:val="24"/>
          <w:szCs w:val="24"/>
        </w:rPr>
      </w:pPr>
    </w:p>
    <w:p w14:paraId="21FDA160" w14:textId="791A868D" w:rsidR="007D40B5" w:rsidRDefault="007D40B5" w:rsidP="00BE0634">
      <w:pPr>
        <w:jc w:val="both"/>
        <w:rPr>
          <w:rFonts w:ascii="Arial" w:eastAsia="Arial" w:hAnsi="Arial" w:cs="Arial"/>
          <w:spacing w:val="1"/>
          <w:sz w:val="24"/>
          <w:szCs w:val="24"/>
        </w:rPr>
      </w:pPr>
    </w:p>
    <w:p w14:paraId="09A8BA39" w14:textId="5600C758" w:rsidR="007D40B5" w:rsidRDefault="007D40B5" w:rsidP="00BE0634">
      <w:pPr>
        <w:jc w:val="both"/>
        <w:rPr>
          <w:rFonts w:ascii="Arial" w:eastAsia="Arial" w:hAnsi="Arial" w:cs="Arial"/>
          <w:spacing w:val="1"/>
          <w:sz w:val="24"/>
          <w:szCs w:val="24"/>
        </w:rPr>
      </w:pPr>
    </w:p>
    <w:p w14:paraId="76EC6C42" w14:textId="6DFA8AFA" w:rsidR="007D40B5" w:rsidRDefault="007D40B5" w:rsidP="00BE0634">
      <w:pPr>
        <w:jc w:val="both"/>
        <w:rPr>
          <w:rFonts w:ascii="Arial" w:eastAsia="Arial" w:hAnsi="Arial" w:cs="Arial"/>
          <w:spacing w:val="1"/>
          <w:sz w:val="24"/>
          <w:szCs w:val="24"/>
        </w:rPr>
      </w:pPr>
    </w:p>
    <w:p w14:paraId="3FB29115" w14:textId="14D61D1E" w:rsidR="007D40B5" w:rsidRDefault="007D40B5" w:rsidP="00BE0634">
      <w:pPr>
        <w:jc w:val="both"/>
        <w:rPr>
          <w:rFonts w:ascii="Arial" w:eastAsia="Arial" w:hAnsi="Arial" w:cs="Arial"/>
          <w:spacing w:val="1"/>
          <w:sz w:val="24"/>
          <w:szCs w:val="24"/>
        </w:rPr>
      </w:pPr>
    </w:p>
    <w:p w14:paraId="7527C9AF" w14:textId="10699B14" w:rsidR="007D40B5" w:rsidRDefault="007D40B5" w:rsidP="00BE0634">
      <w:pPr>
        <w:jc w:val="both"/>
        <w:rPr>
          <w:rFonts w:ascii="Arial" w:eastAsia="Arial" w:hAnsi="Arial" w:cs="Arial"/>
          <w:spacing w:val="1"/>
          <w:sz w:val="24"/>
          <w:szCs w:val="24"/>
        </w:rPr>
      </w:pPr>
    </w:p>
    <w:p w14:paraId="3E6F0171" w14:textId="121D7381" w:rsidR="007D40B5" w:rsidRDefault="007D40B5" w:rsidP="00BE0634">
      <w:pPr>
        <w:jc w:val="both"/>
        <w:rPr>
          <w:rFonts w:ascii="Arial" w:eastAsia="Arial" w:hAnsi="Arial" w:cs="Arial"/>
          <w:spacing w:val="1"/>
          <w:sz w:val="24"/>
          <w:szCs w:val="24"/>
        </w:rPr>
      </w:pPr>
    </w:p>
    <w:p w14:paraId="0EE4CF58" w14:textId="5B56405F" w:rsidR="007D40B5" w:rsidRDefault="007D40B5" w:rsidP="00BE0634">
      <w:pPr>
        <w:jc w:val="both"/>
        <w:rPr>
          <w:rFonts w:ascii="Arial" w:eastAsia="Arial" w:hAnsi="Arial" w:cs="Arial"/>
          <w:spacing w:val="1"/>
          <w:sz w:val="24"/>
          <w:szCs w:val="24"/>
        </w:rPr>
      </w:pPr>
    </w:p>
    <w:p w14:paraId="16F07599" w14:textId="4FD1DFE9" w:rsidR="007D40B5" w:rsidRDefault="007D40B5" w:rsidP="00BE0634">
      <w:pPr>
        <w:jc w:val="both"/>
        <w:rPr>
          <w:rFonts w:ascii="Arial" w:eastAsia="Arial" w:hAnsi="Arial" w:cs="Arial"/>
          <w:spacing w:val="1"/>
          <w:sz w:val="24"/>
          <w:szCs w:val="24"/>
        </w:rPr>
      </w:pPr>
    </w:p>
    <w:p w14:paraId="4187D50C" w14:textId="41D5B5B9" w:rsidR="007D40B5" w:rsidRDefault="007D40B5" w:rsidP="00BE0634">
      <w:pPr>
        <w:jc w:val="both"/>
        <w:rPr>
          <w:rFonts w:ascii="Arial" w:eastAsia="Arial" w:hAnsi="Arial" w:cs="Arial"/>
          <w:spacing w:val="1"/>
          <w:sz w:val="24"/>
          <w:szCs w:val="24"/>
        </w:rPr>
      </w:pPr>
    </w:p>
    <w:p w14:paraId="3EA954B9" w14:textId="4CB811A9" w:rsidR="007D40B5" w:rsidRDefault="007D40B5" w:rsidP="00BE0634">
      <w:pPr>
        <w:jc w:val="both"/>
        <w:rPr>
          <w:rFonts w:ascii="Arial" w:eastAsia="Arial" w:hAnsi="Arial" w:cs="Arial"/>
          <w:spacing w:val="1"/>
          <w:sz w:val="24"/>
          <w:szCs w:val="24"/>
        </w:rPr>
      </w:pPr>
    </w:p>
    <w:p w14:paraId="4C8A5E47" w14:textId="4CECC9CC" w:rsidR="007D40B5" w:rsidRDefault="007D40B5" w:rsidP="00BE0634">
      <w:pPr>
        <w:jc w:val="both"/>
        <w:rPr>
          <w:rFonts w:ascii="Arial" w:eastAsia="Arial" w:hAnsi="Arial" w:cs="Arial"/>
          <w:spacing w:val="1"/>
          <w:sz w:val="24"/>
          <w:szCs w:val="24"/>
        </w:rPr>
      </w:pPr>
    </w:p>
    <w:p w14:paraId="33066B7B" w14:textId="6911698B" w:rsidR="007D40B5" w:rsidRDefault="007D40B5" w:rsidP="00BE0634">
      <w:pPr>
        <w:jc w:val="both"/>
        <w:rPr>
          <w:rFonts w:ascii="Arial" w:eastAsia="Arial" w:hAnsi="Arial" w:cs="Arial"/>
          <w:spacing w:val="1"/>
          <w:sz w:val="24"/>
          <w:szCs w:val="24"/>
        </w:rPr>
      </w:pPr>
    </w:p>
    <w:p w14:paraId="5C0AE025" w14:textId="498DD8B9" w:rsidR="007D40B5" w:rsidRDefault="007D40B5" w:rsidP="00BE0634">
      <w:pPr>
        <w:jc w:val="both"/>
        <w:rPr>
          <w:rFonts w:ascii="Arial" w:eastAsia="Arial" w:hAnsi="Arial" w:cs="Arial"/>
          <w:spacing w:val="1"/>
          <w:sz w:val="24"/>
          <w:szCs w:val="24"/>
        </w:rPr>
      </w:pPr>
    </w:p>
    <w:p w14:paraId="61C01070" w14:textId="204393B9" w:rsidR="007D40B5" w:rsidRDefault="007D40B5" w:rsidP="00BE0634">
      <w:pPr>
        <w:jc w:val="both"/>
        <w:rPr>
          <w:rFonts w:ascii="Arial" w:eastAsia="Arial" w:hAnsi="Arial" w:cs="Arial"/>
          <w:spacing w:val="1"/>
          <w:sz w:val="24"/>
          <w:szCs w:val="24"/>
        </w:rPr>
      </w:pPr>
    </w:p>
    <w:p w14:paraId="5B86DD6C" w14:textId="627AED4E" w:rsidR="007D40B5" w:rsidRDefault="007D40B5" w:rsidP="00BE0634">
      <w:pPr>
        <w:jc w:val="both"/>
        <w:rPr>
          <w:rFonts w:ascii="Arial" w:eastAsia="Arial" w:hAnsi="Arial" w:cs="Arial"/>
          <w:spacing w:val="1"/>
          <w:sz w:val="24"/>
          <w:szCs w:val="24"/>
        </w:rPr>
      </w:pPr>
    </w:p>
    <w:p w14:paraId="20EEC665" w14:textId="77777777" w:rsidR="00F029E5" w:rsidRDefault="00F029E5" w:rsidP="00BE0634">
      <w:pPr>
        <w:jc w:val="both"/>
        <w:rPr>
          <w:rFonts w:ascii="Arial" w:eastAsia="Arial" w:hAnsi="Arial" w:cs="Arial"/>
          <w:spacing w:val="1"/>
          <w:sz w:val="24"/>
          <w:szCs w:val="24"/>
        </w:rPr>
      </w:pPr>
    </w:p>
    <w:p w14:paraId="6F5BA3CC" w14:textId="6C5CF6FF" w:rsidR="00BE0634" w:rsidRDefault="00B61F17" w:rsidP="00D62749">
      <w:pPr>
        <w:pStyle w:val="Prrafodelista"/>
        <w:numPr>
          <w:ilvl w:val="0"/>
          <w:numId w:val="22"/>
        </w:numPr>
        <w:jc w:val="both"/>
        <w:rPr>
          <w:rFonts w:ascii="Arial" w:eastAsia="Arial" w:hAnsi="Arial" w:cs="Arial"/>
          <w:b/>
          <w:bCs/>
          <w:color w:val="2F5496" w:themeColor="accent1" w:themeShade="BF"/>
          <w:spacing w:val="1"/>
          <w:sz w:val="24"/>
          <w:szCs w:val="24"/>
        </w:rPr>
      </w:pPr>
      <w:bookmarkStart w:id="11" w:name="_Toc85664537"/>
      <w:bookmarkStart w:id="12" w:name="_Hlk85725410"/>
      <w:r w:rsidRPr="00B61F17">
        <w:rPr>
          <w:rFonts w:ascii="Arial" w:eastAsia="Arial" w:hAnsi="Arial" w:cs="Arial"/>
          <w:b/>
          <w:bCs/>
          <w:color w:val="2F5496" w:themeColor="accent1" w:themeShade="BF"/>
          <w:spacing w:val="1"/>
          <w:sz w:val="24"/>
          <w:szCs w:val="24"/>
        </w:rPr>
        <w:t>Metodología</w:t>
      </w:r>
      <w:bookmarkEnd w:id="11"/>
    </w:p>
    <w:bookmarkEnd w:id="12"/>
    <w:p w14:paraId="457C7B10" w14:textId="77777777" w:rsidR="00B61F17" w:rsidRPr="00B61F17" w:rsidRDefault="00B61F17" w:rsidP="00B61F17">
      <w:pPr>
        <w:pStyle w:val="Prrafodelista"/>
        <w:jc w:val="both"/>
        <w:rPr>
          <w:rFonts w:ascii="Arial" w:eastAsia="Arial" w:hAnsi="Arial" w:cs="Arial"/>
          <w:b/>
          <w:bCs/>
          <w:color w:val="2F5496" w:themeColor="accent1" w:themeShade="BF"/>
          <w:spacing w:val="1"/>
          <w:sz w:val="24"/>
          <w:szCs w:val="24"/>
        </w:rPr>
      </w:pPr>
    </w:p>
    <w:p w14:paraId="6374C095" w14:textId="12DD4D49" w:rsidR="00BE0634" w:rsidRPr="007D40B5" w:rsidRDefault="00BE0634" w:rsidP="00BE0634">
      <w:pPr>
        <w:pStyle w:val="Prrafodelista"/>
        <w:numPr>
          <w:ilvl w:val="0"/>
          <w:numId w:val="1"/>
        </w:numPr>
        <w:jc w:val="both"/>
        <w:rPr>
          <w:rFonts w:ascii="Arial" w:eastAsia="Arial" w:hAnsi="Arial" w:cs="Arial"/>
          <w:b/>
          <w:bCs/>
          <w:spacing w:val="1"/>
          <w:sz w:val="24"/>
          <w:szCs w:val="24"/>
        </w:rPr>
      </w:pPr>
      <w:r w:rsidRPr="005A7381">
        <w:rPr>
          <w:rFonts w:ascii="Arial" w:eastAsia="Arial" w:hAnsi="Arial" w:cs="Arial"/>
          <w:b/>
          <w:bCs/>
          <w:spacing w:val="1"/>
          <w:sz w:val="24"/>
          <w:szCs w:val="24"/>
        </w:rPr>
        <w:t>Identificación del riesgo teniendo en cuenta la siguiente lista (no exhaustiva):</w:t>
      </w:r>
    </w:p>
    <w:p w14:paraId="3CE05D6A" w14:textId="664636A8" w:rsidR="00BE0634" w:rsidRDefault="00B61F17" w:rsidP="00BE0634">
      <w:pPr>
        <w:jc w:val="both"/>
        <w:rPr>
          <w:rFonts w:ascii="Arial" w:eastAsia="Arial" w:hAnsi="Arial" w:cs="Arial"/>
          <w:b/>
          <w:bCs/>
          <w:spacing w:val="1"/>
          <w:sz w:val="24"/>
          <w:szCs w:val="24"/>
        </w:rPr>
      </w:pPr>
      <w:r w:rsidRPr="00ED3817">
        <w:rPr>
          <w:noProof/>
        </w:rPr>
        <w:drawing>
          <wp:anchor distT="0" distB="0" distL="114300" distR="114300" simplePos="0" relativeHeight="251666432" behindDoc="1" locked="0" layoutInCell="1" allowOverlap="1" wp14:anchorId="777AD32E" wp14:editId="2EABB774">
            <wp:simplePos x="0" y="0"/>
            <wp:positionH relativeFrom="margin">
              <wp:align>right</wp:align>
            </wp:positionH>
            <wp:positionV relativeFrom="paragraph">
              <wp:posOffset>114935</wp:posOffset>
            </wp:positionV>
            <wp:extent cx="5612130" cy="5910580"/>
            <wp:effectExtent l="0" t="0" r="762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5910580"/>
                    </a:xfrm>
                    <a:prstGeom prst="rect">
                      <a:avLst/>
                    </a:prstGeom>
                    <a:noFill/>
                    <a:ln>
                      <a:noFill/>
                    </a:ln>
                  </pic:spPr>
                </pic:pic>
              </a:graphicData>
            </a:graphic>
          </wp:anchor>
        </w:drawing>
      </w:r>
    </w:p>
    <w:p w14:paraId="066C85CD" w14:textId="45F1A4B1" w:rsidR="00BE0634" w:rsidRDefault="00BE0634" w:rsidP="00BE0634">
      <w:pPr>
        <w:jc w:val="both"/>
        <w:rPr>
          <w:rFonts w:ascii="Arial" w:eastAsia="Arial" w:hAnsi="Arial" w:cs="Arial"/>
          <w:b/>
          <w:bCs/>
          <w:spacing w:val="1"/>
          <w:sz w:val="24"/>
          <w:szCs w:val="24"/>
        </w:rPr>
      </w:pPr>
    </w:p>
    <w:p w14:paraId="0C55B83B" w14:textId="5ABAD0C7" w:rsidR="00BE0634" w:rsidRDefault="00BE0634" w:rsidP="00BE0634">
      <w:pPr>
        <w:jc w:val="both"/>
        <w:rPr>
          <w:rFonts w:ascii="Arial" w:eastAsia="Arial" w:hAnsi="Arial" w:cs="Arial"/>
          <w:b/>
          <w:bCs/>
          <w:spacing w:val="1"/>
          <w:sz w:val="24"/>
          <w:szCs w:val="24"/>
        </w:rPr>
      </w:pPr>
    </w:p>
    <w:p w14:paraId="4F897019" w14:textId="1C0E3946" w:rsidR="00BE0634" w:rsidRDefault="00BE0634" w:rsidP="00BE0634">
      <w:pPr>
        <w:jc w:val="both"/>
        <w:rPr>
          <w:rFonts w:ascii="Arial" w:eastAsia="Arial" w:hAnsi="Arial" w:cs="Arial"/>
          <w:b/>
          <w:bCs/>
          <w:spacing w:val="1"/>
          <w:sz w:val="24"/>
          <w:szCs w:val="24"/>
        </w:rPr>
      </w:pPr>
    </w:p>
    <w:p w14:paraId="669E3F8E" w14:textId="263B613C" w:rsidR="00BE0634" w:rsidRDefault="00BE0634" w:rsidP="00BE0634">
      <w:pPr>
        <w:jc w:val="both"/>
        <w:rPr>
          <w:rFonts w:ascii="Arial" w:eastAsia="Arial" w:hAnsi="Arial" w:cs="Arial"/>
          <w:b/>
          <w:bCs/>
          <w:spacing w:val="1"/>
          <w:sz w:val="24"/>
          <w:szCs w:val="24"/>
        </w:rPr>
      </w:pPr>
    </w:p>
    <w:p w14:paraId="5FF90792" w14:textId="0F48BB2B" w:rsidR="00BE0634" w:rsidRDefault="00BE0634" w:rsidP="00BE0634">
      <w:pPr>
        <w:jc w:val="both"/>
        <w:rPr>
          <w:rFonts w:ascii="Arial" w:eastAsia="Arial" w:hAnsi="Arial" w:cs="Arial"/>
          <w:b/>
          <w:bCs/>
          <w:spacing w:val="1"/>
          <w:sz w:val="24"/>
          <w:szCs w:val="24"/>
        </w:rPr>
      </w:pPr>
    </w:p>
    <w:p w14:paraId="6FA455D6" w14:textId="77777777" w:rsidR="00BE0634" w:rsidRDefault="00BE0634" w:rsidP="00BE0634">
      <w:pPr>
        <w:jc w:val="both"/>
        <w:rPr>
          <w:rFonts w:ascii="Arial" w:eastAsia="Arial" w:hAnsi="Arial" w:cs="Arial"/>
          <w:b/>
          <w:bCs/>
          <w:spacing w:val="1"/>
          <w:sz w:val="24"/>
          <w:szCs w:val="24"/>
        </w:rPr>
      </w:pPr>
    </w:p>
    <w:p w14:paraId="0E7DDEDE" w14:textId="77777777" w:rsidR="00BE0634" w:rsidRDefault="00BE0634" w:rsidP="00BE0634">
      <w:pPr>
        <w:jc w:val="both"/>
        <w:rPr>
          <w:rFonts w:ascii="Arial" w:eastAsia="Arial" w:hAnsi="Arial" w:cs="Arial"/>
          <w:b/>
          <w:bCs/>
          <w:spacing w:val="1"/>
          <w:sz w:val="24"/>
          <w:szCs w:val="24"/>
        </w:rPr>
      </w:pPr>
    </w:p>
    <w:p w14:paraId="0DDBA253" w14:textId="5D5A11CB" w:rsidR="00BE0634" w:rsidRDefault="00BE0634" w:rsidP="00BE0634">
      <w:pPr>
        <w:jc w:val="both"/>
        <w:rPr>
          <w:rFonts w:ascii="Arial" w:eastAsia="Arial" w:hAnsi="Arial" w:cs="Arial"/>
          <w:b/>
          <w:bCs/>
          <w:spacing w:val="1"/>
          <w:sz w:val="24"/>
          <w:szCs w:val="24"/>
        </w:rPr>
      </w:pPr>
    </w:p>
    <w:p w14:paraId="09E98206" w14:textId="7C5B6AAC" w:rsidR="00BE0634" w:rsidRDefault="00BE0634" w:rsidP="00BE0634">
      <w:pPr>
        <w:jc w:val="both"/>
        <w:rPr>
          <w:rFonts w:ascii="Arial" w:eastAsia="Arial" w:hAnsi="Arial" w:cs="Arial"/>
          <w:b/>
          <w:bCs/>
          <w:spacing w:val="1"/>
          <w:sz w:val="24"/>
          <w:szCs w:val="24"/>
        </w:rPr>
      </w:pPr>
    </w:p>
    <w:p w14:paraId="5E2DD9B9" w14:textId="009C31CF" w:rsidR="00BE0634" w:rsidRDefault="00BE0634" w:rsidP="00BE0634">
      <w:pPr>
        <w:jc w:val="both"/>
        <w:rPr>
          <w:rFonts w:ascii="Arial" w:eastAsia="Arial" w:hAnsi="Arial" w:cs="Arial"/>
          <w:b/>
          <w:bCs/>
          <w:spacing w:val="1"/>
          <w:sz w:val="24"/>
          <w:szCs w:val="24"/>
        </w:rPr>
      </w:pPr>
    </w:p>
    <w:p w14:paraId="032F8155" w14:textId="385FB664" w:rsidR="00386816" w:rsidRDefault="00386816" w:rsidP="00BE0634">
      <w:pPr>
        <w:jc w:val="both"/>
        <w:rPr>
          <w:rFonts w:ascii="Arial" w:eastAsia="Arial" w:hAnsi="Arial" w:cs="Arial"/>
          <w:b/>
          <w:bCs/>
          <w:spacing w:val="1"/>
          <w:sz w:val="24"/>
          <w:szCs w:val="24"/>
        </w:rPr>
      </w:pPr>
    </w:p>
    <w:p w14:paraId="4AE4E93A" w14:textId="4AD43A2D" w:rsidR="00386816" w:rsidRDefault="00386816" w:rsidP="00BE0634">
      <w:pPr>
        <w:jc w:val="both"/>
        <w:rPr>
          <w:rFonts w:ascii="Arial" w:eastAsia="Arial" w:hAnsi="Arial" w:cs="Arial"/>
          <w:b/>
          <w:bCs/>
          <w:spacing w:val="1"/>
          <w:sz w:val="24"/>
          <w:szCs w:val="24"/>
        </w:rPr>
      </w:pPr>
    </w:p>
    <w:p w14:paraId="4AC89D99" w14:textId="0D52DAD7" w:rsidR="00386816" w:rsidRDefault="00386816" w:rsidP="00BE0634">
      <w:pPr>
        <w:jc w:val="both"/>
        <w:rPr>
          <w:rFonts w:ascii="Arial" w:eastAsia="Arial" w:hAnsi="Arial" w:cs="Arial"/>
          <w:b/>
          <w:bCs/>
          <w:spacing w:val="1"/>
          <w:sz w:val="24"/>
          <w:szCs w:val="24"/>
        </w:rPr>
      </w:pPr>
    </w:p>
    <w:p w14:paraId="3EA21EEE" w14:textId="62105E3D" w:rsidR="00386816" w:rsidRDefault="00386816" w:rsidP="00BE0634">
      <w:pPr>
        <w:jc w:val="both"/>
        <w:rPr>
          <w:rFonts w:ascii="Arial" w:eastAsia="Arial" w:hAnsi="Arial" w:cs="Arial"/>
          <w:b/>
          <w:bCs/>
          <w:spacing w:val="1"/>
          <w:sz w:val="24"/>
          <w:szCs w:val="24"/>
        </w:rPr>
      </w:pPr>
    </w:p>
    <w:p w14:paraId="28FC4545" w14:textId="70FA2C40" w:rsidR="00B61F17" w:rsidRDefault="00B61F17" w:rsidP="00BE0634">
      <w:pPr>
        <w:jc w:val="both"/>
        <w:rPr>
          <w:rFonts w:ascii="Arial" w:eastAsia="Arial" w:hAnsi="Arial" w:cs="Arial"/>
          <w:b/>
          <w:bCs/>
          <w:spacing w:val="1"/>
          <w:sz w:val="24"/>
          <w:szCs w:val="24"/>
        </w:rPr>
      </w:pPr>
    </w:p>
    <w:p w14:paraId="48807854" w14:textId="039509B5" w:rsidR="00B61F17" w:rsidRDefault="00B61F17" w:rsidP="00BE0634">
      <w:pPr>
        <w:jc w:val="both"/>
        <w:rPr>
          <w:rFonts w:ascii="Arial" w:eastAsia="Arial" w:hAnsi="Arial" w:cs="Arial"/>
          <w:b/>
          <w:bCs/>
          <w:spacing w:val="1"/>
          <w:sz w:val="24"/>
          <w:szCs w:val="24"/>
        </w:rPr>
      </w:pPr>
    </w:p>
    <w:p w14:paraId="07A21A68" w14:textId="70DBBD5A" w:rsidR="00B61F17" w:rsidRDefault="00B61F17" w:rsidP="00BE0634">
      <w:pPr>
        <w:jc w:val="both"/>
        <w:rPr>
          <w:rFonts w:ascii="Arial" w:eastAsia="Arial" w:hAnsi="Arial" w:cs="Arial"/>
          <w:b/>
          <w:bCs/>
          <w:spacing w:val="1"/>
          <w:sz w:val="24"/>
          <w:szCs w:val="24"/>
        </w:rPr>
      </w:pPr>
    </w:p>
    <w:p w14:paraId="38FC2107" w14:textId="3B8BE2C8" w:rsidR="00B61F17" w:rsidRDefault="00B61F17" w:rsidP="00BE0634">
      <w:pPr>
        <w:jc w:val="both"/>
        <w:rPr>
          <w:rFonts w:ascii="Arial" w:eastAsia="Arial" w:hAnsi="Arial" w:cs="Arial"/>
          <w:b/>
          <w:bCs/>
          <w:spacing w:val="1"/>
          <w:sz w:val="24"/>
          <w:szCs w:val="24"/>
        </w:rPr>
      </w:pPr>
    </w:p>
    <w:p w14:paraId="0087F950" w14:textId="7B741FB1" w:rsidR="00B61F17" w:rsidRDefault="00B61F17" w:rsidP="00BE0634">
      <w:pPr>
        <w:jc w:val="both"/>
        <w:rPr>
          <w:rFonts w:ascii="Arial" w:eastAsia="Arial" w:hAnsi="Arial" w:cs="Arial"/>
          <w:b/>
          <w:bCs/>
          <w:spacing w:val="1"/>
          <w:sz w:val="24"/>
          <w:szCs w:val="24"/>
        </w:rPr>
      </w:pPr>
    </w:p>
    <w:p w14:paraId="30F0BAE5" w14:textId="77777777" w:rsidR="00B61F17" w:rsidRDefault="00B61F17" w:rsidP="00BE0634">
      <w:pPr>
        <w:jc w:val="both"/>
        <w:rPr>
          <w:rFonts w:ascii="Arial" w:eastAsia="Arial" w:hAnsi="Arial" w:cs="Arial"/>
          <w:b/>
          <w:bCs/>
          <w:spacing w:val="1"/>
          <w:sz w:val="24"/>
          <w:szCs w:val="24"/>
        </w:rPr>
      </w:pPr>
    </w:p>
    <w:p w14:paraId="6F1339E4" w14:textId="4EEAADC7" w:rsidR="00386816" w:rsidRDefault="00386816" w:rsidP="00BE0634">
      <w:pPr>
        <w:jc w:val="both"/>
        <w:rPr>
          <w:rFonts w:ascii="Arial" w:eastAsia="Arial" w:hAnsi="Arial" w:cs="Arial"/>
          <w:b/>
          <w:bCs/>
          <w:spacing w:val="1"/>
          <w:sz w:val="24"/>
          <w:szCs w:val="24"/>
        </w:rPr>
      </w:pPr>
    </w:p>
    <w:p w14:paraId="1C199758" w14:textId="1CCFBB9A" w:rsidR="007D40B5" w:rsidRDefault="007D40B5" w:rsidP="00BE0634">
      <w:pPr>
        <w:jc w:val="both"/>
        <w:rPr>
          <w:rFonts w:ascii="Arial" w:eastAsia="Arial" w:hAnsi="Arial" w:cs="Arial"/>
          <w:b/>
          <w:bCs/>
          <w:spacing w:val="1"/>
          <w:sz w:val="24"/>
          <w:szCs w:val="24"/>
        </w:rPr>
      </w:pPr>
    </w:p>
    <w:p w14:paraId="50C214C9" w14:textId="77777777" w:rsidR="007D40B5" w:rsidRDefault="007D40B5" w:rsidP="00BE0634">
      <w:pPr>
        <w:jc w:val="both"/>
        <w:rPr>
          <w:rFonts w:ascii="Arial" w:eastAsia="Arial" w:hAnsi="Arial" w:cs="Arial"/>
          <w:b/>
          <w:bCs/>
          <w:spacing w:val="1"/>
          <w:sz w:val="24"/>
          <w:szCs w:val="24"/>
        </w:rPr>
      </w:pPr>
    </w:p>
    <w:p w14:paraId="20067B3B" w14:textId="56237F99" w:rsidR="00BE0634" w:rsidRPr="00B61F17" w:rsidRDefault="00BE0634" w:rsidP="00D62749">
      <w:pPr>
        <w:pStyle w:val="Prrafodelista"/>
        <w:numPr>
          <w:ilvl w:val="0"/>
          <w:numId w:val="1"/>
        </w:numPr>
        <w:jc w:val="both"/>
        <w:rPr>
          <w:rFonts w:ascii="Arial" w:eastAsia="Arial" w:hAnsi="Arial" w:cs="Arial"/>
          <w:b/>
          <w:bCs/>
          <w:spacing w:val="1"/>
          <w:sz w:val="24"/>
          <w:szCs w:val="24"/>
        </w:rPr>
      </w:pPr>
      <w:bookmarkStart w:id="13" w:name="_Toc85664538"/>
      <w:r w:rsidRPr="00B61F17">
        <w:rPr>
          <w:rFonts w:ascii="Arial" w:eastAsia="Arial" w:hAnsi="Arial" w:cs="Arial"/>
          <w:b/>
          <w:bCs/>
          <w:spacing w:val="1"/>
          <w:sz w:val="24"/>
          <w:szCs w:val="24"/>
        </w:rPr>
        <w:lastRenderedPageBreak/>
        <w:t>Estimación del riesgo</w:t>
      </w:r>
      <w:bookmarkEnd w:id="13"/>
      <w:r w:rsidRPr="00B61F17">
        <w:rPr>
          <w:rFonts w:ascii="Arial" w:eastAsia="Arial" w:hAnsi="Arial" w:cs="Arial"/>
          <w:b/>
          <w:bCs/>
          <w:spacing w:val="1"/>
          <w:sz w:val="24"/>
          <w:szCs w:val="24"/>
        </w:rPr>
        <w:t xml:space="preserve"> </w:t>
      </w:r>
    </w:p>
    <w:p w14:paraId="33B244ED" w14:textId="0D91CDEF" w:rsidR="00BE0634" w:rsidRDefault="00BE0634" w:rsidP="00BE0634">
      <w:pPr>
        <w:autoSpaceDE w:val="0"/>
        <w:autoSpaceDN w:val="0"/>
        <w:adjustRightInd w:val="0"/>
        <w:spacing w:after="0" w:line="240" w:lineRule="auto"/>
        <w:jc w:val="both"/>
        <w:rPr>
          <w:rFonts w:ascii="Arial" w:hAnsi="Arial" w:cs="Arial"/>
          <w:sz w:val="24"/>
          <w:szCs w:val="24"/>
        </w:rPr>
      </w:pPr>
      <w:r w:rsidRPr="005A7381">
        <w:rPr>
          <w:rFonts w:ascii="Arial" w:hAnsi="Arial" w:cs="Arial"/>
          <w:sz w:val="24"/>
          <w:szCs w:val="24"/>
        </w:rPr>
        <w:t>Para cada riesgo detectado debe determinarse la severidad del daño</w:t>
      </w:r>
      <w:r>
        <w:rPr>
          <w:rFonts w:ascii="Arial" w:hAnsi="Arial" w:cs="Arial"/>
          <w:sz w:val="24"/>
          <w:szCs w:val="24"/>
        </w:rPr>
        <w:t xml:space="preserve"> </w:t>
      </w:r>
      <w:r w:rsidRPr="005A7381">
        <w:rPr>
          <w:rFonts w:ascii="Arial" w:hAnsi="Arial" w:cs="Arial"/>
          <w:sz w:val="24"/>
          <w:szCs w:val="24"/>
        </w:rPr>
        <w:t>(consecuencias) y la probabilidad de que ocurra el hecho.</w:t>
      </w:r>
    </w:p>
    <w:p w14:paraId="590AFE4E" w14:textId="10983A08" w:rsidR="00BE0634" w:rsidRDefault="00BE0634" w:rsidP="00BE0634">
      <w:pPr>
        <w:jc w:val="both"/>
        <w:rPr>
          <w:rFonts w:ascii="Arial" w:eastAsia="Arial" w:hAnsi="Arial" w:cs="Arial"/>
          <w:b/>
          <w:bCs/>
          <w:spacing w:val="1"/>
          <w:sz w:val="24"/>
          <w:szCs w:val="24"/>
        </w:rPr>
      </w:pPr>
    </w:p>
    <w:p w14:paraId="15CAD7BF" w14:textId="281730A0" w:rsidR="00BE0634" w:rsidRPr="005A7381" w:rsidRDefault="00BE0634" w:rsidP="00BE0634">
      <w:pPr>
        <w:autoSpaceDE w:val="0"/>
        <w:autoSpaceDN w:val="0"/>
        <w:adjustRightInd w:val="0"/>
        <w:spacing w:after="0" w:line="240" w:lineRule="auto"/>
        <w:jc w:val="both"/>
        <w:rPr>
          <w:rFonts w:ascii="Arial" w:hAnsi="Arial" w:cs="Arial"/>
          <w:b/>
          <w:bCs/>
          <w:i/>
          <w:iCs/>
          <w:sz w:val="24"/>
          <w:szCs w:val="24"/>
        </w:rPr>
      </w:pPr>
      <w:r w:rsidRPr="005A7381">
        <w:rPr>
          <w:rFonts w:ascii="Arial" w:hAnsi="Arial" w:cs="Arial"/>
          <w:b/>
          <w:bCs/>
          <w:i/>
          <w:iCs/>
          <w:sz w:val="24"/>
          <w:szCs w:val="24"/>
        </w:rPr>
        <w:t>2.1.- Severidad del daño</w:t>
      </w:r>
    </w:p>
    <w:p w14:paraId="21C372F6" w14:textId="28428112" w:rsidR="00BE0634" w:rsidRPr="005A7381" w:rsidRDefault="00BE0634" w:rsidP="00BE0634">
      <w:pPr>
        <w:autoSpaceDE w:val="0"/>
        <w:autoSpaceDN w:val="0"/>
        <w:adjustRightInd w:val="0"/>
        <w:spacing w:after="0" w:line="240" w:lineRule="auto"/>
        <w:jc w:val="both"/>
        <w:rPr>
          <w:rFonts w:ascii="Arial" w:hAnsi="Arial" w:cs="Arial"/>
          <w:sz w:val="24"/>
          <w:szCs w:val="24"/>
        </w:rPr>
      </w:pPr>
    </w:p>
    <w:p w14:paraId="621E0029" w14:textId="77777777" w:rsidR="00BE0634" w:rsidRDefault="00BE0634" w:rsidP="00BE0634">
      <w:pPr>
        <w:autoSpaceDE w:val="0"/>
        <w:autoSpaceDN w:val="0"/>
        <w:adjustRightInd w:val="0"/>
        <w:spacing w:after="0" w:line="240" w:lineRule="auto"/>
        <w:jc w:val="both"/>
        <w:rPr>
          <w:rFonts w:ascii="Arial" w:hAnsi="Arial" w:cs="Arial"/>
          <w:sz w:val="24"/>
          <w:szCs w:val="24"/>
        </w:rPr>
      </w:pPr>
      <w:r w:rsidRPr="005A7381">
        <w:rPr>
          <w:rFonts w:ascii="Arial" w:hAnsi="Arial" w:cs="Arial"/>
          <w:sz w:val="24"/>
          <w:szCs w:val="24"/>
        </w:rPr>
        <w:t>Para determinar la potencial severidad del daño, debe considerarse:</w:t>
      </w:r>
    </w:p>
    <w:p w14:paraId="33F918F6" w14:textId="3C1272F1" w:rsidR="00BE0634" w:rsidRPr="005A7381" w:rsidRDefault="00BE0634" w:rsidP="00BE0634">
      <w:pPr>
        <w:autoSpaceDE w:val="0"/>
        <w:autoSpaceDN w:val="0"/>
        <w:adjustRightInd w:val="0"/>
        <w:spacing w:after="0" w:line="240" w:lineRule="auto"/>
        <w:jc w:val="both"/>
        <w:rPr>
          <w:rFonts w:ascii="Arial" w:hAnsi="Arial" w:cs="Arial"/>
          <w:sz w:val="24"/>
          <w:szCs w:val="24"/>
        </w:rPr>
      </w:pPr>
    </w:p>
    <w:p w14:paraId="763F56B4" w14:textId="4CB6D39B" w:rsidR="00BE0634" w:rsidRPr="005A7381" w:rsidRDefault="00BE0634" w:rsidP="00D62749">
      <w:pPr>
        <w:pStyle w:val="Prrafodelista"/>
        <w:numPr>
          <w:ilvl w:val="0"/>
          <w:numId w:val="2"/>
        </w:numPr>
        <w:autoSpaceDE w:val="0"/>
        <w:autoSpaceDN w:val="0"/>
        <w:adjustRightInd w:val="0"/>
        <w:spacing w:after="0" w:line="240" w:lineRule="auto"/>
        <w:jc w:val="both"/>
        <w:rPr>
          <w:rFonts w:ascii="Arial" w:hAnsi="Arial" w:cs="Arial"/>
          <w:sz w:val="24"/>
          <w:szCs w:val="24"/>
        </w:rPr>
      </w:pPr>
      <w:r w:rsidRPr="005A7381">
        <w:rPr>
          <w:rFonts w:ascii="Arial" w:hAnsi="Arial" w:cs="Arial"/>
          <w:sz w:val="24"/>
          <w:szCs w:val="24"/>
        </w:rPr>
        <w:t>Partes del cuerpo que se verán afectadas.</w:t>
      </w:r>
    </w:p>
    <w:p w14:paraId="76EE2036" w14:textId="2A11C5EA" w:rsidR="00BE0634" w:rsidRDefault="00BE0634" w:rsidP="00D62749">
      <w:pPr>
        <w:pStyle w:val="Prrafodelista"/>
        <w:numPr>
          <w:ilvl w:val="0"/>
          <w:numId w:val="2"/>
        </w:numPr>
        <w:autoSpaceDE w:val="0"/>
        <w:autoSpaceDN w:val="0"/>
        <w:adjustRightInd w:val="0"/>
        <w:spacing w:after="0" w:line="240" w:lineRule="auto"/>
        <w:jc w:val="both"/>
        <w:rPr>
          <w:rFonts w:ascii="Arial" w:hAnsi="Arial" w:cs="Arial"/>
          <w:sz w:val="24"/>
          <w:szCs w:val="24"/>
        </w:rPr>
      </w:pPr>
      <w:r w:rsidRPr="005A7381">
        <w:rPr>
          <w:rFonts w:ascii="Arial" w:hAnsi="Arial" w:cs="Arial"/>
          <w:sz w:val="24"/>
          <w:szCs w:val="24"/>
        </w:rPr>
        <w:t>Naturaleza del daño, graduándolo entre ligeramente dañino, dañino y extremadamente dañino.</w:t>
      </w:r>
    </w:p>
    <w:p w14:paraId="2856BC51" w14:textId="788699F7" w:rsidR="00BE0634" w:rsidRPr="005A7381" w:rsidRDefault="00BE0634" w:rsidP="00BE0634">
      <w:pPr>
        <w:autoSpaceDE w:val="0"/>
        <w:autoSpaceDN w:val="0"/>
        <w:adjustRightInd w:val="0"/>
        <w:spacing w:after="0" w:line="240" w:lineRule="auto"/>
        <w:jc w:val="both"/>
        <w:rPr>
          <w:rFonts w:ascii="Arial" w:hAnsi="Arial" w:cs="Arial"/>
          <w:sz w:val="24"/>
          <w:szCs w:val="24"/>
        </w:rPr>
      </w:pPr>
    </w:p>
    <w:p w14:paraId="22833D47" w14:textId="29395E95" w:rsidR="00BE0634" w:rsidRPr="005A7381" w:rsidRDefault="00BE0634" w:rsidP="00BE0634">
      <w:pPr>
        <w:autoSpaceDE w:val="0"/>
        <w:autoSpaceDN w:val="0"/>
        <w:adjustRightInd w:val="0"/>
        <w:spacing w:after="0" w:line="240" w:lineRule="auto"/>
        <w:jc w:val="both"/>
        <w:rPr>
          <w:rFonts w:ascii="Arial" w:hAnsi="Arial" w:cs="Arial"/>
          <w:b/>
          <w:bCs/>
          <w:i/>
          <w:iCs/>
          <w:sz w:val="24"/>
          <w:szCs w:val="24"/>
        </w:rPr>
      </w:pPr>
      <w:r w:rsidRPr="005A7381">
        <w:rPr>
          <w:rFonts w:ascii="Arial" w:hAnsi="Arial" w:cs="Arial"/>
          <w:b/>
          <w:bCs/>
          <w:i/>
          <w:iCs/>
          <w:sz w:val="24"/>
          <w:szCs w:val="24"/>
        </w:rPr>
        <w:t>2.2.- Probabilidad de que ocurra el daño</w:t>
      </w:r>
    </w:p>
    <w:p w14:paraId="1FD29C12" w14:textId="77777777" w:rsidR="00BE0634" w:rsidRDefault="00BE0634" w:rsidP="00BE0634">
      <w:pPr>
        <w:autoSpaceDE w:val="0"/>
        <w:autoSpaceDN w:val="0"/>
        <w:adjustRightInd w:val="0"/>
        <w:spacing w:after="0" w:line="240" w:lineRule="auto"/>
        <w:jc w:val="both"/>
        <w:rPr>
          <w:rFonts w:ascii="Arial" w:hAnsi="Arial" w:cs="Arial"/>
          <w:sz w:val="24"/>
          <w:szCs w:val="24"/>
        </w:rPr>
      </w:pPr>
    </w:p>
    <w:p w14:paraId="6DBA18C2" w14:textId="2EE0FA47" w:rsidR="00BE0634" w:rsidRDefault="00BE0634" w:rsidP="00BE0634">
      <w:pPr>
        <w:autoSpaceDE w:val="0"/>
        <w:autoSpaceDN w:val="0"/>
        <w:adjustRightInd w:val="0"/>
        <w:spacing w:after="0" w:line="240" w:lineRule="auto"/>
        <w:jc w:val="both"/>
        <w:rPr>
          <w:rFonts w:ascii="Arial" w:hAnsi="Arial" w:cs="Arial"/>
          <w:sz w:val="24"/>
          <w:szCs w:val="24"/>
        </w:rPr>
      </w:pPr>
      <w:r w:rsidRPr="005A7381">
        <w:rPr>
          <w:rFonts w:ascii="Arial" w:hAnsi="Arial" w:cs="Arial"/>
          <w:sz w:val="24"/>
          <w:szCs w:val="24"/>
        </w:rPr>
        <w:t>La probabilidad de que ocurra el daño se gradúa desde baja hasta alta, con el siguiente criterio:</w:t>
      </w:r>
    </w:p>
    <w:p w14:paraId="1754A97D" w14:textId="1474940C" w:rsidR="00BE0634" w:rsidRPr="005A7381" w:rsidRDefault="00BE0634" w:rsidP="00BE0634">
      <w:pPr>
        <w:autoSpaceDE w:val="0"/>
        <w:autoSpaceDN w:val="0"/>
        <w:adjustRightInd w:val="0"/>
        <w:spacing w:after="0" w:line="240" w:lineRule="auto"/>
        <w:jc w:val="both"/>
        <w:rPr>
          <w:rFonts w:ascii="Arial" w:hAnsi="Arial" w:cs="Arial"/>
          <w:sz w:val="24"/>
          <w:szCs w:val="24"/>
        </w:rPr>
      </w:pPr>
    </w:p>
    <w:p w14:paraId="25F6E02D" w14:textId="3E6A6615" w:rsidR="00BE0634" w:rsidRPr="005A7381" w:rsidRDefault="00BE0634" w:rsidP="00BE0634">
      <w:pPr>
        <w:autoSpaceDE w:val="0"/>
        <w:autoSpaceDN w:val="0"/>
        <w:adjustRightInd w:val="0"/>
        <w:spacing w:after="0" w:line="240" w:lineRule="auto"/>
        <w:jc w:val="both"/>
        <w:rPr>
          <w:rFonts w:ascii="Arial" w:hAnsi="Arial" w:cs="Arial"/>
          <w:sz w:val="24"/>
          <w:szCs w:val="24"/>
        </w:rPr>
      </w:pPr>
      <w:r w:rsidRPr="005A7381">
        <w:rPr>
          <w:rFonts w:ascii="Arial" w:hAnsi="Arial" w:cs="Arial"/>
          <w:sz w:val="24"/>
          <w:szCs w:val="24"/>
        </w:rPr>
        <w:t>- Probabilidad alta: el daño ocurrirá siempre o casi siempre.</w:t>
      </w:r>
    </w:p>
    <w:p w14:paraId="0B02E7EE" w14:textId="77777777" w:rsidR="00BE0634" w:rsidRPr="005A7381" w:rsidRDefault="00BE0634" w:rsidP="00BE0634">
      <w:pPr>
        <w:autoSpaceDE w:val="0"/>
        <w:autoSpaceDN w:val="0"/>
        <w:adjustRightInd w:val="0"/>
        <w:spacing w:after="0" w:line="240" w:lineRule="auto"/>
        <w:jc w:val="both"/>
        <w:rPr>
          <w:rFonts w:ascii="Arial" w:hAnsi="Arial" w:cs="Arial"/>
          <w:sz w:val="24"/>
          <w:szCs w:val="24"/>
        </w:rPr>
      </w:pPr>
      <w:r w:rsidRPr="005A7381">
        <w:rPr>
          <w:rFonts w:ascii="Arial" w:hAnsi="Arial" w:cs="Arial"/>
          <w:sz w:val="24"/>
          <w:szCs w:val="24"/>
        </w:rPr>
        <w:t>- Probabilidad media: el daño ocurrirá en algunas ocasiones.</w:t>
      </w:r>
    </w:p>
    <w:p w14:paraId="4E851849" w14:textId="4FA0DB3C" w:rsidR="00BE0634" w:rsidRDefault="00BE0634" w:rsidP="00BE0634">
      <w:pPr>
        <w:jc w:val="both"/>
        <w:rPr>
          <w:rFonts w:ascii="Arial" w:hAnsi="Arial" w:cs="Arial"/>
          <w:sz w:val="24"/>
          <w:szCs w:val="24"/>
        </w:rPr>
      </w:pPr>
      <w:r w:rsidRPr="005A7381">
        <w:rPr>
          <w:rFonts w:ascii="Arial" w:hAnsi="Arial" w:cs="Arial"/>
          <w:sz w:val="24"/>
          <w:szCs w:val="24"/>
        </w:rPr>
        <w:t>- Probabilidad baja: el daño ocurrirá raras veces.</w:t>
      </w:r>
    </w:p>
    <w:p w14:paraId="586E5A20" w14:textId="5A53072E" w:rsidR="00ED3817" w:rsidRDefault="00ED3817" w:rsidP="00BE0634">
      <w:pPr>
        <w:jc w:val="both"/>
        <w:rPr>
          <w:rFonts w:ascii="Arial" w:hAnsi="Arial" w:cs="Arial"/>
          <w:sz w:val="24"/>
          <w:szCs w:val="24"/>
        </w:rPr>
      </w:pPr>
    </w:p>
    <w:p w14:paraId="19255096" w14:textId="27DFA927" w:rsidR="00ED3817" w:rsidRPr="00ED3817" w:rsidRDefault="00B61F17" w:rsidP="00D62749">
      <w:pPr>
        <w:pStyle w:val="Prrafodelista"/>
        <w:numPr>
          <w:ilvl w:val="0"/>
          <w:numId w:val="1"/>
        </w:numPr>
        <w:jc w:val="both"/>
        <w:rPr>
          <w:rFonts w:ascii="Arial" w:hAnsi="Arial" w:cs="Arial"/>
          <w:b/>
          <w:bCs/>
          <w:sz w:val="24"/>
          <w:szCs w:val="24"/>
        </w:rPr>
      </w:pPr>
      <w:r w:rsidRPr="00ED3817">
        <w:rPr>
          <w:noProof/>
        </w:rPr>
        <w:drawing>
          <wp:anchor distT="0" distB="0" distL="114300" distR="114300" simplePos="0" relativeHeight="251665408" behindDoc="1" locked="0" layoutInCell="1" allowOverlap="1" wp14:anchorId="0D180769" wp14:editId="02023278">
            <wp:simplePos x="0" y="0"/>
            <wp:positionH relativeFrom="margin">
              <wp:align>left</wp:align>
            </wp:positionH>
            <wp:positionV relativeFrom="paragraph">
              <wp:posOffset>261410</wp:posOffset>
            </wp:positionV>
            <wp:extent cx="6239031" cy="1869744"/>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51146" cy="1873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3817" w:rsidRPr="00ED3817">
        <w:rPr>
          <w:rFonts w:ascii="Arial" w:hAnsi="Arial" w:cs="Arial"/>
          <w:b/>
          <w:bCs/>
          <w:sz w:val="24"/>
          <w:szCs w:val="24"/>
        </w:rPr>
        <w:t xml:space="preserve">Valoración del riesgo </w:t>
      </w:r>
    </w:p>
    <w:p w14:paraId="41BB574A" w14:textId="25DCEF93" w:rsidR="00ED3817" w:rsidRDefault="00ED3817" w:rsidP="00BE0634">
      <w:pPr>
        <w:jc w:val="both"/>
        <w:rPr>
          <w:rFonts w:ascii="Arial" w:hAnsi="Arial" w:cs="Arial"/>
          <w:sz w:val="24"/>
          <w:szCs w:val="24"/>
        </w:rPr>
      </w:pPr>
    </w:p>
    <w:p w14:paraId="53856FA0" w14:textId="6392D8C5" w:rsidR="00ED3817" w:rsidRDefault="00ED3817" w:rsidP="00BE0634">
      <w:pPr>
        <w:jc w:val="both"/>
        <w:rPr>
          <w:rFonts w:ascii="Arial" w:hAnsi="Arial" w:cs="Arial"/>
          <w:sz w:val="24"/>
          <w:szCs w:val="24"/>
        </w:rPr>
      </w:pPr>
    </w:p>
    <w:p w14:paraId="5698C388" w14:textId="10C7C834" w:rsidR="00ED3817" w:rsidRDefault="00ED3817" w:rsidP="00BE0634">
      <w:pPr>
        <w:jc w:val="both"/>
        <w:rPr>
          <w:rFonts w:ascii="Arial" w:hAnsi="Arial" w:cs="Arial"/>
          <w:sz w:val="24"/>
          <w:szCs w:val="24"/>
        </w:rPr>
      </w:pPr>
    </w:p>
    <w:p w14:paraId="53720A7B" w14:textId="590903EC" w:rsidR="00ED3817" w:rsidRDefault="00ED3817" w:rsidP="00BE0634">
      <w:pPr>
        <w:jc w:val="both"/>
        <w:rPr>
          <w:rFonts w:ascii="Arial" w:hAnsi="Arial" w:cs="Arial"/>
          <w:sz w:val="24"/>
          <w:szCs w:val="24"/>
        </w:rPr>
      </w:pPr>
    </w:p>
    <w:p w14:paraId="49E85C83" w14:textId="230BF73E" w:rsidR="00ED3817" w:rsidRDefault="00ED3817" w:rsidP="00BE0634">
      <w:pPr>
        <w:jc w:val="both"/>
        <w:rPr>
          <w:rFonts w:ascii="Arial" w:hAnsi="Arial" w:cs="Arial"/>
          <w:sz w:val="24"/>
          <w:szCs w:val="24"/>
        </w:rPr>
      </w:pPr>
    </w:p>
    <w:p w14:paraId="1D18D5D9" w14:textId="5CD0B4E1" w:rsidR="007D40B5" w:rsidRDefault="007D40B5" w:rsidP="00BE0634">
      <w:pPr>
        <w:jc w:val="both"/>
        <w:rPr>
          <w:rFonts w:ascii="Arial" w:hAnsi="Arial" w:cs="Arial"/>
          <w:sz w:val="24"/>
          <w:szCs w:val="24"/>
        </w:rPr>
      </w:pPr>
    </w:p>
    <w:p w14:paraId="4DB80DC7" w14:textId="2956E7C2" w:rsidR="007D40B5" w:rsidRDefault="007D40B5" w:rsidP="00BE0634">
      <w:pPr>
        <w:jc w:val="both"/>
        <w:rPr>
          <w:rFonts w:ascii="Arial" w:hAnsi="Arial" w:cs="Arial"/>
          <w:sz w:val="24"/>
          <w:szCs w:val="24"/>
        </w:rPr>
      </w:pPr>
    </w:p>
    <w:p w14:paraId="0605BFDF" w14:textId="7E67A525" w:rsidR="007D40B5" w:rsidRDefault="007D40B5" w:rsidP="00BE0634">
      <w:pPr>
        <w:jc w:val="both"/>
        <w:rPr>
          <w:rFonts w:ascii="Arial" w:hAnsi="Arial" w:cs="Arial"/>
          <w:sz w:val="24"/>
          <w:szCs w:val="24"/>
        </w:rPr>
      </w:pPr>
    </w:p>
    <w:p w14:paraId="69378A94" w14:textId="095B426F" w:rsidR="007D40B5" w:rsidRDefault="007D40B5" w:rsidP="00BE0634">
      <w:pPr>
        <w:jc w:val="both"/>
        <w:rPr>
          <w:rFonts w:ascii="Arial" w:hAnsi="Arial" w:cs="Arial"/>
          <w:sz w:val="24"/>
          <w:szCs w:val="24"/>
        </w:rPr>
      </w:pPr>
    </w:p>
    <w:p w14:paraId="0D103F3F" w14:textId="5EECB5CB" w:rsidR="007D40B5" w:rsidRDefault="007D40B5" w:rsidP="00BE0634">
      <w:pPr>
        <w:jc w:val="both"/>
        <w:rPr>
          <w:rFonts w:ascii="Arial" w:hAnsi="Arial" w:cs="Arial"/>
          <w:sz w:val="24"/>
          <w:szCs w:val="24"/>
        </w:rPr>
      </w:pPr>
    </w:p>
    <w:p w14:paraId="3A070397" w14:textId="50433BE3" w:rsidR="007D40B5" w:rsidRDefault="007D40B5" w:rsidP="00BE0634">
      <w:pPr>
        <w:jc w:val="both"/>
        <w:rPr>
          <w:rFonts w:ascii="Arial" w:hAnsi="Arial" w:cs="Arial"/>
          <w:sz w:val="24"/>
          <w:szCs w:val="24"/>
        </w:rPr>
      </w:pPr>
    </w:p>
    <w:p w14:paraId="3E5D5506" w14:textId="77777777" w:rsidR="001F0EF7" w:rsidRDefault="001F0EF7" w:rsidP="00BE0634">
      <w:pPr>
        <w:jc w:val="both"/>
        <w:rPr>
          <w:rFonts w:ascii="Arial" w:hAnsi="Arial" w:cs="Arial"/>
          <w:sz w:val="24"/>
          <w:szCs w:val="24"/>
        </w:rPr>
      </w:pPr>
    </w:p>
    <w:p w14:paraId="7B353F67" w14:textId="0DAD0407" w:rsidR="00BE0634" w:rsidRPr="00B61F17" w:rsidRDefault="00BE0634" w:rsidP="00D62749">
      <w:pPr>
        <w:pStyle w:val="Prrafodelista"/>
        <w:numPr>
          <w:ilvl w:val="0"/>
          <w:numId w:val="1"/>
        </w:numPr>
        <w:jc w:val="both"/>
        <w:rPr>
          <w:rFonts w:ascii="Arial" w:hAnsi="Arial" w:cs="Arial"/>
          <w:b/>
          <w:bCs/>
          <w:sz w:val="24"/>
          <w:szCs w:val="24"/>
        </w:rPr>
      </w:pPr>
      <w:bookmarkStart w:id="14" w:name="_Toc85664539"/>
      <w:r w:rsidRPr="00B61F17">
        <w:rPr>
          <w:rFonts w:ascii="Arial" w:hAnsi="Arial" w:cs="Arial"/>
          <w:b/>
          <w:bCs/>
          <w:sz w:val="24"/>
          <w:szCs w:val="24"/>
        </w:rPr>
        <w:lastRenderedPageBreak/>
        <w:t>Acciones de mejor y/o correctoras</w:t>
      </w:r>
      <w:bookmarkEnd w:id="14"/>
    </w:p>
    <w:p w14:paraId="44CE42A9" w14:textId="77777777" w:rsidR="00BE0634" w:rsidRDefault="00BE0634" w:rsidP="00BE0634">
      <w:pPr>
        <w:jc w:val="both"/>
        <w:rPr>
          <w:rFonts w:ascii="Arial" w:hAnsi="Arial" w:cs="Arial"/>
          <w:b/>
          <w:bCs/>
          <w:sz w:val="24"/>
          <w:szCs w:val="24"/>
        </w:rPr>
      </w:pPr>
    </w:p>
    <w:p w14:paraId="37E02B21" w14:textId="07167A6F" w:rsidR="00BE0634" w:rsidRDefault="00B61F17" w:rsidP="00BE0634">
      <w:pPr>
        <w:jc w:val="both"/>
        <w:rPr>
          <w:rFonts w:ascii="Arial" w:hAnsi="Arial" w:cs="Arial"/>
          <w:sz w:val="24"/>
          <w:szCs w:val="24"/>
        </w:rPr>
      </w:pPr>
      <w:r>
        <w:rPr>
          <w:noProof/>
        </w:rPr>
        <w:drawing>
          <wp:anchor distT="0" distB="0" distL="114300" distR="114300" simplePos="0" relativeHeight="251663360" behindDoc="1" locked="0" layoutInCell="1" allowOverlap="1" wp14:anchorId="23036D96" wp14:editId="70BC6909">
            <wp:simplePos x="0" y="0"/>
            <wp:positionH relativeFrom="margin">
              <wp:posOffset>-179383</wp:posOffset>
            </wp:positionH>
            <wp:positionV relativeFrom="paragraph">
              <wp:posOffset>618859</wp:posOffset>
            </wp:positionV>
            <wp:extent cx="5686425" cy="2647665"/>
            <wp:effectExtent l="0" t="0" r="0" b="63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9348" t="31684" r="38730" b="37538"/>
                    <a:stretch/>
                  </pic:blipFill>
                  <pic:spPr bwMode="auto">
                    <a:xfrm>
                      <a:off x="0" y="0"/>
                      <a:ext cx="5691995" cy="26502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0634" w:rsidRPr="00CF3A1F">
        <w:rPr>
          <w:rFonts w:ascii="Arial" w:hAnsi="Arial" w:cs="Arial"/>
          <w:sz w:val="24"/>
          <w:szCs w:val="24"/>
        </w:rPr>
        <w:t>Los niveles de riesgo indicados en el cuadro siguiente deberán tomarse como base para establecer un</w:t>
      </w:r>
      <w:r w:rsidR="00BE0634">
        <w:rPr>
          <w:rFonts w:ascii="Arial" w:hAnsi="Arial" w:cs="Arial"/>
          <w:sz w:val="24"/>
          <w:szCs w:val="24"/>
        </w:rPr>
        <w:t xml:space="preserve"> </w:t>
      </w:r>
      <w:r w:rsidR="00BE0634" w:rsidRPr="00CF3A1F">
        <w:rPr>
          <w:rFonts w:ascii="Arial" w:hAnsi="Arial" w:cs="Arial"/>
          <w:sz w:val="24"/>
          <w:szCs w:val="24"/>
        </w:rPr>
        <w:t>programa de mejoras y medidas correctoras, así como el orden de prioridad de estas.</w:t>
      </w:r>
    </w:p>
    <w:p w14:paraId="0463979F" w14:textId="7BBC5113" w:rsidR="007D40B5" w:rsidRDefault="007D40B5" w:rsidP="00BE0634">
      <w:pPr>
        <w:jc w:val="both"/>
        <w:rPr>
          <w:rFonts w:ascii="Arial" w:hAnsi="Arial" w:cs="Arial"/>
          <w:sz w:val="24"/>
          <w:szCs w:val="24"/>
        </w:rPr>
      </w:pPr>
    </w:p>
    <w:p w14:paraId="027F4D74" w14:textId="68CAFEE1" w:rsidR="007D40B5" w:rsidRDefault="007D40B5" w:rsidP="00BE0634">
      <w:pPr>
        <w:jc w:val="both"/>
        <w:rPr>
          <w:rFonts w:ascii="Arial" w:hAnsi="Arial" w:cs="Arial"/>
          <w:sz w:val="24"/>
          <w:szCs w:val="24"/>
        </w:rPr>
      </w:pPr>
    </w:p>
    <w:p w14:paraId="4EA0F03B" w14:textId="77777777" w:rsidR="007D40B5" w:rsidRDefault="007D40B5" w:rsidP="00BE0634">
      <w:pPr>
        <w:jc w:val="both"/>
        <w:rPr>
          <w:rFonts w:ascii="Arial" w:hAnsi="Arial" w:cs="Arial"/>
          <w:sz w:val="24"/>
          <w:szCs w:val="24"/>
        </w:rPr>
      </w:pPr>
    </w:p>
    <w:p w14:paraId="448C86DE" w14:textId="77777777" w:rsidR="007D40B5" w:rsidRDefault="007D40B5" w:rsidP="00BE0634">
      <w:pPr>
        <w:jc w:val="both"/>
        <w:rPr>
          <w:rFonts w:ascii="Arial" w:hAnsi="Arial" w:cs="Arial"/>
          <w:sz w:val="24"/>
          <w:szCs w:val="24"/>
        </w:rPr>
      </w:pPr>
    </w:p>
    <w:p w14:paraId="2DE373BF" w14:textId="5DDFDE89" w:rsidR="00BE0634" w:rsidRDefault="00BE0634" w:rsidP="00BE0634">
      <w:pPr>
        <w:jc w:val="both"/>
        <w:rPr>
          <w:rFonts w:ascii="Arial" w:hAnsi="Arial" w:cs="Arial"/>
          <w:sz w:val="24"/>
          <w:szCs w:val="24"/>
        </w:rPr>
      </w:pPr>
    </w:p>
    <w:p w14:paraId="09DC294D" w14:textId="5E336EB5" w:rsidR="00BE0634" w:rsidRDefault="00BE0634" w:rsidP="00BE0634">
      <w:pPr>
        <w:jc w:val="both"/>
        <w:rPr>
          <w:rFonts w:ascii="Arial" w:hAnsi="Arial" w:cs="Arial"/>
          <w:sz w:val="24"/>
          <w:szCs w:val="24"/>
        </w:rPr>
      </w:pPr>
    </w:p>
    <w:p w14:paraId="5E292A50" w14:textId="6CAEE19C" w:rsidR="00BE0634" w:rsidRDefault="00BE0634" w:rsidP="00BE0634">
      <w:pPr>
        <w:jc w:val="both"/>
        <w:rPr>
          <w:rFonts w:ascii="Arial" w:hAnsi="Arial" w:cs="Arial"/>
          <w:sz w:val="24"/>
          <w:szCs w:val="24"/>
        </w:rPr>
      </w:pPr>
    </w:p>
    <w:p w14:paraId="6C4939DE" w14:textId="77777777" w:rsidR="00BE0634" w:rsidRDefault="00BE0634" w:rsidP="00BE0634">
      <w:pPr>
        <w:jc w:val="both"/>
        <w:rPr>
          <w:rFonts w:ascii="Arial" w:hAnsi="Arial" w:cs="Arial"/>
          <w:sz w:val="24"/>
          <w:szCs w:val="24"/>
        </w:rPr>
      </w:pPr>
    </w:p>
    <w:p w14:paraId="503DEEB0" w14:textId="77777777" w:rsidR="00BE0634" w:rsidRDefault="00BE0634" w:rsidP="00BE0634">
      <w:pPr>
        <w:jc w:val="both"/>
        <w:rPr>
          <w:rFonts w:ascii="Arial" w:hAnsi="Arial" w:cs="Arial"/>
          <w:sz w:val="24"/>
          <w:szCs w:val="24"/>
        </w:rPr>
      </w:pPr>
    </w:p>
    <w:p w14:paraId="72FAA549" w14:textId="77777777" w:rsidR="00BE0634" w:rsidRDefault="00BE0634" w:rsidP="00BE0634">
      <w:pPr>
        <w:jc w:val="both"/>
        <w:rPr>
          <w:rFonts w:ascii="Arial" w:hAnsi="Arial" w:cs="Arial"/>
          <w:sz w:val="24"/>
          <w:szCs w:val="24"/>
        </w:rPr>
      </w:pPr>
    </w:p>
    <w:p w14:paraId="78556265" w14:textId="7EB033AA" w:rsidR="007D40B5" w:rsidRPr="007D40B5" w:rsidRDefault="00124D57" w:rsidP="00BE0634">
      <w:pPr>
        <w:pStyle w:val="Prrafodelista"/>
        <w:numPr>
          <w:ilvl w:val="0"/>
          <w:numId w:val="1"/>
        </w:numPr>
        <w:jc w:val="both"/>
        <w:rPr>
          <w:rFonts w:ascii="Arial" w:hAnsi="Arial" w:cs="Arial"/>
          <w:b/>
          <w:bCs/>
          <w:sz w:val="24"/>
          <w:szCs w:val="24"/>
        </w:rPr>
      </w:pPr>
      <w:bookmarkStart w:id="15" w:name="_Toc85664540"/>
      <w:r w:rsidRPr="00B61F17">
        <w:rPr>
          <w:rFonts w:ascii="Arial" w:hAnsi="Arial" w:cs="Arial"/>
          <w:b/>
          <w:bCs/>
          <w:sz w:val="24"/>
          <w:szCs w:val="24"/>
        </w:rPr>
        <w:t>Plan de controles de riesgos</w:t>
      </w:r>
      <w:bookmarkEnd w:id="15"/>
    </w:p>
    <w:p w14:paraId="2A33D326" w14:textId="672B046B" w:rsidR="004B5162" w:rsidRPr="00B61F17" w:rsidRDefault="004B5162" w:rsidP="00BE0634">
      <w:pPr>
        <w:jc w:val="both"/>
        <w:rPr>
          <w:rFonts w:ascii="Arial" w:hAnsi="Arial" w:cs="Arial"/>
          <w:sz w:val="24"/>
          <w:szCs w:val="24"/>
        </w:rPr>
      </w:pPr>
      <w:r w:rsidRPr="00B61F17">
        <w:rPr>
          <w:rFonts w:ascii="Arial" w:hAnsi="Arial" w:cs="Arial"/>
          <w:sz w:val="24"/>
          <w:szCs w:val="24"/>
        </w:rPr>
        <w:t xml:space="preserve">Si como resultado de una evaluación de riesgos fuera necesario aplicar ó mejorar los controles de riesgos, será necesario contar con un buen procedimiento para planificar la implantación de las medidas de control que sean precisas. </w:t>
      </w:r>
    </w:p>
    <w:p w14:paraId="4ABAB53A" w14:textId="77777777" w:rsidR="00124D57" w:rsidRPr="00B61F17" w:rsidRDefault="004B5162" w:rsidP="00BE0634">
      <w:pPr>
        <w:jc w:val="both"/>
        <w:rPr>
          <w:rFonts w:ascii="Arial" w:hAnsi="Arial" w:cs="Arial"/>
          <w:sz w:val="24"/>
          <w:szCs w:val="24"/>
        </w:rPr>
      </w:pPr>
      <w:r w:rsidRPr="00B61F17">
        <w:rPr>
          <w:rFonts w:ascii="Arial" w:hAnsi="Arial" w:cs="Arial"/>
          <w:sz w:val="24"/>
          <w:szCs w:val="24"/>
        </w:rPr>
        <w:t xml:space="preserve">El trabajo se ha de adaptar a la persona, no la persona al trabajo. </w:t>
      </w:r>
    </w:p>
    <w:p w14:paraId="335EDF54" w14:textId="77777777" w:rsidR="00124D57" w:rsidRPr="00B61F17" w:rsidRDefault="004B5162" w:rsidP="00BE0634">
      <w:pPr>
        <w:jc w:val="both"/>
        <w:rPr>
          <w:rFonts w:ascii="Arial" w:hAnsi="Arial" w:cs="Arial"/>
          <w:sz w:val="24"/>
          <w:szCs w:val="24"/>
        </w:rPr>
      </w:pPr>
      <w:r w:rsidRPr="00B61F17">
        <w:rPr>
          <w:rFonts w:ascii="Arial" w:hAnsi="Arial" w:cs="Arial"/>
          <w:sz w:val="24"/>
          <w:szCs w:val="24"/>
        </w:rPr>
        <w:t>El método de control que se tome deberá tener en cuenta:</w:t>
      </w:r>
    </w:p>
    <w:p w14:paraId="772FE8BC" w14:textId="785171D6" w:rsidR="00124D57" w:rsidRPr="00B61F17" w:rsidRDefault="004B5162" w:rsidP="00D62749">
      <w:pPr>
        <w:pStyle w:val="Prrafodelista"/>
        <w:numPr>
          <w:ilvl w:val="0"/>
          <w:numId w:val="6"/>
        </w:numPr>
        <w:jc w:val="both"/>
        <w:rPr>
          <w:rFonts w:ascii="Arial" w:hAnsi="Arial" w:cs="Arial"/>
          <w:sz w:val="24"/>
          <w:szCs w:val="24"/>
        </w:rPr>
      </w:pPr>
      <w:r w:rsidRPr="00B61F17">
        <w:rPr>
          <w:rFonts w:ascii="Arial" w:hAnsi="Arial" w:cs="Arial"/>
          <w:sz w:val="24"/>
          <w:szCs w:val="24"/>
        </w:rPr>
        <w:t xml:space="preserve">Combatir los riesgos en origen </w:t>
      </w:r>
    </w:p>
    <w:p w14:paraId="1CE48DE4" w14:textId="27E0CF6E" w:rsidR="00124D57" w:rsidRPr="00B61F17" w:rsidRDefault="004B5162" w:rsidP="00D62749">
      <w:pPr>
        <w:pStyle w:val="Prrafodelista"/>
        <w:numPr>
          <w:ilvl w:val="0"/>
          <w:numId w:val="6"/>
        </w:numPr>
        <w:jc w:val="both"/>
        <w:rPr>
          <w:rFonts w:ascii="Arial" w:hAnsi="Arial" w:cs="Arial"/>
          <w:sz w:val="24"/>
          <w:szCs w:val="24"/>
        </w:rPr>
      </w:pPr>
      <w:r w:rsidRPr="00B61F17">
        <w:rPr>
          <w:rFonts w:ascii="Arial" w:hAnsi="Arial" w:cs="Arial"/>
          <w:sz w:val="24"/>
          <w:szCs w:val="24"/>
        </w:rPr>
        <w:t xml:space="preserve">Adaptar el trabajo a la persona, principalmente los puestos de trabajo y la elección de equipos y métodos de trabajo y producción para evitar trabajos monótonos y repetitivos </w:t>
      </w:r>
    </w:p>
    <w:p w14:paraId="12FD0AB4" w14:textId="06E6E7BF" w:rsidR="00124D57" w:rsidRPr="00B61F17" w:rsidRDefault="004B5162" w:rsidP="00D62749">
      <w:pPr>
        <w:pStyle w:val="Prrafodelista"/>
        <w:numPr>
          <w:ilvl w:val="0"/>
          <w:numId w:val="6"/>
        </w:numPr>
        <w:jc w:val="both"/>
        <w:rPr>
          <w:rFonts w:ascii="Arial" w:hAnsi="Arial" w:cs="Arial"/>
          <w:sz w:val="24"/>
          <w:szCs w:val="24"/>
        </w:rPr>
      </w:pPr>
      <w:r w:rsidRPr="00B61F17">
        <w:rPr>
          <w:rFonts w:ascii="Arial" w:hAnsi="Arial" w:cs="Arial"/>
          <w:sz w:val="24"/>
          <w:szCs w:val="24"/>
        </w:rPr>
        <w:t xml:space="preserve">Tener en cuenta la evolución de la técnica </w:t>
      </w:r>
    </w:p>
    <w:p w14:paraId="0C567F01" w14:textId="57CB9D9D" w:rsidR="00124D57" w:rsidRPr="00B61F17" w:rsidRDefault="004B5162" w:rsidP="00D62749">
      <w:pPr>
        <w:pStyle w:val="Prrafodelista"/>
        <w:numPr>
          <w:ilvl w:val="0"/>
          <w:numId w:val="6"/>
        </w:numPr>
        <w:jc w:val="both"/>
        <w:rPr>
          <w:rFonts w:ascii="Arial" w:hAnsi="Arial" w:cs="Arial"/>
          <w:sz w:val="24"/>
          <w:szCs w:val="24"/>
        </w:rPr>
      </w:pPr>
      <w:r w:rsidRPr="00B61F17">
        <w:rPr>
          <w:rFonts w:ascii="Arial" w:hAnsi="Arial" w:cs="Arial"/>
          <w:sz w:val="24"/>
          <w:szCs w:val="24"/>
        </w:rPr>
        <w:t xml:space="preserve">Sustituir lo peligroso por lo que ocasione ningún peligro </w:t>
      </w:r>
    </w:p>
    <w:p w14:paraId="2CF3B043" w14:textId="77777777" w:rsidR="00124D57" w:rsidRPr="00B61F17" w:rsidRDefault="004B5162" w:rsidP="00D62749">
      <w:pPr>
        <w:pStyle w:val="Prrafodelista"/>
        <w:numPr>
          <w:ilvl w:val="0"/>
          <w:numId w:val="6"/>
        </w:numPr>
        <w:jc w:val="both"/>
        <w:rPr>
          <w:rFonts w:ascii="Arial" w:hAnsi="Arial" w:cs="Arial"/>
          <w:sz w:val="24"/>
          <w:szCs w:val="24"/>
        </w:rPr>
      </w:pPr>
      <w:r w:rsidRPr="00B61F17">
        <w:rPr>
          <w:rFonts w:ascii="Arial" w:hAnsi="Arial" w:cs="Arial"/>
          <w:sz w:val="24"/>
          <w:szCs w:val="24"/>
        </w:rPr>
        <w:t>Adoptar las medidas que antepongan la protección colectiva a la individual</w:t>
      </w:r>
    </w:p>
    <w:p w14:paraId="0440F938" w14:textId="5AFCBD36" w:rsidR="00ED3817" w:rsidRPr="00B61F17" w:rsidRDefault="004B5162" w:rsidP="00D62749">
      <w:pPr>
        <w:pStyle w:val="Prrafodelista"/>
        <w:numPr>
          <w:ilvl w:val="0"/>
          <w:numId w:val="6"/>
        </w:numPr>
        <w:jc w:val="both"/>
        <w:rPr>
          <w:rFonts w:ascii="Arial" w:hAnsi="Arial" w:cs="Arial"/>
          <w:sz w:val="24"/>
          <w:szCs w:val="24"/>
        </w:rPr>
      </w:pPr>
      <w:r w:rsidRPr="00B61F17">
        <w:rPr>
          <w:rFonts w:ascii="Arial" w:hAnsi="Arial" w:cs="Arial"/>
          <w:sz w:val="24"/>
          <w:szCs w:val="24"/>
        </w:rPr>
        <w:t>Dar instrucciones a los trabajadores</w:t>
      </w:r>
    </w:p>
    <w:p w14:paraId="45E4D45C" w14:textId="1D938DB1" w:rsidR="007D40B5" w:rsidRDefault="007D40B5" w:rsidP="00BE0634">
      <w:pPr>
        <w:jc w:val="both"/>
        <w:rPr>
          <w:rFonts w:ascii="Arial" w:hAnsi="Arial" w:cs="Arial"/>
          <w:sz w:val="24"/>
          <w:szCs w:val="24"/>
        </w:rPr>
      </w:pPr>
    </w:p>
    <w:p w14:paraId="40AF6FDB" w14:textId="77777777" w:rsidR="001F0EF7" w:rsidRPr="00B61F17" w:rsidRDefault="001F0EF7" w:rsidP="00BE0634">
      <w:pPr>
        <w:jc w:val="both"/>
        <w:rPr>
          <w:rFonts w:ascii="Arial" w:hAnsi="Arial" w:cs="Arial"/>
          <w:sz w:val="24"/>
          <w:szCs w:val="24"/>
        </w:rPr>
      </w:pPr>
    </w:p>
    <w:p w14:paraId="748DC04D" w14:textId="000E240F" w:rsidR="00124D57" w:rsidRPr="00B61F17" w:rsidRDefault="00124D57" w:rsidP="00D62749">
      <w:pPr>
        <w:pStyle w:val="Prrafodelista"/>
        <w:numPr>
          <w:ilvl w:val="0"/>
          <w:numId w:val="1"/>
        </w:numPr>
        <w:jc w:val="both"/>
        <w:rPr>
          <w:rFonts w:ascii="Arial" w:hAnsi="Arial" w:cs="Arial"/>
          <w:b/>
          <w:bCs/>
          <w:sz w:val="24"/>
          <w:szCs w:val="24"/>
        </w:rPr>
      </w:pPr>
      <w:bookmarkStart w:id="16" w:name="_Toc85664541"/>
      <w:r w:rsidRPr="00B61F17">
        <w:rPr>
          <w:rFonts w:ascii="Arial" w:hAnsi="Arial" w:cs="Arial"/>
          <w:b/>
          <w:bCs/>
          <w:sz w:val="24"/>
          <w:szCs w:val="24"/>
        </w:rPr>
        <w:lastRenderedPageBreak/>
        <w:t>Señalización de seguridad</w:t>
      </w:r>
      <w:r w:rsidR="00C07451" w:rsidRPr="00B61F17">
        <w:rPr>
          <w:rFonts w:ascii="Arial" w:hAnsi="Arial" w:cs="Arial"/>
          <w:b/>
          <w:bCs/>
          <w:sz w:val="24"/>
          <w:szCs w:val="24"/>
        </w:rPr>
        <w:t xml:space="preserve"> y protección de zonas de trabajo</w:t>
      </w:r>
      <w:bookmarkEnd w:id="16"/>
    </w:p>
    <w:p w14:paraId="7071370E" w14:textId="425A1902" w:rsidR="00C07451" w:rsidRPr="00B61F17" w:rsidRDefault="00C07451" w:rsidP="00C07451">
      <w:pPr>
        <w:pStyle w:val="Prrafodelista"/>
        <w:jc w:val="both"/>
        <w:rPr>
          <w:rFonts w:ascii="Arial" w:hAnsi="Arial" w:cs="Arial"/>
          <w:b/>
          <w:bCs/>
          <w:sz w:val="24"/>
          <w:szCs w:val="24"/>
        </w:rPr>
      </w:pPr>
    </w:p>
    <w:p w14:paraId="49E90ABF" w14:textId="33533177" w:rsidR="00C07451" w:rsidRPr="00B61F17" w:rsidRDefault="00C07451" w:rsidP="00C07451">
      <w:pPr>
        <w:jc w:val="both"/>
        <w:rPr>
          <w:rFonts w:ascii="Arial" w:hAnsi="Arial" w:cs="Arial"/>
          <w:sz w:val="24"/>
          <w:szCs w:val="24"/>
        </w:rPr>
      </w:pPr>
      <w:r w:rsidRPr="00B61F17">
        <w:rPr>
          <w:rFonts w:ascii="Arial" w:hAnsi="Arial" w:cs="Arial"/>
          <w:sz w:val="24"/>
          <w:szCs w:val="24"/>
        </w:rPr>
        <w:t>Se entiende como zona de trabajo el lugar donde se ejecutan trabajos de construcción, mantenimient</w:t>
      </w:r>
      <w:r w:rsidR="003F4F66" w:rsidRPr="00B61F17">
        <w:rPr>
          <w:rFonts w:ascii="Arial" w:hAnsi="Arial" w:cs="Arial"/>
          <w:sz w:val="24"/>
          <w:szCs w:val="24"/>
        </w:rPr>
        <w:t>o</w:t>
      </w:r>
      <w:r w:rsidRPr="00B61F17">
        <w:rPr>
          <w:rFonts w:ascii="Arial" w:hAnsi="Arial" w:cs="Arial"/>
          <w:sz w:val="24"/>
          <w:szCs w:val="24"/>
        </w:rPr>
        <w:t>, los cuales interfieren con el movimiento normal de las personas o vehículos, tanto en interiores como exteriores de las instalaciones.</w:t>
      </w:r>
    </w:p>
    <w:p w14:paraId="0C4E23EC" w14:textId="485BB0D5" w:rsidR="00C07451" w:rsidRPr="00B61F17" w:rsidRDefault="00C07451" w:rsidP="003F4F66">
      <w:pPr>
        <w:jc w:val="both"/>
        <w:rPr>
          <w:rFonts w:ascii="Arial" w:hAnsi="Arial" w:cs="Arial"/>
          <w:sz w:val="24"/>
          <w:szCs w:val="24"/>
        </w:rPr>
      </w:pPr>
      <w:r w:rsidRPr="00B61F17">
        <w:rPr>
          <w:rFonts w:ascii="Arial" w:hAnsi="Arial" w:cs="Arial"/>
          <w:sz w:val="24"/>
          <w:szCs w:val="24"/>
        </w:rPr>
        <w:t>El objetivo fundamental de un sistema de protección de una zona de trabajo, es separar los sitios trabajo y de tránsito, lo cual se logra prestando atención a tres aspectos fundamentales.</w:t>
      </w:r>
    </w:p>
    <w:p w14:paraId="2CC4C2BE" w14:textId="35BE925D" w:rsidR="00C07451" w:rsidRPr="00B61F17" w:rsidRDefault="00C07451" w:rsidP="00D62749">
      <w:pPr>
        <w:pStyle w:val="Prrafodelista"/>
        <w:numPr>
          <w:ilvl w:val="0"/>
          <w:numId w:val="10"/>
        </w:numPr>
        <w:jc w:val="both"/>
        <w:rPr>
          <w:rFonts w:ascii="Arial" w:hAnsi="Arial" w:cs="Arial"/>
          <w:sz w:val="24"/>
          <w:szCs w:val="24"/>
        </w:rPr>
      </w:pPr>
      <w:r w:rsidRPr="00B61F17">
        <w:rPr>
          <w:rFonts w:ascii="Arial" w:hAnsi="Arial" w:cs="Arial"/>
          <w:sz w:val="24"/>
          <w:szCs w:val="24"/>
        </w:rPr>
        <w:t>Advertir las condiciones de vehículos, peatones y trabajadores.</w:t>
      </w:r>
    </w:p>
    <w:p w14:paraId="136FBABC" w14:textId="491E0474" w:rsidR="00C07451" w:rsidRPr="00B61F17" w:rsidRDefault="00C07451" w:rsidP="00D62749">
      <w:pPr>
        <w:pStyle w:val="Prrafodelista"/>
        <w:numPr>
          <w:ilvl w:val="0"/>
          <w:numId w:val="10"/>
        </w:numPr>
        <w:jc w:val="both"/>
        <w:rPr>
          <w:rFonts w:ascii="Arial" w:hAnsi="Arial" w:cs="Arial"/>
          <w:sz w:val="24"/>
          <w:szCs w:val="24"/>
        </w:rPr>
      </w:pPr>
      <w:r w:rsidRPr="00B61F17">
        <w:rPr>
          <w:rFonts w:ascii="Arial" w:hAnsi="Arial" w:cs="Arial"/>
          <w:sz w:val="24"/>
          <w:szCs w:val="24"/>
        </w:rPr>
        <w:t>Guiar el movimiento de vehículos y personas hacia rutas seguras.</w:t>
      </w:r>
    </w:p>
    <w:p w14:paraId="405B6B41" w14:textId="238DE6A5" w:rsidR="00C07451" w:rsidRPr="00B61F17" w:rsidRDefault="00C07451" w:rsidP="00D62749">
      <w:pPr>
        <w:pStyle w:val="Prrafodelista"/>
        <w:numPr>
          <w:ilvl w:val="0"/>
          <w:numId w:val="10"/>
        </w:numPr>
        <w:jc w:val="both"/>
        <w:rPr>
          <w:rFonts w:ascii="Arial" w:hAnsi="Arial" w:cs="Arial"/>
          <w:sz w:val="24"/>
          <w:szCs w:val="24"/>
        </w:rPr>
      </w:pPr>
      <w:r w:rsidRPr="00B61F17">
        <w:rPr>
          <w:rFonts w:ascii="Arial" w:hAnsi="Arial" w:cs="Arial"/>
          <w:sz w:val="24"/>
          <w:szCs w:val="24"/>
        </w:rPr>
        <w:t>Proteger a los que trabajan y a los que transitan por el lugar.</w:t>
      </w:r>
    </w:p>
    <w:p w14:paraId="0E2E75DB" w14:textId="56B6905A" w:rsidR="00C07451" w:rsidRPr="00B61F17" w:rsidRDefault="00C07451" w:rsidP="003F4F66">
      <w:pPr>
        <w:jc w:val="both"/>
        <w:rPr>
          <w:rFonts w:ascii="Arial" w:hAnsi="Arial" w:cs="Arial"/>
          <w:sz w:val="24"/>
          <w:szCs w:val="24"/>
        </w:rPr>
      </w:pPr>
      <w:r w:rsidRPr="00B61F17">
        <w:rPr>
          <w:rFonts w:ascii="Arial" w:hAnsi="Arial" w:cs="Arial"/>
          <w:sz w:val="24"/>
          <w:szCs w:val="24"/>
        </w:rPr>
        <w:t>Cada frente de trabajo o punto de operación de equipos dispondrá de avisos informativos sobre riesgos asociados o medidas de seguridad necesarias de acuerdo con las circunstancias.</w:t>
      </w:r>
    </w:p>
    <w:p w14:paraId="157E448F" w14:textId="680A27CB" w:rsidR="00C07451" w:rsidRPr="00B61F17" w:rsidRDefault="00C07451" w:rsidP="003F4F66">
      <w:pPr>
        <w:jc w:val="both"/>
        <w:rPr>
          <w:rFonts w:ascii="Arial" w:hAnsi="Arial" w:cs="Arial"/>
          <w:sz w:val="24"/>
          <w:szCs w:val="24"/>
        </w:rPr>
      </w:pPr>
      <w:r w:rsidRPr="00B61F17">
        <w:rPr>
          <w:rFonts w:ascii="Arial" w:hAnsi="Arial" w:cs="Arial"/>
          <w:sz w:val="24"/>
          <w:szCs w:val="24"/>
        </w:rPr>
        <w:t>Se deben tomar las medidas necesarias para evitar las obstrucciones al tránsito peatonal y vehicular.</w:t>
      </w:r>
    </w:p>
    <w:p w14:paraId="7E6ADA3A" w14:textId="386981BE" w:rsidR="00ED3817" w:rsidRDefault="007D40B5" w:rsidP="00BE0634">
      <w:pPr>
        <w:jc w:val="both"/>
        <w:rPr>
          <w:rFonts w:ascii="Arial" w:hAnsi="Arial" w:cs="Arial"/>
          <w:sz w:val="24"/>
          <w:szCs w:val="24"/>
        </w:rPr>
      </w:pPr>
      <w:r>
        <w:rPr>
          <w:noProof/>
        </w:rPr>
        <w:drawing>
          <wp:anchor distT="0" distB="0" distL="114300" distR="114300" simplePos="0" relativeHeight="251685888" behindDoc="0" locked="0" layoutInCell="1" allowOverlap="1" wp14:anchorId="1BB584CE" wp14:editId="32FDEC81">
            <wp:simplePos x="0" y="0"/>
            <wp:positionH relativeFrom="margin">
              <wp:posOffset>748400</wp:posOffset>
            </wp:positionH>
            <wp:positionV relativeFrom="paragraph">
              <wp:posOffset>8255</wp:posOffset>
            </wp:positionV>
            <wp:extent cx="4310380" cy="4353560"/>
            <wp:effectExtent l="0" t="0" r="0" b="889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1568" t="16596" r="30245" b="4949"/>
                    <a:stretch/>
                  </pic:blipFill>
                  <pic:spPr bwMode="auto">
                    <a:xfrm>
                      <a:off x="0" y="0"/>
                      <a:ext cx="4310380" cy="4353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37F6">
        <w:rPr>
          <w:rFonts w:ascii="Arial" w:hAnsi="Arial" w:cs="Arial"/>
          <w:sz w:val="24"/>
          <w:szCs w:val="24"/>
        </w:rPr>
        <w:t xml:space="preserve"> </w:t>
      </w:r>
    </w:p>
    <w:p w14:paraId="3C686002" w14:textId="754C8A17" w:rsidR="009837F6" w:rsidRDefault="009837F6" w:rsidP="00BE0634">
      <w:pPr>
        <w:jc w:val="both"/>
        <w:rPr>
          <w:rFonts w:ascii="Arial" w:hAnsi="Arial" w:cs="Arial"/>
          <w:sz w:val="24"/>
          <w:szCs w:val="24"/>
        </w:rPr>
      </w:pPr>
    </w:p>
    <w:p w14:paraId="0B49B42A" w14:textId="3A931A6C" w:rsidR="00B61F17" w:rsidRDefault="00B61F17" w:rsidP="00BE0634">
      <w:pPr>
        <w:jc w:val="both"/>
        <w:rPr>
          <w:rFonts w:ascii="Arial" w:hAnsi="Arial" w:cs="Arial"/>
          <w:sz w:val="24"/>
          <w:szCs w:val="24"/>
        </w:rPr>
      </w:pPr>
    </w:p>
    <w:p w14:paraId="5679ECFA" w14:textId="042096FC" w:rsidR="00B61F17" w:rsidRDefault="00B61F17" w:rsidP="00BE0634">
      <w:pPr>
        <w:jc w:val="both"/>
        <w:rPr>
          <w:rFonts w:ascii="Arial" w:hAnsi="Arial" w:cs="Arial"/>
          <w:sz w:val="24"/>
          <w:szCs w:val="24"/>
        </w:rPr>
      </w:pPr>
    </w:p>
    <w:p w14:paraId="00E4C8E5" w14:textId="05028799" w:rsidR="009837F6" w:rsidRDefault="009837F6" w:rsidP="00BE0634">
      <w:pPr>
        <w:jc w:val="both"/>
        <w:rPr>
          <w:rFonts w:ascii="Arial" w:hAnsi="Arial" w:cs="Arial"/>
          <w:sz w:val="24"/>
          <w:szCs w:val="24"/>
        </w:rPr>
      </w:pPr>
    </w:p>
    <w:p w14:paraId="4627EFCF" w14:textId="1AA7FF85" w:rsidR="009837F6" w:rsidRDefault="009837F6" w:rsidP="00BE0634">
      <w:pPr>
        <w:jc w:val="both"/>
        <w:rPr>
          <w:rFonts w:ascii="Arial" w:hAnsi="Arial" w:cs="Arial"/>
          <w:sz w:val="24"/>
          <w:szCs w:val="24"/>
        </w:rPr>
      </w:pPr>
    </w:p>
    <w:p w14:paraId="5C3F99D3" w14:textId="4E6037B0" w:rsidR="009837F6" w:rsidRDefault="009837F6" w:rsidP="00BE0634">
      <w:pPr>
        <w:jc w:val="both"/>
        <w:rPr>
          <w:rFonts w:ascii="Arial" w:hAnsi="Arial" w:cs="Arial"/>
          <w:sz w:val="24"/>
          <w:szCs w:val="24"/>
        </w:rPr>
      </w:pPr>
    </w:p>
    <w:p w14:paraId="6725417F" w14:textId="619A8BEF" w:rsidR="009837F6" w:rsidRDefault="009837F6" w:rsidP="00BE0634">
      <w:pPr>
        <w:jc w:val="both"/>
        <w:rPr>
          <w:rFonts w:ascii="Arial" w:hAnsi="Arial" w:cs="Arial"/>
          <w:sz w:val="24"/>
          <w:szCs w:val="24"/>
        </w:rPr>
      </w:pPr>
    </w:p>
    <w:p w14:paraId="30C1EDC2" w14:textId="2FB1C39A" w:rsidR="009837F6" w:rsidRDefault="009837F6" w:rsidP="00BE0634">
      <w:pPr>
        <w:jc w:val="both"/>
        <w:rPr>
          <w:rFonts w:ascii="Arial" w:hAnsi="Arial" w:cs="Arial"/>
          <w:sz w:val="24"/>
          <w:szCs w:val="24"/>
        </w:rPr>
      </w:pPr>
    </w:p>
    <w:p w14:paraId="76842988" w14:textId="3027BDBF" w:rsidR="009837F6" w:rsidRDefault="009837F6" w:rsidP="00BE0634">
      <w:pPr>
        <w:jc w:val="both"/>
        <w:rPr>
          <w:rFonts w:ascii="Arial" w:hAnsi="Arial" w:cs="Arial"/>
          <w:sz w:val="24"/>
          <w:szCs w:val="24"/>
        </w:rPr>
      </w:pPr>
    </w:p>
    <w:p w14:paraId="1E60C6B4" w14:textId="5CF4E088" w:rsidR="009837F6" w:rsidRDefault="009837F6" w:rsidP="00BE0634">
      <w:pPr>
        <w:jc w:val="both"/>
        <w:rPr>
          <w:rFonts w:ascii="Arial" w:hAnsi="Arial" w:cs="Arial"/>
          <w:sz w:val="24"/>
          <w:szCs w:val="24"/>
        </w:rPr>
      </w:pPr>
    </w:p>
    <w:p w14:paraId="62182A84" w14:textId="57943263" w:rsidR="009837F6" w:rsidRDefault="009837F6" w:rsidP="00BE0634">
      <w:pPr>
        <w:jc w:val="both"/>
        <w:rPr>
          <w:rFonts w:ascii="Arial" w:hAnsi="Arial" w:cs="Arial"/>
          <w:sz w:val="24"/>
          <w:szCs w:val="24"/>
        </w:rPr>
      </w:pPr>
    </w:p>
    <w:p w14:paraId="766BD6DC" w14:textId="642D23E1" w:rsidR="00ED3817" w:rsidRDefault="00ED3817" w:rsidP="00BE0634">
      <w:pPr>
        <w:jc w:val="both"/>
        <w:rPr>
          <w:rFonts w:ascii="Arial" w:hAnsi="Arial" w:cs="Arial"/>
          <w:sz w:val="24"/>
          <w:szCs w:val="24"/>
        </w:rPr>
      </w:pPr>
    </w:p>
    <w:p w14:paraId="0CC27808" w14:textId="0758D290" w:rsidR="00ED3817" w:rsidRDefault="00ED3817" w:rsidP="00BE0634">
      <w:pPr>
        <w:jc w:val="both"/>
        <w:rPr>
          <w:rFonts w:ascii="Arial" w:hAnsi="Arial" w:cs="Arial"/>
          <w:sz w:val="24"/>
          <w:szCs w:val="24"/>
        </w:rPr>
      </w:pPr>
    </w:p>
    <w:p w14:paraId="1F1B6133" w14:textId="17FADC38" w:rsidR="00ED3817" w:rsidRDefault="00E8220B" w:rsidP="00BE0634">
      <w:pPr>
        <w:jc w:val="both"/>
        <w:rPr>
          <w:rFonts w:ascii="Arial" w:hAnsi="Arial" w:cs="Arial"/>
          <w:sz w:val="24"/>
          <w:szCs w:val="24"/>
        </w:rPr>
      </w:pPr>
      <w:r>
        <w:rPr>
          <w:noProof/>
        </w:rPr>
        <w:lastRenderedPageBreak/>
        <w:drawing>
          <wp:anchor distT="0" distB="0" distL="114300" distR="114300" simplePos="0" relativeHeight="251686912" behindDoc="0" locked="0" layoutInCell="1" allowOverlap="1" wp14:anchorId="084DBCFB" wp14:editId="4E595770">
            <wp:simplePos x="0" y="0"/>
            <wp:positionH relativeFrom="margin">
              <wp:align>center</wp:align>
            </wp:positionH>
            <wp:positionV relativeFrom="paragraph">
              <wp:posOffset>84493</wp:posOffset>
            </wp:positionV>
            <wp:extent cx="5138420" cy="7124065"/>
            <wp:effectExtent l="0" t="0" r="5080" b="63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5472" t="16618" r="34827" b="10161"/>
                    <a:stretch/>
                  </pic:blipFill>
                  <pic:spPr bwMode="auto">
                    <a:xfrm>
                      <a:off x="0" y="0"/>
                      <a:ext cx="5138420" cy="7124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43FD0B" w14:textId="19CA9961" w:rsidR="00ED3817" w:rsidRDefault="00ED3817" w:rsidP="00BE0634">
      <w:pPr>
        <w:jc w:val="both"/>
        <w:rPr>
          <w:rFonts w:ascii="Arial" w:hAnsi="Arial" w:cs="Arial"/>
          <w:sz w:val="24"/>
          <w:szCs w:val="24"/>
        </w:rPr>
      </w:pPr>
    </w:p>
    <w:p w14:paraId="02B42BCE" w14:textId="0E34BB1C" w:rsidR="009837F6" w:rsidRDefault="009837F6" w:rsidP="00BE0634">
      <w:pPr>
        <w:jc w:val="both"/>
        <w:rPr>
          <w:rFonts w:ascii="Arial" w:hAnsi="Arial" w:cs="Arial"/>
          <w:sz w:val="24"/>
          <w:szCs w:val="24"/>
        </w:rPr>
      </w:pPr>
    </w:p>
    <w:p w14:paraId="121B2D97" w14:textId="6340E8AB" w:rsidR="009837F6" w:rsidRDefault="007D40B5" w:rsidP="00BE0634">
      <w:pPr>
        <w:jc w:val="both"/>
        <w:rPr>
          <w:rFonts w:ascii="Arial" w:hAnsi="Arial" w:cs="Arial"/>
          <w:sz w:val="24"/>
          <w:szCs w:val="24"/>
        </w:rPr>
      </w:pPr>
      <w:r>
        <w:rPr>
          <w:noProof/>
        </w:rPr>
        <w:lastRenderedPageBreak/>
        <w:drawing>
          <wp:anchor distT="0" distB="0" distL="114300" distR="114300" simplePos="0" relativeHeight="251682816" behindDoc="0" locked="0" layoutInCell="1" allowOverlap="1" wp14:anchorId="71A76B01" wp14:editId="44F56BDF">
            <wp:simplePos x="0" y="0"/>
            <wp:positionH relativeFrom="margin">
              <wp:align>right</wp:align>
            </wp:positionH>
            <wp:positionV relativeFrom="paragraph">
              <wp:posOffset>394752</wp:posOffset>
            </wp:positionV>
            <wp:extent cx="5814060" cy="3220720"/>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5628" t="32891" r="26341" b="24864"/>
                    <a:stretch/>
                  </pic:blipFill>
                  <pic:spPr bwMode="auto">
                    <a:xfrm>
                      <a:off x="0" y="0"/>
                      <a:ext cx="5817373" cy="32227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EAC206" w14:textId="5383241E" w:rsidR="00386816" w:rsidRDefault="00386816" w:rsidP="00BE0634">
      <w:pPr>
        <w:jc w:val="both"/>
        <w:rPr>
          <w:rFonts w:ascii="Arial" w:hAnsi="Arial" w:cs="Arial"/>
          <w:sz w:val="24"/>
          <w:szCs w:val="24"/>
        </w:rPr>
      </w:pPr>
    </w:p>
    <w:p w14:paraId="276D49B7" w14:textId="169FBF7C" w:rsidR="007D40B5" w:rsidRDefault="007D40B5" w:rsidP="00BE0634">
      <w:pPr>
        <w:jc w:val="both"/>
        <w:rPr>
          <w:rFonts w:ascii="Arial" w:hAnsi="Arial" w:cs="Arial"/>
          <w:sz w:val="24"/>
          <w:szCs w:val="24"/>
        </w:rPr>
      </w:pPr>
      <w:r w:rsidRPr="003F4F66">
        <w:rPr>
          <w:noProof/>
          <w:highlight w:val="yellow"/>
        </w:rPr>
        <w:drawing>
          <wp:anchor distT="0" distB="0" distL="114300" distR="114300" simplePos="0" relativeHeight="251679744" behindDoc="0" locked="0" layoutInCell="1" allowOverlap="1" wp14:anchorId="16B10FC5" wp14:editId="7F18EDD0">
            <wp:simplePos x="0" y="0"/>
            <wp:positionH relativeFrom="margin">
              <wp:align>left</wp:align>
            </wp:positionH>
            <wp:positionV relativeFrom="paragraph">
              <wp:posOffset>317490</wp:posOffset>
            </wp:positionV>
            <wp:extent cx="5663565" cy="3042920"/>
            <wp:effectExtent l="0" t="0" r="0" b="508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32739" t="43712" r="28164" b="21171"/>
                    <a:stretch/>
                  </pic:blipFill>
                  <pic:spPr bwMode="auto">
                    <a:xfrm>
                      <a:off x="0" y="0"/>
                      <a:ext cx="5666323" cy="30442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030F49" w14:textId="32FBBB42" w:rsidR="007D40B5" w:rsidRDefault="007D40B5" w:rsidP="00BE0634">
      <w:pPr>
        <w:jc w:val="both"/>
        <w:rPr>
          <w:rFonts w:ascii="Arial" w:hAnsi="Arial" w:cs="Arial"/>
          <w:sz w:val="24"/>
          <w:szCs w:val="24"/>
        </w:rPr>
      </w:pPr>
    </w:p>
    <w:p w14:paraId="2D44943D" w14:textId="1D0664CD" w:rsidR="00CC4F34" w:rsidRDefault="007D40B5" w:rsidP="00BE0634">
      <w:pPr>
        <w:jc w:val="both"/>
        <w:rPr>
          <w:rFonts w:ascii="Arial" w:hAnsi="Arial" w:cs="Arial"/>
          <w:sz w:val="24"/>
          <w:szCs w:val="24"/>
        </w:rPr>
      </w:pPr>
      <w:r>
        <w:rPr>
          <w:noProof/>
        </w:rPr>
        <w:lastRenderedPageBreak/>
        <w:drawing>
          <wp:anchor distT="0" distB="0" distL="114300" distR="114300" simplePos="0" relativeHeight="251683840" behindDoc="0" locked="0" layoutInCell="1" allowOverlap="1" wp14:anchorId="588CABB2" wp14:editId="11FE22CF">
            <wp:simplePos x="0" y="0"/>
            <wp:positionH relativeFrom="margin">
              <wp:posOffset>-234315</wp:posOffset>
            </wp:positionH>
            <wp:positionV relativeFrom="paragraph">
              <wp:posOffset>3837940</wp:posOffset>
            </wp:positionV>
            <wp:extent cx="5927725" cy="3288665"/>
            <wp:effectExtent l="0" t="0" r="0" b="698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6647" t="52806" r="33639" b="11587"/>
                    <a:stretch/>
                  </pic:blipFill>
                  <pic:spPr bwMode="auto">
                    <a:xfrm>
                      <a:off x="0" y="0"/>
                      <a:ext cx="5927725" cy="3288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643654B2" wp14:editId="0DA317FF">
            <wp:simplePos x="0" y="0"/>
            <wp:positionH relativeFrom="margin">
              <wp:align>right</wp:align>
            </wp:positionH>
            <wp:positionV relativeFrom="paragraph">
              <wp:posOffset>316865</wp:posOffset>
            </wp:positionV>
            <wp:extent cx="5797550" cy="326136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32825" t="29391" r="27984" b="36074"/>
                    <a:stretch/>
                  </pic:blipFill>
                  <pic:spPr bwMode="auto">
                    <a:xfrm>
                      <a:off x="0" y="0"/>
                      <a:ext cx="5797550" cy="3261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143C6B" w14:textId="218625BA" w:rsidR="00ED3817" w:rsidRDefault="007D40B5" w:rsidP="00BE0634">
      <w:pPr>
        <w:jc w:val="both"/>
        <w:rPr>
          <w:rFonts w:ascii="Arial" w:hAnsi="Arial" w:cs="Arial"/>
          <w:sz w:val="24"/>
          <w:szCs w:val="24"/>
        </w:rPr>
      </w:pPr>
      <w:r>
        <w:rPr>
          <w:noProof/>
        </w:rPr>
        <w:lastRenderedPageBreak/>
        <w:drawing>
          <wp:anchor distT="0" distB="0" distL="114300" distR="114300" simplePos="0" relativeHeight="251684864" behindDoc="0" locked="0" layoutInCell="1" allowOverlap="1" wp14:anchorId="71290A3E" wp14:editId="046EA911">
            <wp:simplePos x="0" y="0"/>
            <wp:positionH relativeFrom="margin">
              <wp:posOffset>-266074</wp:posOffset>
            </wp:positionH>
            <wp:positionV relativeFrom="paragraph">
              <wp:posOffset>3944942</wp:posOffset>
            </wp:positionV>
            <wp:extent cx="5898515" cy="3724275"/>
            <wp:effectExtent l="0" t="0" r="4445"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6646" t="35607" r="33300" b="19433"/>
                    <a:stretch/>
                  </pic:blipFill>
                  <pic:spPr bwMode="auto">
                    <a:xfrm>
                      <a:off x="0" y="0"/>
                      <a:ext cx="5898515" cy="3724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457049FA" wp14:editId="08DE1F94">
            <wp:simplePos x="0" y="0"/>
            <wp:positionH relativeFrom="margin">
              <wp:align>right</wp:align>
            </wp:positionH>
            <wp:positionV relativeFrom="paragraph">
              <wp:posOffset>182994</wp:posOffset>
            </wp:positionV>
            <wp:extent cx="5832475" cy="3632835"/>
            <wp:effectExtent l="0" t="0" r="0" b="571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32417" t="29873" r="27529" b="25770"/>
                    <a:stretch/>
                  </pic:blipFill>
                  <pic:spPr bwMode="auto">
                    <a:xfrm>
                      <a:off x="0" y="0"/>
                      <a:ext cx="5832475" cy="3632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883A1C" w14:textId="6CA9C2CD" w:rsidR="007D40B5" w:rsidRDefault="007D40B5" w:rsidP="007D40B5"/>
    <w:p w14:paraId="47A3227E" w14:textId="77777777" w:rsidR="007D40B5" w:rsidRPr="007D40B5" w:rsidRDefault="007D40B5" w:rsidP="007D40B5"/>
    <w:p w14:paraId="6B78F64E" w14:textId="427FC0F0" w:rsidR="00BE0634" w:rsidRPr="00E8220B" w:rsidRDefault="00E8220B" w:rsidP="00D62749">
      <w:pPr>
        <w:pStyle w:val="Prrafodelista"/>
        <w:numPr>
          <w:ilvl w:val="0"/>
          <w:numId w:val="22"/>
        </w:numPr>
        <w:jc w:val="both"/>
        <w:rPr>
          <w:rFonts w:ascii="Arial" w:eastAsia="Arial" w:hAnsi="Arial" w:cs="Arial"/>
          <w:b/>
          <w:bCs/>
          <w:color w:val="2F5496" w:themeColor="accent1" w:themeShade="BF"/>
          <w:spacing w:val="1"/>
          <w:sz w:val="24"/>
          <w:szCs w:val="24"/>
        </w:rPr>
      </w:pPr>
      <w:bookmarkStart w:id="17" w:name="_Toc85664542"/>
      <w:bookmarkStart w:id="18" w:name="_Hlk85725430"/>
      <w:r w:rsidRPr="00E8220B">
        <w:rPr>
          <w:rFonts w:ascii="Arial" w:eastAsia="Arial" w:hAnsi="Arial" w:cs="Arial"/>
          <w:b/>
          <w:bCs/>
          <w:color w:val="2F5496" w:themeColor="accent1" w:themeShade="BF"/>
          <w:spacing w:val="1"/>
          <w:sz w:val="24"/>
          <w:szCs w:val="24"/>
        </w:rPr>
        <w:t>Informe De Evaluación</w:t>
      </w:r>
      <w:bookmarkEnd w:id="17"/>
    </w:p>
    <w:bookmarkEnd w:id="18"/>
    <w:p w14:paraId="1A8E0D31" w14:textId="3F0ED958" w:rsidR="00BE0634" w:rsidRPr="00D130D0" w:rsidRDefault="00BE0634" w:rsidP="00BE0634">
      <w:pPr>
        <w:jc w:val="both"/>
        <w:rPr>
          <w:rFonts w:ascii="Arial" w:hAnsi="Arial" w:cs="Arial"/>
          <w:sz w:val="24"/>
          <w:szCs w:val="24"/>
        </w:rPr>
      </w:pPr>
      <w:r w:rsidRPr="00D130D0">
        <w:rPr>
          <w:rFonts w:ascii="Arial" w:hAnsi="Arial" w:cs="Arial"/>
          <w:sz w:val="24"/>
          <w:szCs w:val="24"/>
        </w:rPr>
        <w:t>El informe de la evaluación de riesgos de los puestos de trabajo en cuanto a las</w:t>
      </w:r>
      <w:r>
        <w:rPr>
          <w:rFonts w:ascii="Arial" w:hAnsi="Arial" w:cs="Arial"/>
          <w:sz w:val="24"/>
          <w:szCs w:val="24"/>
        </w:rPr>
        <w:t xml:space="preserve"> </w:t>
      </w:r>
      <w:r w:rsidRPr="00D130D0">
        <w:rPr>
          <w:rFonts w:ascii="Arial" w:hAnsi="Arial" w:cs="Arial"/>
          <w:sz w:val="24"/>
          <w:szCs w:val="24"/>
        </w:rPr>
        <w:t>condiciones de</w:t>
      </w:r>
      <w:r>
        <w:rPr>
          <w:rFonts w:ascii="Arial" w:hAnsi="Arial" w:cs="Arial"/>
          <w:sz w:val="24"/>
          <w:szCs w:val="24"/>
        </w:rPr>
        <w:t xml:space="preserve"> </w:t>
      </w:r>
      <w:r w:rsidRPr="00D130D0">
        <w:rPr>
          <w:rFonts w:ascii="Arial" w:hAnsi="Arial" w:cs="Arial"/>
          <w:sz w:val="24"/>
          <w:szCs w:val="24"/>
        </w:rPr>
        <w:t>seguridad tendrá el siguiente índice o estructura:</w:t>
      </w:r>
    </w:p>
    <w:p w14:paraId="569CD835" w14:textId="541677D1" w:rsidR="00BE0634" w:rsidRPr="00CC4F34" w:rsidRDefault="00BE0634" w:rsidP="00D62749">
      <w:pPr>
        <w:pStyle w:val="Prrafodelista"/>
        <w:numPr>
          <w:ilvl w:val="0"/>
          <w:numId w:val="7"/>
        </w:numPr>
        <w:jc w:val="both"/>
        <w:rPr>
          <w:rFonts w:ascii="Arial" w:hAnsi="Arial" w:cs="Arial"/>
          <w:sz w:val="24"/>
          <w:szCs w:val="24"/>
        </w:rPr>
      </w:pPr>
      <w:r w:rsidRPr="00CC4F34">
        <w:rPr>
          <w:rFonts w:ascii="Arial" w:hAnsi="Arial" w:cs="Arial"/>
          <w:sz w:val="24"/>
          <w:szCs w:val="24"/>
        </w:rPr>
        <w:t>INTRODUCCIÓN</w:t>
      </w:r>
    </w:p>
    <w:p w14:paraId="5A1F4710" w14:textId="09D2ACA8" w:rsidR="00BE0634" w:rsidRPr="00CC4F34" w:rsidRDefault="00BE0634" w:rsidP="00D62749">
      <w:pPr>
        <w:pStyle w:val="Prrafodelista"/>
        <w:numPr>
          <w:ilvl w:val="0"/>
          <w:numId w:val="7"/>
        </w:numPr>
        <w:jc w:val="both"/>
        <w:rPr>
          <w:rFonts w:ascii="Arial" w:hAnsi="Arial" w:cs="Arial"/>
          <w:sz w:val="24"/>
          <w:szCs w:val="24"/>
        </w:rPr>
      </w:pPr>
      <w:r w:rsidRPr="00CC4F34">
        <w:rPr>
          <w:rFonts w:ascii="Arial" w:hAnsi="Arial" w:cs="Arial"/>
          <w:sz w:val="24"/>
          <w:szCs w:val="24"/>
        </w:rPr>
        <w:t>METODOLOGÍA</w:t>
      </w:r>
    </w:p>
    <w:p w14:paraId="7CF61A88" w14:textId="7E77F71F" w:rsidR="00BE0634" w:rsidRPr="00CC4F34" w:rsidRDefault="00BE0634" w:rsidP="00D62749">
      <w:pPr>
        <w:pStyle w:val="Prrafodelista"/>
        <w:numPr>
          <w:ilvl w:val="0"/>
          <w:numId w:val="7"/>
        </w:numPr>
        <w:jc w:val="both"/>
        <w:rPr>
          <w:rFonts w:ascii="Arial" w:hAnsi="Arial" w:cs="Arial"/>
          <w:sz w:val="24"/>
          <w:szCs w:val="24"/>
        </w:rPr>
      </w:pPr>
      <w:r w:rsidRPr="00CC4F34">
        <w:rPr>
          <w:rFonts w:ascii="Arial" w:hAnsi="Arial" w:cs="Arial"/>
          <w:sz w:val="24"/>
          <w:szCs w:val="24"/>
        </w:rPr>
        <w:t>RELACIÓN DE TRABAJADORES AFECTADOS</w:t>
      </w:r>
    </w:p>
    <w:p w14:paraId="0864DEED" w14:textId="12B598B4" w:rsidR="00BE0634" w:rsidRPr="00CC4F34" w:rsidRDefault="00BE0634" w:rsidP="00D62749">
      <w:pPr>
        <w:pStyle w:val="Prrafodelista"/>
        <w:numPr>
          <w:ilvl w:val="0"/>
          <w:numId w:val="7"/>
        </w:numPr>
        <w:jc w:val="both"/>
        <w:rPr>
          <w:rFonts w:ascii="Arial" w:hAnsi="Arial" w:cs="Arial"/>
          <w:sz w:val="24"/>
          <w:szCs w:val="24"/>
        </w:rPr>
      </w:pPr>
      <w:r w:rsidRPr="00CC4F34">
        <w:rPr>
          <w:rFonts w:ascii="Arial" w:hAnsi="Arial" w:cs="Arial"/>
          <w:sz w:val="24"/>
          <w:szCs w:val="24"/>
        </w:rPr>
        <w:t>FICHAS DE EVALUACIÓN DE PUESTO DE TRABAJO: Fichas de características del puesto, tabla condiciones de seguridad (riesgos). Mejoras de las condiciones de seguridad (Medidas correctoras).</w:t>
      </w:r>
    </w:p>
    <w:p w14:paraId="20C8E5F8" w14:textId="5499D5FC" w:rsidR="00BE0634" w:rsidRPr="00CC4F34" w:rsidRDefault="00BE0634" w:rsidP="00D62749">
      <w:pPr>
        <w:pStyle w:val="Prrafodelista"/>
        <w:numPr>
          <w:ilvl w:val="0"/>
          <w:numId w:val="7"/>
        </w:numPr>
        <w:jc w:val="both"/>
        <w:rPr>
          <w:rFonts w:ascii="Arial" w:hAnsi="Arial" w:cs="Arial"/>
          <w:sz w:val="24"/>
          <w:szCs w:val="24"/>
        </w:rPr>
      </w:pPr>
      <w:r w:rsidRPr="00CC4F34">
        <w:rPr>
          <w:rFonts w:ascii="Arial" w:hAnsi="Arial" w:cs="Arial"/>
          <w:sz w:val="24"/>
          <w:szCs w:val="24"/>
        </w:rPr>
        <w:t>CONCLUSIONES</w:t>
      </w:r>
    </w:p>
    <w:p w14:paraId="562B1397" w14:textId="5E39568B" w:rsidR="00BE0634" w:rsidRPr="00CC4F34" w:rsidRDefault="00BE0634" w:rsidP="00D62749">
      <w:pPr>
        <w:pStyle w:val="Prrafodelista"/>
        <w:numPr>
          <w:ilvl w:val="0"/>
          <w:numId w:val="7"/>
        </w:numPr>
        <w:jc w:val="both"/>
        <w:rPr>
          <w:rFonts w:ascii="Arial" w:hAnsi="Arial" w:cs="Arial"/>
          <w:sz w:val="24"/>
          <w:szCs w:val="24"/>
        </w:rPr>
      </w:pPr>
      <w:r w:rsidRPr="00CC4F34">
        <w:rPr>
          <w:rFonts w:ascii="Arial" w:hAnsi="Arial" w:cs="Arial"/>
          <w:sz w:val="24"/>
          <w:szCs w:val="24"/>
        </w:rPr>
        <w:t>ANEXO: Fotos</w:t>
      </w:r>
    </w:p>
    <w:p w14:paraId="4D9B600C" w14:textId="77777777" w:rsidR="00BE0634" w:rsidRDefault="00BE0634" w:rsidP="00BE0634">
      <w:pPr>
        <w:jc w:val="both"/>
        <w:rPr>
          <w:rFonts w:ascii="Arial" w:hAnsi="Arial" w:cs="Arial"/>
          <w:sz w:val="24"/>
          <w:szCs w:val="24"/>
        </w:rPr>
      </w:pPr>
    </w:p>
    <w:p w14:paraId="5CC07E2E" w14:textId="0378EA1E" w:rsidR="00BE0634" w:rsidRPr="00E8220B" w:rsidRDefault="00E8220B" w:rsidP="006A17C6">
      <w:pPr>
        <w:pStyle w:val="Ttulo2"/>
        <w:rPr>
          <w:rFonts w:eastAsia="Arial"/>
          <w:b/>
          <w:bCs/>
        </w:rPr>
      </w:pPr>
      <w:bookmarkStart w:id="19" w:name="_Toc85664543"/>
      <w:bookmarkStart w:id="20" w:name="_Hlk85725441"/>
      <w:r>
        <w:rPr>
          <w:rFonts w:eastAsia="Arial"/>
          <w:b/>
          <w:bCs/>
        </w:rPr>
        <w:t>11.-</w:t>
      </w:r>
      <w:r w:rsidR="00BE0634" w:rsidRPr="00E8220B">
        <w:rPr>
          <w:rFonts w:eastAsia="Arial"/>
          <w:b/>
          <w:bCs/>
        </w:rPr>
        <w:t xml:space="preserve"> EVALUACIÓN RIESGOS DE ENFERMEDAD (HIGIÉNICOS)</w:t>
      </w:r>
      <w:bookmarkEnd w:id="19"/>
    </w:p>
    <w:bookmarkEnd w:id="20"/>
    <w:p w14:paraId="5FB59209" w14:textId="77777777" w:rsidR="00BE0634" w:rsidRDefault="00BE0634" w:rsidP="00BE0634">
      <w:pPr>
        <w:autoSpaceDE w:val="0"/>
        <w:autoSpaceDN w:val="0"/>
        <w:adjustRightInd w:val="0"/>
        <w:spacing w:after="0" w:line="240" w:lineRule="auto"/>
        <w:jc w:val="both"/>
        <w:rPr>
          <w:rFonts w:ascii="Arial" w:hAnsi="Arial" w:cs="Arial"/>
          <w:sz w:val="24"/>
          <w:szCs w:val="24"/>
        </w:rPr>
      </w:pPr>
    </w:p>
    <w:p w14:paraId="53B04F9D" w14:textId="77777777" w:rsidR="00BE0634" w:rsidRPr="00D130D0" w:rsidRDefault="00BE0634" w:rsidP="00BE0634">
      <w:pPr>
        <w:autoSpaceDE w:val="0"/>
        <w:autoSpaceDN w:val="0"/>
        <w:adjustRightInd w:val="0"/>
        <w:spacing w:after="0" w:line="240" w:lineRule="auto"/>
        <w:jc w:val="both"/>
        <w:rPr>
          <w:rFonts w:ascii="Arial" w:hAnsi="Arial" w:cs="Arial"/>
          <w:sz w:val="24"/>
          <w:szCs w:val="24"/>
        </w:rPr>
      </w:pPr>
      <w:r w:rsidRPr="00D130D0">
        <w:rPr>
          <w:rFonts w:ascii="Arial" w:hAnsi="Arial" w:cs="Arial"/>
          <w:sz w:val="24"/>
          <w:szCs w:val="24"/>
        </w:rPr>
        <w:t>La Higiene Industrial se encarga de evaluar los factores de riesgo químicos,</w:t>
      </w:r>
      <w:r>
        <w:rPr>
          <w:rFonts w:ascii="Arial" w:hAnsi="Arial" w:cs="Arial"/>
          <w:sz w:val="24"/>
          <w:szCs w:val="24"/>
        </w:rPr>
        <w:t xml:space="preserve"> </w:t>
      </w:r>
      <w:r w:rsidRPr="00D130D0">
        <w:rPr>
          <w:rFonts w:ascii="Arial" w:hAnsi="Arial" w:cs="Arial"/>
          <w:sz w:val="24"/>
          <w:szCs w:val="24"/>
        </w:rPr>
        <w:t>biológicos y físicos que</w:t>
      </w:r>
      <w:r>
        <w:rPr>
          <w:rFonts w:ascii="Arial" w:hAnsi="Arial" w:cs="Arial"/>
          <w:sz w:val="24"/>
          <w:szCs w:val="24"/>
        </w:rPr>
        <w:t xml:space="preserve"> </w:t>
      </w:r>
      <w:r w:rsidRPr="00D130D0">
        <w:rPr>
          <w:rFonts w:ascii="Arial" w:hAnsi="Arial" w:cs="Arial"/>
          <w:sz w:val="24"/>
          <w:szCs w:val="24"/>
        </w:rPr>
        <w:t>pueden causar enfermedades profesionales.</w:t>
      </w:r>
      <w:r>
        <w:rPr>
          <w:rFonts w:ascii="Arial" w:hAnsi="Arial" w:cs="Arial"/>
          <w:sz w:val="24"/>
          <w:szCs w:val="24"/>
        </w:rPr>
        <w:t xml:space="preserve"> </w:t>
      </w:r>
      <w:r w:rsidRPr="00D130D0">
        <w:rPr>
          <w:rFonts w:ascii="Arial" w:hAnsi="Arial" w:cs="Arial"/>
          <w:sz w:val="24"/>
          <w:szCs w:val="24"/>
        </w:rPr>
        <w:t>Como agentes físicos tenemos: el ruido, las vibraciones, campos eléctricos y magnéticos, las</w:t>
      </w:r>
      <w:r>
        <w:rPr>
          <w:rFonts w:ascii="Arial" w:hAnsi="Arial" w:cs="Arial"/>
          <w:sz w:val="24"/>
          <w:szCs w:val="24"/>
        </w:rPr>
        <w:t xml:space="preserve"> </w:t>
      </w:r>
      <w:r w:rsidRPr="00D130D0">
        <w:rPr>
          <w:rFonts w:ascii="Arial" w:hAnsi="Arial" w:cs="Arial"/>
          <w:sz w:val="24"/>
          <w:szCs w:val="24"/>
        </w:rPr>
        <w:t>radiaciones (ionizantes y no ionizantes), el calor o el frio (ambientes térmicos extremos). Como agentes</w:t>
      </w:r>
      <w:r>
        <w:rPr>
          <w:rFonts w:ascii="Arial" w:hAnsi="Arial" w:cs="Arial"/>
          <w:sz w:val="24"/>
          <w:szCs w:val="24"/>
        </w:rPr>
        <w:t xml:space="preserve"> </w:t>
      </w:r>
      <w:r w:rsidRPr="00D130D0">
        <w:rPr>
          <w:rFonts w:ascii="Arial" w:hAnsi="Arial" w:cs="Arial"/>
          <w:sz w:val="24"/>
          <w:szCs w:val="24"/>
        </w:rPr>
        <w:t>químicos existe una variedad de sustancias químicas que pueden estar presentes en el ambiente en forma de</w:t>
      </w:r>
      <w:r>
        <w:rPr>
          <w:rFonts w:ascii="Arial" w:hAnsi="Arial" w:cs="Arial"/>
          <w:sz w:val="24"/>
          <w:szCs w:val="24"/>
        </w:rPr>
        <w:t xml:space="preserve"> </w:t>
      </w:r>
      <w:r w:rsidRPr="00D130D0">
        <w:rPr>
          <w:rFonts w:ascii="Arial" w:hAnsi="Arial" w:cs="Arial"/>
          <w:sz w:val="24"/>
          <w:szCs w:val="24"/>
        </w:rPr>
        <w:t>sólidos (polvo, humo), líquidos (nieblas, bruma, aerosoles), gas (gas, vapor). Y como agentes biológicos</w:t>
      </w:r>
      <w:r>
        <w:rPr>
          <w:rFonts w:ascii="Arial" w:hAnsi="Arial" w:cs="Arial"/>
          <w:sz w:val="24"/>
          <w:szCs w:val="24"/>
        </w:rPr>
        <w:t xml:space="preserve"> </w:t>
      </w:r>
      <w:r w:rsidRPr="00D130D0">
        <w:rPr>
          <w:rFonts w:ascii="Arial" w:hAnsi="Arial" w:cs="Arial"/>
          <w:sz w:val="24"/>
          <w:szCs w:val="24"/>
        </w:rPr>
        <w:t>también es posible la presencia intencionada o no de virus, bacterias, hongos y organismos modificados</w:t>
      </w:r>
      <w:r>
        <w:rPr>
          <w:rFonts w:ascii="Arial" w:hAnsi="Arial" w:cs="Arial"/>
          <w:sz w:val="24"/>
          <w:szCs w:val="24"/>
        </w:rPr>
        <w:t xml:space="preserve"> </w:t>
      </w:r>
      <w:r w:rsidRPr="00D130D0">
        <w:rPr>
          <w:rFonts w:ascii="Arial" w:hAnsi="Arial" w:cs="Arial"/>
          <w:sz w:val="24"/>
          <w:szCs w:val="24"/>
        </w:rPr>
        <w:t>genéticamente (OMG), incluso de los vectores animales.</w:t>
      </w:r>
    </w:p>
    <w:p w14:paraId="2DEB2CE7" w14:textId="77777777" w:rsidR="00BE0634" w:rsidRDefault="00BE0634" w:rsidP="00BE0634">
      <w:pPr>
        <w:autoSpaceDE w:val="0"/>
        <w:autoSpaceDN w:val="0"/>
        <w:adjustRightInd w:val="0"/>
        <w:spacing w:after="0" w:line="240" w:lineRule="auto"/>
        <w:jc w:val="both"/>
        <w:rPr>
          <w:rFonts w:ascii="Arial" w:hAnsi="Arial" w:cs="Arial"/>
          <w:sz w:val="24"/>
          <w:szCs w:val="24"/>
        </w:rPr>
      </w:pPr>
    </w:p>
    <w:p w14:paraId="32265EDA" w14:textId="39AF419C" w:rsidR="00BE0634" w:rsidRPr="00D130D0" w:rsidRDefault="00BE0634" w:rsidP="00BE0634">
      <w:pPr>
        <w:autoSpaceDE w:val="0"/>
        <w:autoSpaceDN w:val="0"/>
        <w:adjustRightInd w:val="0"/>
        <w:spacing w:after="0" w:line="240" w:lineRule="auto"/>
        <w:jc w:val="both"/>
        <w:rPr>
          <w:rFonts w:ascii="Arial" w:hAnsi="Arial" w:cs="Arial"/>
          <w:sz w:val="24"/>
          <w:szCs w:val="24"/>
        </w:rPr>
      </w:pPr>
      <w:r w:rsidRPr="00D130D0">
        <w:rPr>
          <w:rFonts w:ascii="Arial" w:hAnsi="Arial" w:cs="Arial"/>
          <w:sz w:val="24"/>
          <w:szCs w:val="24"/>
        </w:rPr>
        <w:t>La Higiene Industrial está continuamente desarrollando y perfeccionando metodologías operativas</w:t>
      </w:r>
      <w:r>
        <w:rPr>
          <w:rFonts w:ascii="Arial" w:hAnsi="Arial" w:cs="Arial"/>
          <w:sz w:val="24"/>
          <w:szCs w:val="24"/>
        </w:rPr>
        <w:t xml:space="preserve"> </w:t>
      </w:r>
      <w:r w:rsidRPr="00D130D0">
        <w:rPr>
          <w:rFonts w:ascii="Arial" w:hAnsi="Arial" w:cs="Arial"/>
          <w:sz w:val="24"/>
          <w:szCs w:val="24"/>
        </w:rPr>
        <w:t xml:space="preserve">que, a través de la 1. detección, </w:t>
      </w:r>
      <w:r w:rsidR="00864C08" w:rsidRPr="00D130D0">
        <w:rPr>
          <w:rFonts w:ascii="Arial" w:hAnsi="Arial" w:cs="Arial"/>
          <w:sz w:val="24"/>
          <w:szCs w:val="24"/>
        </w:rPr>
        <w:t>2. cuantificación</w:t>
      </w:r>
      <w:r w:rsidRPr="00D130D0">
        <w:rPr>
          <w:rFonts w:ascii="Arial" w:hAnsi="Arial" w:cs="Arial"/>
          <w:sz w:val="24"/>
          <w:szCs w:val="24"/>
        </w:rPr>
        <w:t xml:space="preserve"> y </w:t>
      </w:r>
      <w:r w:rsidR="00864C08" w:rsidRPr="00D130D0">
        <w:rPr>
          <w:rFonts w:ascii="Arial" w:hAnsi="Arial" w:cs="Arial"/>
          <w:sz w:val="24"/>
          <w:szCs w:val="24"/>
        </w:rPr>
        <w:t>3. control</w:t>
      </w:r>
      <w:r w:rsidRPr="00D130D0">
        <w:rPr>
          <w:rFonts w:ascii="Arial" w:hAnsi="Arial" w:cs="Arial"/>
          <w:sz w:val="24"/>
          <w:szCs w:val="24"/>
        </w:rPr>
        <w:t xml:space="preserve"> de los posibles contaminantes presentes en el</w:t>
      </w:r>
      <w:r>
        <w:rPr>
          <w:rFonts w:ascii="Arial" w:hAnsi="Arial" w:cs="Arial"/>
          <w:sz w:val="24"/>
          <w:szCs w:val="24"/>
        </w:rPr>
        <w:t xml:space="preserve"> </w:t>
      </w:r>
      <w:r w:rsidRPr="00D130D0">
        <w:rPr>
          <w:rFonts w:ascii="Arial" w:hAnsi="Arial" w:cs="Arial"/>
          <w:sz w:val="24"/>
          <w:szCs w:val="24"/>
        </w:rPr>
        <w:t>medio ambiente de trabajo, eviten la aparición de las enfermedades profesionales.</w:t>
      </w:r>
    </w:p>
    <w:p w14:paraId="0511AF3C" w14:textId="77777777" w:rsidR="00BE0634" w:rsidRDefault="00BE0634" w:rsidP="00BE0634">
      <w:pPr>
        <w:autoSpaceDE w:val="0"/>
        <w:autoSpaceDN w:val="0"/>
        <w:adjustRightInd w:val="0"/>
        <w:spacing w:after="0" w:line="240" w:lineRule="auto"/>
        <w:jc w:val="both"/>
        <w:rPr>
          <w:rFonts w:ascii="Arial" w:hAnsi="Arial" w:cs="Arial"/>
          <w:sz w:val="24"/>
          <w:szCs w:val="24"/>
        </w:rPr>
      </w:pPr>
    </w:p>
    <w:p w14:paraId="127C42B4" w14:textId="77777777" w:rsidR="00BE0634" w:rsidRDefault="00BE0634" w:rsidP="00D62749">
      <w:pPr>
        <w:pStyle w:val="Prrafodelista"/>
        <w:numPr>
          <w:ilvl w:val="0"/>
          <w:numId w:val="3"/>
        </w:numPr>
        <w:autoSpaceDE w:val="0"/>
        <w:autoSpaceDN w:val="0"/>
        <w:adjustRightInd w:val="0"/>
        <w:spacing w:after="0" w:line="240" w:lineRule="auto"/>
        <w:jc w:val="both"/>
        <w:rPr>
          <w:rFonts w:ascii="Arial" w:hAnsi="Arial" w:cs="Arial"/>
          <w:sz w:val="24"/>
          <w:szCs w:val="24"/>
        </w:rPr>
      </w:pPr>
      <w:r w:rsidRPr="00D130D0">
        <w:rPr>
          <w:rFonts w:ascii="Arial" w:hAnsi="Arial" w:cs="Arial"/>
          <w:sz w:val="24"/>
          <w:szCs w:val="24"/>
        </w:rPr>
        <w:t>Primero se debe realizar la función de reconocimiento o análisis de las condiciones de trabajo y de</w:t>
      </w:r>
      <w:r>
        <w:rPr>
          <w:rFonts w:ascii="Arial" w:hAnsi="Arial" w:cs="Arial"/>
          <w:sz w:val="24"/>
          <w:szCs w:val="24"/>
        </w:rPr>
        <w:t xml:space="preserve"> </w:t>
      </w:r>
      <w:r w:rsidRPr="00D130D0">
        <w:rPr>
          <w:rFonts w:ascii="Arial" w:hAnsi="Arial" w:cs="Arial"/>
          <w:sz w:val="24"/>
          <w:szCs w:val="24"/>
        </w:rPr>
        <w:t>los contaminantes y efectos que producen sobre el hombre y su bienestar.</w:t>
      </w:r>
    </w:p>
    <w:p w14:paraId="4417A5D1" w14:textId="7A5C90D5" w:rsidR="00BE0634" w:rsidRDefault="00BE0634" w:rsidP="00D62749">
      <w:pPr>
        <w:pStyle w:val="Prrafodelista"/>
        <w:numPr>
          <w:ilvl w:val="0"/>
          <w:numId w:val="3"/>
        </w:numPr>
        <w:autoSpaceDE w:val="0"/>
        <w:autoSpaceDN w:val="0"/>
        <w:adjustRightInd w:val="0"/>
        <w:spacing w:after="0" w:line="240" w:lineRule="auto"/>
        <w:jc w:val="both"/>
        <w:rPr>
          <w:rFonts w:ascii="Arial" w:hAnsi="Arial" w:cs="Arial"/>
          <w:sz w:val="24"/>
          <w:szCs w:val="24"/>
        </w:rPr>
      </w:pPr>
      <w:r w:rsidRPr="00D130D0">
        <w:rPr>
          <w:rFonts w:ascii="Arial" w:hAnsi="Arial" w:cs="Arial"/>
          <w:sz w:val="24"/>
          <w:szCs w:val="24"/>
        </w:rPr>
        <w:t>Luego realizar una evaluación basada en la experiencia y la ayuda de técnicas de medida cuantitativa</w:t>
      </w:r>
      <w:r>
        <w:rPr>
          <w:rFonts w:ascii="Arial" w:hAnsi="Arial" w:cs="Arial"/>
          <w:sz w:val="24"/>
          <w:szCs w:val="24"/>
        </w:rPr>
        <w:t xml:space="preserve"> </w:t>
      </w:r>
      <w:r w:rsidRPr="00D130D0">
        <w:rPr>
          <w:rFonts w:ascii="Arial" w:hAnsi="Arial" w:cs="Arial"/>
          <w:sz w:val="24"/>
          <w:szCs w:val="24"/>
        </w:rPr>
        <w:t>de los datos obtenidos de los análisis frente a los valores estándares que se consideran aceptables para que la mayoría de los trabajadores expuestos no contraigan una enfermedad profesional.</w:t>
      </w:r>
    </w:p>
    <w:p w14:paraId="5A412621" w14:textId="77777777" w:rsidR="00BE0634" w:rsidRDefault="00BE0634" w:rsidP="00D62749">
      <w:pPr>
        <w:pStyle w:val="Prrafodelista"/>
        <w:numPr>
          <w:ilvl w:val="0"/>
          <w:numId w:val="3"/>
        </w:numPr>
        <w:autoSpaceDE w:val="0"/>
        <w:autoSpaceDN w:val="0"/>
        <w:adjustRightInd w:val="0"/>
        <w:spacing w:after="0" w:line="240" w:lineRule="auto"/>
        <w:jc w:val="both"/>
        <w:rPr>
          <w:rFonts w:ascii="Arial" w:hAnsi="Arial" w:cs="Arial"/>
          <w:sz w:val="24"/>
          <w:szCs w:val="24"/>
        </w:rPr>
      </w:pPr>
      <w:r w:rsidRPr="00D130D0">
        <w:rPr>
          <w:rFonts w:ascii="Arial" w:hAnsi="Arial" w:cs="Arial"/>
          <w:sz w:val="24"/>
          <w:szCs w:val="24"/>
        </w:rPr>
        <w:t>Y por último tiene la función del control de las condiciones no higiénicas utilizando los métodos</w:t>
      </w:r>
      <w:r>
        <w:rPr>
          <w:rFonts w:ascii="Arial" w:hAnsi="Arial" w:cs="Arial"/>
          <w:sz w:val="24"/>
          <w:szCs w:val="24"/>
        </w:rPr>
        <w:t xml:space="preserve"> </w:t>
      </w:r>
      <w:r w:rsidRPr="00D130D0">
        <w:rPr>
          <w:rFonts w:ascii="Arial" w:hAnsi="Arial" w:cs="Arial"/>
          <w:sz w:val="24"/>
          <w:szCs w:val="24"/>
        </w:rPr>
        <w:t xml:space="preserve">adecuados para eliminar las causas del riesgo y reducir las concentraciones de los contaminantes a límites soportables para el hombre. </w:t>
      </w:r>
    </w:p>
    <w:p w14:paraId="1060ACB6" w14:textId="77777777" w:rsidR="00BE0634" w:rsidRPr="00D130D0" w:rsidRDefault="00BE0634" w:rsidP="00BE0634">
      <w:pPr>
        <w:autoSpaceDE w:val="0"/>
        <w:autoSpaceDN w:val="0"/>
        <w:adjustRightInd w:val="0"/>
        <w:spacing w:after="0" w:line="240" w:lineRule="auto"/>
        <w:jc w:val="both"/>
        <w:rPr>
          <w:rFonts w:ascii="Arial" w:hAnsi="Arial" w:cs="Arial"/>
          <w:sz w:val="24"/>
          <w:szCs w:val="24"/>
        </w:rPr>
      </w:pPr>
    </w:p>
    <w:p w14:paraId="2169EAB5" w14:textId="77777777" w:rsidR="00CC4F34" w:rsidRDefault="00CC4F34" w:rsidP="00BE0634">
      <w:pPr>
        <w:autoSpaceDE w:val="0"/>
        <w:autoSpaceDN w:val="0"/>
        <w:adjustRightInd w:val="0"/>
        <w:spacing w:after="0" w:line="240" w:lineRule="auto"/>
        <w:jc w:val="both"/>
        <w:rPr>
          <w:rFonts w:ascii="Arial" w:hAnsi="Arial" w:cs="Arial"/>
          <w:sz w:val="24"/>
          <w:szCs w:val="24"/>
        </w:rPr>
      </w:pPr>
    </w:p>
    <w:p w14:paraId="79BB14C5" w14:textId="6D48EAF0" w:rsidR="00BE0634" w:rsidRDefault="00BE0634" w:rsidP="00BE0634">
      <w:pPr>
        <w:autoSpaceDE w:val="0"/>
        <w:autoSpaceDN w:val="0"/>
        <w:adjustRightInd w:val="0"/>
        <w:spacing w:after="0" w:line="240" w:lineRule="auto"/>
        <w:jc w:val="both"/>
        <w:rPr>
          <w:rFonts w:ascii="Arial" w:hAnsi="Arial" w:cs="Arial"/>
          <w:sz w:val="24"/>
          <w:szCs w:val="24"/>
        </w:rPr>
      </w:pPr>
      <w:r w:rsidRPr="00D130D0">
        <w:rPr>
          <w:rFonts w:ascii="Arial" w:hAnsi="Arial" w:cs="Arial"/>
          <w:sz w:val="24"/>
          <w:szCs w:val="24"/>
        </w:rPr>
        <w:t>Este método de trabajo ha sido definido como “Evaluación Ambiental”. Complementario a este está la “Evaluación Biológica” que consiste en evaluar el riesgo toxicológico en los tejidos o fluidos biológicos, del que se encargará vigilancia de la salud.</w:t>
      </w:r>
    </w:p>
    <w:p w14:paraId="56C196F1" w14:textId="77777777" w:rsidR="00BE0634" w:rsidRDefault="00BE0634" w:rsidP="00BE0634">
      <w:pPr>
        <w:autoSpaceDE w:val="0"/>
        <w:autoSpaceDN w:val="0"/>
        <w:adjustRightInd w:val="0"/>
        <w:spacing w:after="0" w:line="240" w:lineRule="auto"/>
        <w:jc w:val="both"/>
        <w:rPr>
          <w:rFonts w:ascii="Arial" w:hAnsi="Arial" w:cs="Arial"/>
          <w:sz w:val="24"/>
          <w:szCs w:val="24"/>
        </w:rPr>
      </w:pPr>
    </w:p>
    <w:p w14:paraId="368B3523" w14:textId="77777777" w:rsidR="00BE0634" w:rsidRDefault="00BE0634" w:rsidP="00BE0634">
      <w:pPr>
        <w:autoSpaceDE w:val="0"/>
        <w:autoSpaceDN w:val="0"/>
        <w:adjustRightInd w:val="0"/>
        <w:spacing w:after="0" w:line="240" w:lineRule="auto"/>
        <w:jc w:val="both"/>
        <w:rPr>
          <w:rFonts w:ascii="Arial" w:hAnsi="Arial" w:cs="Arial"/>
          <w:sz w:val="24"/>
          <w:szCs w:val="24"/>
        </w:rPr>
      </w:pPr>
    </w:p>
    <w:p w14:paraId="15824686" w14:textId="45576D19" w:rsidR="00BE0634" w:rsidRPr="00E8220B" w:rsidRDefault="00E8220B" w:rsidP="00D62749">
      <w:pPr>
        <w:pStyle w:val="Prrafodelista"/>
        <w:numPr>
          <w:ilvl w:val="1"/>
          <w:numId w:val="8"/>
        </w:numPr>
        <w:jc w:val="both"/>
        <w:rPr>
          <w:rFonts w:ascii="Arial" w:eastAsia="Arial" w:hAnsi="Arial" w:cs="Arial"/>
          <w:b/>
          <w:bCs/>
          <w:color w:val="2F5496" w:themeColor="accent1" w:themeShade="BF"/>
          <w:spacing w:val="1"/>
          <w:sz w:val="24"/>
          <w:szCs w:val="24"/>
        </w:rPr>
      </w:pPr>
      <w:bookmarkStart w:id="21" w:name="_Toc85664544"/>
      <w:bookmarkStart w:id="22" w:name="_Hlk85725448"/>
      <w:r w:rsidRPr="00E8220B">
        <w:rPr>
          <w:rFonts w:ascii="Arial" w:eastAsia="Arial" w:hAnsi="Arial" w:cs="Arial"/>
          <w:b/>
          <w:bCs/>
          <w:color w:val="2F5496" w:themeColor="accent1" w:themeShade="BF"/>
          <w:spacing w:val="1"/>
          <w:sz w:val="24"/>
          <w:szCs w:val="24"/>
        </w:rPr>
        <w:t>Metodología</w:t>
      </w:r>
      <w:bookmarkEnd w:id="21"/>
    </w:p>
    <w:bookmarkEnd w:id="22"/>
    <w:p w14:paraId="41D84F1B" w14:textId="77777777" w:rsidR="00BE0634" w:rsidRDefault="00BE0634" w:rsidP="00BE0634">
      <w:pPr>
        <w:autoSpaceDE w:val="0"/>
        <w:autoSpaceDN w:val="0"/>
        <w:adjustRightInd w:val="0"/>
        <w:spacing w:after="0" w:line="240" w:lineRule="auto"/>
        <w:jc w:val="both"/>
        <w:rPr>
          <w:rFonts w:ascii="Arial" w:hAnsi="Arial" w:cs="Arial"/>
          <w:b/>
          <w:bCs/>
          <w:sz w:val="24"/>
          <w:szCs w:val="24"/>
        </w:rPr>
      </w:pPr>
    </w:p>
    <w:p w14:paraId="225FA324" w14:textId="77777777" w:rsidR="00BE0634" w:rsidRDefault="00BE0634" w:rsidP="00BE0634">
      <w:pPr>
        <w:autoSpaceDE w:val="0"/>
        <w:autoSpaceDN w:val="0"/>
        <w:adjustRightInd w:val="0"/>
        <w:spacing w:after="0" w:line="240" w:lineRule="auto"/>
        <w:jc w:val="both"/>
        <w:rPr>
          <w:rFonts w:ascii="Arial" w:hAnsi="Arial" w:cs="Arial"/>
          <w:sz w:val="24"/>
          <w:szCs w:val="24"/>
        </w:rPr>
      </w:pPr>
      <w:r w:rsidRPr="002064C5">
        <w:rPr>
          <w:rFonts w:ascii="Arial" w:hAnsi="Arial" w:cs="Arial"/>
          <w:sz w:val="24"/>
          <w:szCs w:val="24"/>
        </w:rPr>
        <w:t>Para comenzar la evaluación, al igual que en las evaluaciones de seguridad, se realizará una primera</w:t>
      </w:r>
      <w:r>
        <w:rPr>
          <w:rFonts w:ascii="Arial" w:hAnsi="Arial" w:cs="Arial"/>
          <w:sz w:val="24"/>
          <w:szCs w:val="24"/>
        </w:rPr>
        <w:t xml:space="preserve"> </w:t>
      </w:r>
      <w:r w:rsidRPr="002064C5">
        <w:rPr>
          <w:rFonts w:ascii="Arial" w:hAnsi="Arial" w:cs="Arial"/>
          <w:sz w:val="24"/>
          <w:szCs w:val="24"/>
        </w:rPr>
        <w:t>toma de datos acerca del puesto de trabajo, funciones, tareas,</w:t>
      </w:r>
      <w:r>
        <w:rPr>
          <w:rFonts w:ascii="Arial" w:hAnsi="Arial" w:cs="Arial"/>
          <w:sz w:val="24"/>
          <w:szCs w:val="24"/>
        </w:rPr>
        <w:t xml:space="preserve"> </w:t>
      </w:r>
      <w:r w:rsidRPr="002064C5">
        <w:rPr>
          <w:rFonts w:ascii="Arial" w:hAnsi="Arial" w:cs="Arial"/>
          <w:sz w:val="24"/>
          <w:szCs w:val="24"/>
        </w:rPr>
        <w:t>desarrollo de procesos, etc., personas afectadas,</w:t>
      </w:r>
      <w:r>
        <w:rPr>
          <w:rFonts w:ascii="Arial" w:hAnsi="Arial" w:cs="Arial"/>
          <w:sz w:val="24"/>
          <w:szCs w:val="24"/>
        </w:rPr>
        <w:t xml:space="preserve"> </w:t>
      </w:r>
      <w:r w:rsidRPr="002064C5">
        <w:rPr>
          <w:rFonts w:ascii="Arial" w:hAnsi="Arial" w:cs="Arial"/>
          <w:sz w:val="24"/>
          <w:szCs w:val="24"/>
        </w:rPr>
        <w:t>personal sensible a alguno de los factores, etc.</w:t>
      </w:r>
      <w:r>
        <w:rPr>
          <w:rFonts w:ascii="Arial" w:hAnsi="Arial" w:cs="Arial"/>
          <w:sz w:val="24"/>
          <w:szCs w:val="24"/>
        </w:rPr>
        <w:t xml:space="preserve"> </w:t>
      </w:r>
    </w:p>
    <w:p w14:paraId="4A0257DF" w14:textId="77777777" w:rsidR="00BE0634" w:rsidRDefault="00BE0634" w:rsidP="00BE0634">
      <w:pPr>
        <w:autoSpaceDE w:val="0"/>
        <w:autoSpaceDN w:val="0"/>
        <w:adjustRightInd w:val="0"/>
        <w:spacing w:after="0" w:line="240" w:lineRule="auto"/>
        <w:jc w:val="both"/>
        <w:rPr>
          <w:rFonts w:ascii="Arial" w:hAnsi="Arial" w:cs="Arial"/>
          <w:sz w:val="24"/>
          <w:szCs w:val="24"/>
        </w:rPr>
      </w:pPr>
    </w:p>
    <w:p w14:paraId="56F1DDE7" w14:textId="77777777" w:rsidR="00BE0634" w:rsidRDefault="00BE0634" w:rsidP="00BE0634">
      <w:pPr>
        <w:autoSpaceDE w:val="0"/>
        <w:autoSpaceDN w:val="0"/>
        <w:adjustRightInd w:val="0"/>
        <w:spacing w:after="0" w:line="240" w:lineRule="auto"/>
        <w:jc w:val="both"/>
        <w:rPr>
          <w:rFonts w:ascii="Arial" w:hAnsi="Arial" w:cs="Arial"/>
          <w:sz w:val="24"/>
          <w:szCs w:val="24"/>
        </w:rPr>
      </w:pPr>
      <w:r w:rsidRPr="002064C5">
        <w:rPr>
          <w:rFonts w:ascii="Arial" w:hAnsi="Arial" w:cs="Arial"/>
          <w:sz w:val="24"/>
          <w:szCs w:val="24"/>
        </w:rPr>
        <w:t>Si en alguno de estas tareas aparece algún factor de riesgo higiénico se planificará</w:t>
      </w:r>
      <w:r>
        <w:rPr>
          <w:rFonts w:ascii="Arial" w:hAnsi="Arial" w:cs="Arial"/>
          <w:sz w:val="24"/>
          <w:szCs w:val="24"/>
        </w:rPr>
        <w:t xml:space="preserve"> </w:t>
      </w:r>
      <w:r w:rsidRPr="002064C5">
        <w:rPr>
          <w:rFonts w:ascii="Arial" w:hAnsi="Arial" w:cs="Arial"/>
          <w:sz w:val="24"/>
          <w:szCs w:val="24"/>
        </w:rPr>
        <w:t>su método de</w:t>
      </w:r>
      <w:r>
        <w:rPr>
          <w:rFonts w:ascii="Arial" w:hAnsi="Arial" w:cs="Arial"/>
          <w:sz w:val="24"/>
          <w:szCs w:val="24"/>
        </w:rPr>
        <w:t xml:space="preserve"> </w:t>
      </w:r>
      <w:r w:rsidRPr="002064C5">
        <w:rPr>
          <w:rFonts w:ascii="Arial" w:hAnsi="Arial" w:cs="Arial"/>
          <w:sz w:val="24"/>
          <w:szCs w:val="24"/>
        </w:rPr>
        <w:t>evaluación. Se definirá si es necesario su medición, la toma de</w:t>
      </w:r>
      <w:r>
        <w:rPr>
          <w:rFonts w:ascii="Arial" w:hAnsi="Arial" w:cs="Arial"/>
          <w:sz w:val="24"/>
          <w:szCs w:val="24"/>
        </w:rPr>
        <w:t xml:space="preserve"> </w:t>
      </w:r>
      <w:r w:rsidRPr="002064C5">
        <w:rPr>
          <w:rFonts w:ascii="Arial" w:hAnsi="Arial" w:cs="Arial"/>
          <w:sz w:val="24"/>
          <w:szCs w:val="24"/>
        </w:rPr>
        <w:t>muestras, etc., por lo que habrá que planificar</w:t>
      </w:r>
      <w:r>
        <w:rPr>
          <w:rFonts w:ascii="Arial" w:hAnsi="Arial" w:cs="Arial"/>
          <w:sz w:val="24"/>
          <w:szCs w:val="24"/>
        </w:rPr>
        <w:t xml:space="preserve"> </w:t>
      </w:r>
      <w:r w:rsidRPr="002064C5">
        <w:rPr>
          <w:rFonts w:ascii="Arial" w:hAnsi="Arial" w:cs="Arial"/>
          <w:sz w:val="24"/>
          <w:szCs w:val="24"/>
        </w:rPr>
        <w:t>la estrategia de medición para representar con la mayor exactitud, precisión y representatividad las</w:t>
      </w:r>
      <w:r>
        <w:rPr>
          <w:rFonts w:ascii="Arial" w:hAnsi="Arial" w:cs="Arial"/>
          <w:sz w:val="24"/>
          <w:szCs w:val="24"/>
        </w:rPr>
        <w:t xml:space="preserve"> </w:t>
      </w:r>
      <w:r w:rsidRPr="002064C5">
        <w:rPr>
          <w:rFonts w:ascii="Arial" w:hAnsi="Arial" w:cs="Arial"/>
          <w:sz w:val="24"/>
          <w:szCs w:val="24"/>
        </w:rPr>
        <w:t>concentraciones ambientales existentes o los niveles del contaminante.</w:t>
      </w:r>
    </w:p>
    <w:p w14:paraId="17DAC33B" w14:textId="77777777" w:rsidR="00BE0634" w:rsidRPr="002064C5" w:rsidRDefault="00BE0634" w:rsidP="00BE0634">
      <w:pPr>
        <w:autoSpaceDE w:val="0"/>
        <w:autoSpaceDN w:val="0"/>
        <w:adjustRightInd w:val="0"/>
        <w:spacing w:after="0" w:line="240" w:lineRule="auto"/>
        <w:jc w:val="both"/>
        <w:rPr>
          <w:rFonts w:ascii="Arial" w:hAnsi="Arial" w:cs="Arial"/>
          <w:sz w:val="24"/>
          <w:szCs w:val="24"/>
        </w:rPr>
      </w:pPr>
    </w:p>
    <w:p w14:paraId="3E807FE2" w14:textId="77777777" w:rsidR="00BE0634" w:rsidRPr="002064C5" w:rsidRDefault="00BE0634" w:rsidP="00BE0634">
      <w:pPr>
        <w:autoSpaceDE w:val="0"/>
        <w:autoSpaceDN w:val="0"/>
        <w:adjustRightInd w:val="0"/>
        <w:spacing w:after="0" w:line="240" w:lineRule="auto"/>
        <w:jc w:val="both"/>
        <w:rPr>
          <w:rFonts w:ascii="Arial" w:hAnsi="Arial" w:cs="Arial"/>
          <w:b/>
          <w:bCs/>
          <w:i/>
          <w:iCs/>
          <w:sz w:val="24"/>
          <w:szCs w:val="24"/>
        </w:rPr>
      </w:pPr>
      <w:r w:rsidRPr="002064C5">
        <w:rPr>
          <w:rFonts w:ascii="Arial" w:hAnsi="Arial" w:cs="Arial"/>
          <w:b/>
          <w:bCs/>
          <w:i/>
          <w:iCs/>
          <w:sz w:val="24"/>
          <w:szCs w:val="24"/>
        </w:rPr>
        <w:t>1. Identificación de peligros: recopilar información</w:t>
      </w:r>
    </w:p>
    <w:p w14:paraId="62B6C596" w14:textId="77777777" w:rsidR="00BE0634" w:rsidRPr="002064C5" w:rsidRDefault="00BE0634" w:rsidP="00BE0634">
      <w:pPr>
        <w:autoSpaceDE w:val="0"/>
        <w:autoSpaceDN w:val="0"/>
        <w:adjustRightInd w:val="0"/>
        <w:spacing w:after="0" w:line="240" w:lineRule="auto"/>
        <w:jc w:val="both"/>
        <w:rPr>
          <w:rFonts w:ascii="Arial" w:hAnsi="Arial" w:cs="Arial"/>
          <w:sz w:val="24"/>
          <w:szCs w:val="24"/>
        </w:rPr>
      </w:pPr>
      <w:r w:rsidRPr="002064C5">
        <w:rPr>
          <w:rFonts w:ascii="Arial" w:hAnsi="Arial" w:cs="Arial"/>
          <w:sz w:val="24"/>
          <w:szCs w:val="24"/>
        </w:rPr>
        <w:t>- Conocimiento del proceso: tecnología del proceso, temporalización, ubicación, organización del</w:t>
      </w:r>
      <w:r>
        <w:rPr>
          <w:rFonts w:ascii="Arial" w:hAnsi="Arial" w:cs="Arial"/>
          <w:sz w:val="24"/>
          <w:szCs w:val="24"/>
        </w:rPr>
        <w:t xml:space="preserve"> </w:t>
      </w:r>
      <w:r w:rsidRPr="002064C5">
        <w:rPr>
          <w:rFonts w:ascii="Arial" w:hAnsi="Arial" w:cs="Arial"/>
          <w:sz w:val="24"/>
          <w:szCs w:val="24"/>
        </w:rPr>
        <w:t>trabajo, procedimientos establecidos</w:t>
      </w:r>
      <w:r>
        <w:rPr>
          <w:rFonts w:ascii="Arial" w:hAnsi="Arial" w:cs="Arial"/>
          <w:sz w:val="24"/>
          <w:szCs w:val="24"/>
        </w:rPr>
        <w:t>.</w:t>
      </w:r>
    </w:p>
    <w:p w14:paraId="18C6E615" w14:textId="77777777" w:rsidR="00BE0634" w:rsidRPr="002064C5" w:rsidRDefault="00BE0634" w:rsidP="00BE0634">
      <w:pPr>
        <w:autoSpaceDE w:val="0"/>
        <w:autoSpaceDN w:val="0"/>
        <w:adjustRightInd w:val="0"/>
        <w:spacing w:after="0" w:line="240" w:lineRule="auto"/>
        <w:jc w:val="both"/>
        <w:rPr>
          <w:rFonts w:ascii="Arial" w:hAnsi="Arial" w:cs="Arial"/>
          <w:sz w:val="24"/>
          <w:szCs w:val="24"/>
        </w:rPr>
      </w:pPr>
      <w:r w:rsidRPr="002064C5">
        <w:rPr>
          <w:rFonts w:ascii="Arial" w:hAnsi="Arial" w:cs="Arial"/>
          <w:sz w:val="24"/>
          <w:szCs w:val="24"/>
        </w:rPr>
        <w:t>- Recopilación de datos: materiales y sustancias empleadas, maquinaria, etc., identificación</w:t>
      </w:r>
      <w:r>
        <w:rPr>
          <w:rFonts w:ascii="Arial" w:hAnsi="Arial" w:cs="Arial"/>
          <w:sz w:val="24"/>
          <w:szCs w:val="24"/>
        </w:rPr>
        <w:t xml:space="preserve"> </w:t>
      </w:r>
      <w:r w:rsidRPr="002064C5">
        <w:rPr>
          <w:rFonts w:ascii="Arial" w:hAnsi="Arial" w:cs="Arial"/>
          <w:sz w:val="24"/>
          <w:szCs w:val="24"/>
        </w:rPr>
        <w:t>cualitativa y cuantitativa de posibles contaminantes presentes o que se generen en el proceso, etc.</w:t>
      </w:r>
    </w:p>
    <w:p w14:paraId="21757E42" w14:textId="4017390D" w:rsidR="00BE0634" w:rsidRDefault="00BE0634" w:rsidP="00BE0634">
      <w:pPr>
        <w:autoSpaceDE w:val="0"/>
        <w:autoSpaceDN w:val="0"/>
        <w:adjustRightInd w:val="0"/>
        <w:spacing w:after="0" w:line="240" w:lineRule="auto"/>
        <w:jc w:val="both"/>
        <w:rPr>
          <w:rFonts w:ascii="Arial" w:hAnsi="Arial" w:cs="Arial"/>
          <w:sz w:val="24"/>
          <w:szCs w:val="24"/>
        </w:rPr>
      </w:pPr>
      <w:r w:rsidRPr="002064C5">
        <w:rPr>
          <w:rFonts w:ascii="Arial" w:hAnsi="Arial" w:cs="Arial"/>
          <w:sz w:val="24"/>
          <w:szCs w:val="24"/>
        </w:rPr>
        <w:t xml:space="preserve">- Valoración de la exposición: tiempo y periodicidad de la exposición, vías de entrada </w:t>
      </w:r>
      <w:r w:rsidR="00754D5F">
        <w:rPr>
          <w:rFonts w:ascii="Arial" w:hAnsi="Arial" w:cs="Arial"/>
          <w:sz w:val="24"/>
          <w:szCs w:val="24"/>
        </w:rPr>
        <w:t>a La Comisión</w:t>
      </w:r>
      <w:r w:rsidRPr="002064C5">
        <w:rPr>
          <w:rFonts w:ascii="Arial" w:hAnsi="Arial" w:cs="Arial"/>
          <w:sz w:val="24"/>
          <w:szCs w:val="24"/>
        </w:rPr>
        <w:t>,</w:t>
      </w:r>
      <w:r>
        <w:rPr>
          <w:rFonts w:ascii="Arial" w:hAnsi="Arial" w:cs="Arial"/>
          <w:sz w:val="24"/>
          <w:szCs w:val="24"/>
        </w:rPr>
        <w:t xml:space="preserve"> </w:t>
      </w:r>
      <w:r w:rsidRPr="002064C5">
        <w:rPr>
          <w:rFonts w:ascii="Arial" w:hAnsi="Arial" w:cs="Arial"/>
          <w:sz w:val="24"/>
          <w:szCs w:val="24"/>
        </w:rPr>
        <w:t>concentraciones empleadas, características del espacio donde se desarrolla el proceso, presencia de</w:t>
      </w:r>
      <w:r>
        <w:rPr>
          <w:rFonts w:ascii="Arial" w:hAnsi="Arial" w:cs="Arial"/>
          <w:sz w:val="24"/>
          <w:szCs w:val="24"/>
        </w:rPr>
        <w:t xml:space="preserve"> </w:t>
      </w:r>
      <w:r w:rsidRPr="002064C5">
        <w:rPr>
          <w:rFonts w:ascii="Arial" w:hAnsi="Arial" w:cs="Arial"/>
          <w:sz w:val="24"/>
          <w:szCs w:val="24"/>
        </w:rPr>
        <w:t>medidas preventivas efectivas, uso de equipos de protección, etc.</w:t>
      </w:r>
    </w:p>
    <w:p w14:paraId="33798085" w14:textId="77777777" w:rsidR="00BE0634" w:rsidRPr="002064C5" w:rsidRDefault="00BE0634" w:rsidP="00BE0634">
      <w:pPr>
        <w:autoSpaceDE w:val="0"/>
        <w:autoSpaceDN w:val="0"/>
        <w:adjustRightInd w:val="0"/>
        <w:spacing w:after="0" w:line="240" w:lineRule="auto"/>
        <w:jc w:val="both"/>
        <w:rPr>
          <w:rFonts w:ascii="Arial" w:hAnsi="Arial" w:cs="Arial"/>
          <w:sz w:val="24"/>
          <w:szCs w:val="24"/>
        </w:rPr>
      </w:pPr>
    </w:p>
    <w:p w14:paraId="57444049" w14:textId="6D6500EC" w:rsidR="00BE0634" w:rsidRPr="002064C5" w:rsidRDefault="00BE0634" w:rsidP="00BE0634">
      <w:pPr>
        <w:autoSpaceDE w:val="0"/>
        <w:autoSpaceDN w:val="0"/>
        <w:adjustRightInd w:val="0"/>
        <w:spacing w:after="0" w:line="240" w:lineRule="auto"/>
        <w:jc w:val="both"/>
        <w:rPr>
          <w:rFonts w:ascii="Arial" w:hAnsi="Arial" w:cs="Arial"/>
          <w:sz w:val="24"/>
          <w:szCs w:val="24"/>
        </w:rPr>
      </w:pPr>
      <w:r w:rsidRPr="002064C5">
        <w:rPr>
          <w:rFonts w:ascii="Arial" w:hAnsi="Arial" w:cs="Arial"/>
          <w:b/>
          <w:bCs/>
          <w:i/>
          <w:iCs/>
          <w:sz w:val="24"/>
          <w:szCs w:val="24"/>
        </w:rPr>
        <w:t>2. Estimación de los riesgos:</w:t>
      </w:r>
      <w:r w:rsidRPr="002064C5">
        <w:rPr>
          <w:rFonts w:ascii="Arial" w:hAnsi="Arial" w:cs="Arial"/>
          <w:sz w:val="24"/>
          <w:szCs w:val="24"/>
        </w:rPr>
        <w:t xml:space="preserve"> confirmar que con los datos es posible la exposición y ver los efectos sobre</w:t>
      </w:r>
      <w:r>
        <w:rPr>
          <w:rFonts w:ascii="Arial" w:hAnsi="Arial" w:cs="Arial"/>
          <w:sz w:val="24"/>
          <w:szCs w:val="24"/>
        </w:rPr>
        <w:t xml:space="preserve"> </w:t>
      </w:r>
      <w:r w:rsidR="00D6318B">
        <w:rPr>
          <w:rFonts w:ascii="Arial" w:hAnsi="Arial" w:cs="Arial"/>
          <w:sz w:val="24"/>
          <w:szCs w:val="24"/>
        </w:rPr>
        <w:t>La Comisión</w:t>
      </w:r>
      <w:r w:rsidRPr="002064C5">
        <w:rPr>
          <w:rFonts w:ascii="Arial" w:hAnsi="Arial" w:cs="Arial"/>
          <w:sz w:val="24"/>
          <w:szCs w:val="24"/>
        </w:rPr>
        <w:t xml:space="preserve"> de esa exposición.</w:t>
      </w:r>
      <w:r>
        <w:rPr>
          <w:rFonts w:ascii="Arial" w:hAnsi="Arial" w:cs="Arial"/>
          <w:sz w:val="24"/>
          <w:szCs w:val="24"/>
        </w:rPr>
        <w:br/>
      </w:r>
    </w:p>
    <w:p w14:paraId="706325C8" w14:textId="77777777" w:rsidR="00BE0634" w:rsidRPr="002064C5" w:rsidRDefault="00BE0634" w:rsidP="00BE0634">
      <w:pPr>
        <w:autoSpaceDE w:val="0"/>
        <w:autoSpaceDN w:val="0"/>
        <w:adjustRightInd w:val="0"/>
        <w:spacing w:after="0" w:line="240" w:lineRule="auto"/>
        <w:jc w:val="both"/>
        <w:rPr>
          <w:rFonts w:ascii="Arial" w:hAnsi="Arial" w:cs="Arial"/>
          <w:sz w:val="24"/>
          <w:szCs w:val="24"/>
        </w:rPr>
      </w:pPr>
      <w:r w:rsidRPr="00A551B5">
        <w:rPr>
          <w:rFonts w:ascii="Arial" w:hAnsi="Arial" w:cs="Arial"/>
          <w:b/>
          <w:bCs/>
          <w:i/>
          <w:iCs/>
          <w:sz w:val="24"/>
          <w:szCs w:val="24"/>
        </w:rPr>
        <w:t>3. Valoración de los riesgos:</w:t>
      </w:r>
      <w:r w:rsidRPr="002064C5">
        <w:rPr>
          <w:rFonts w:ascii="Arial" w:hAnsi="Arial" w:cs="Arial"/>
          <w:sz w:val="24"/>
          <w:szCs w:val="24"/>
        </w:rPr>
        <w:t xml:space="preserve"> obtener el valor de la exposición</w:t>
      </w:r>
    </w:p>
    <w:p w14:paraId="26AD4DC3" w14:textId="77777777" w:rsidR="00BE0634" w:rsidRPr="002064C5" w:rsidRDefault="00BE0634" w:rsidP="00BE0634">
      <w:pPr>
        <w:autoSpaceDE w:val="0"/>
        <w:autoSpaceDN w:val="0"/>
        <w:adjustRightInd w:val="0"/>
        <w:spacing w:after="0" w:line="240" w:lineRule="auto"/>
        <w:jc w:val="both"/>
        <w:rPr>
          <w:rFonts w:ascii="Arial" w:hAnsi="Arial" w:cs="Arial"/>
          <w:sz w:val="24"/>
          <w:szCs w:val="24"/>
        </w:rPr>
      </w:pPr>
      <w:r w:rsidRPr="002064C5">
        <w:rPr>
          <w:rFonts w:ascii="Arial" w:hAnsi="Arial" w:cs="Arial"/>
          <w:sz w:val="24"/>
          <w:szCs w:val="24"/>
        </w:rPr>
        <w:t>- Análisis efectuados: métodos de muestreo, toma de muestras (Higiene de campo)</w:t>
      </w:r>
    </w:p>
    <w:p w14:paraId="7323FE4D" w14:textId="77777777" w:rsidR="00ED3817" w:rsidRDefault="00BE0634" w:rsidP="00BE0634">
      <w:pPr>
        <w:autoSpaceDE w:val="0"/>
        <w:autoSpaceDN w:val="0"/>
        <w:adjustRightInd w:val="0"/>
        <w:spacing w:after="0" w:line="240" w:lineRule="auto"/>
        <w:jc w:val="both"/>
        <w:rPr>
          <w:rFonts w:ascii="Arial" w:hAnsi="Arial" w:cs="Arial"/>
          <w:sz w:val="24"/>
          <w:szCs w:val="24"/>
        </w:rPr>
      </w:pPr>
      <w:r w:rsidRPr="002064C5">
        <w:rPr>
          <w:rFonts w:ascii="Arial" w:hAnsi="Arial" w:cs="Arial"/>
          <w:sz w:val="24"/>
          <w:szCs w:val="24"/>
        </w:rPr>
        <w:t>- Criterios de valoración: los establecidos legalmente o normalizados, comparación con estándares</w:t>
      </w:r>
      <w:r>
        <w:rPr>
          <w:rFonts w:ascii="Arial" w:hAnsi="Arial" w:cs="Arial"/>
          <w:sz w:val="24"/>
          <w:szCs w:val="24"/>
        </w:rPr>
        <w:t>.</w:t>
      </w:r>
    </w:p>
    <w:p w14:paraId="7922F99B" w14:textId="14CAB8DB" w:rsidR="00BE0634" w:rsidRPr="002064C5" w:rsidRDefault="00BE0634" w:rsidP="00BE0634">
      <w:pPr>
        <w:autoSpaceDE w:val="0"/>
        <w:autoSpaceDN w:val="0"/>
        <w:adjustRightInd w:val="0"/>
        <w:spacing w:after="0" w:line="240" w:lineRule="auto"/>
        <w:jc w:val="both"/>
        <w:rPr>
          <w:rFonts w:ascii="Arial" w:hAnsi="Arial" w:cs="Arial"/>
          <w:sz w:val="24"/>
          <w:szCs w:val="24"/>
        </w:rPr>
      </w:pPr>
      <w:r>
        <w:rPr>
          <w:rFonts w:ascii="Arial" w:hAnsi="Arial" w:cs="Arial"/>
          <w:sz w:val="24"/>
          <w:szCs w:val="24"/>
        </w:rPr>
        <w:br/>
      </w:r>
      <w:r w:rsidRPr="00A551B5">
        <w:rPr>
          <w:rFonts w:ascii="Arial" w:hAnsi="Arial" w:cs="Arial"/>
          <w:b/>
          <w:bCs/>
          <w:i/>
          <w:iCs/>
          <w:sz w:val="24"/>
          <w:szCs w:val="24"/>
        </w:rPr>
        <w:t>4.Conclusiones:</w:t>
      </w:r>
      <w:r w:rsidRPr="002064C5">
        <w:rPr>
          <w:rFonts w:ascii="Arial" w:hAnsi="Arial" w:cs="Arial"/>
          <w:sz w:val="24"/>
          <w:szCs w:val="24"/>
        </w:rPr>
        <w:t xml:space="preserve"> ver si la exposición puede ser dañina o no</w:t>
      </w:r>
    </w:p>
    <w:p w14:paraId="4DCEB0DC" w14:textId="77777777" w:rsidR="00BE0634" w:rsidRPr="002064C5" w:rsidRDefault="00BE0634" w:rsidP="00BE0634">
      <w:pPr>
        <w:autoSpaceDE w:val="0"/>
        <w:autoSpaceDN w:val="0"/>
        <w:adjustRightInd w:val="0"/>
        <w:spacing w:after="0" w:line="240" w:lineRule="auto"/>
        <w:jc w:val="both"/>
        <w:rPr>
          <w:rFonts w:ascii="Arial" w:hAnsi="Arial" w:cs="Arial"/>
          <w:sz w:val="24"/>
          <w:szCs w:val="24"/>
        </w:rPr>
      </w:pPr>
      <w:r w:rsidRPr="002064C5">
        <w:rPr>
          <w:rFonts w:ascii="Arial" w:hAnsi="Arial" w:cs="Arial"/>
          <w:sz w:val="24"/>
          <w:szCs w:val="24"/>
        </w:rPr>
        <w:t>- Riesgos existentes</w:t>
      </w:r>
    </w:p>
    <w:p w14:paraId="0D63C403" w14:textId="77777777" w:rsidR="00BE0634" w:rsidRDefault="00BE0634" w:rsidP="00BE0634">
      <w:pPr>
        <w:autoSpaceDE w:val="0"/>
        <w:autoSpaceDN w:val="0"/>
        <w:adjustRightInd w:val="0"/>
        <w:spacing w:after="0" w:line="240" w:lineRule="auto"/>
        <w:jc w:val="both"/>
        <w:rPr>
          <w:rFonts w:ascii="Arial" w:hAnsi="Arial" w:cs="Arial"/>
          <w:sz w:val="24"/>
          <w:szCs w:val="24"/>
        </w:rPr>
      </w:pPr>
      <w:r w:rsidRPr="002064C5">
        <w:rPr>
          <w:rFonts w:ascii="Arial" w:hAnsi="Arial" w:cs="Arial"/>
          <w:sz w:val="24"/>
          <w:szCs w:val="24"/>
        </w:rPr>
        <w:t>- Medidas de control (control del riesgo, Higiene operativa)</w:t>
      </w:r>
      <w:r>
        <w:rPr>
          <w:rFonts w:ascii="Arial" w:hAnsi="Arial" w:cs="Arial"/>
          <w:sz w:val="24"/>
          <w:szCs w:val="24"/>
        </w:rPr>
        <w:t>.</w:t>
      </w:r>
    </w:p>
    <w:p w14:paraId="2629217D" w14:textId="775DDC6B" w:rsidR="00BE0634" w:rsidRDefault="00BE0634" w:rsidP="00BE0634">
      <w:pPr>
        <w:autoSpaceDE w:val="0"/>
        <w:autoSpaceDN w:val="0"/>
        <w:adjustRightInd w:val="0"/>
        <w:spacing w:after="0" w:line="240" w:lineRule="auto"/>
        <w:jc w:val="both"/>
        <w:rPr>
          <w:rFonts w:ascii="Arial" w:hAnsi="Arial" w:cs="Arial"/>
          <w:sz w:val="24"/>
          <w:szCs w:val="24"/>
        </w:rPr>
      </w:pPr>
    </w:p>
    <w:p w14:paraId="66DDFDB0" w14:textId="6D5A3CD9" w:rsidR="00CC4F34" w:rsidRDefault="00CC4F34" w:rsidP="00BE0634">
      <w:pPr>
        <w:autoSpaceDE w:val="0"/>
        <w:autoSpaceDN w:val="0"/>
        <w:adjustRightInd w:val="0"/>
        <w:spacing w:after="0" w:line="240" w:lineRule="auto"/>
        <w:jc w:val="both"/>
        <w:rPr>
          <w:rFonts w:ascii="Arial" w:hAnsi="Arial" w:cs="Arial"/>
          <w:sz w:val="24"/>
          <w:szCs w:val="24"/>
        </w:rPr>
      </w:pPr>
    </w:p>
    <w:p w14:paraId="5DE327CA" w14:textId="77777777" w:rsidR="00CC4F34" w:rsidRDefault="00CC4F34" w:rsidP="00BE0634">
      <w:pPr>
        <w:autoSpaceDE w:val="0"/>
        <w:autoSpaceDN w:val="0"/>
        <w:adjustRightInd w:val="0"/>
        <w:spacing w:after="0" w:line="240" w:lineRule="auto"/>
        <w:jc w:val="both"/>
        <w:rPr>
          <w:rFonts w:ascii="Arial" w:hAnsi="Arial" w:cs="Arial"/>
          <w:sz w:val="24"/>
          <w:szCs w:val="24"/>
        </w:rPr>
      </w:pPr>
    </w:p>
    <w:p w14:paraId="14D77B25" w14:textId="021663FE" w:rsidR="00BE0634" w:rsidRPr="00E8220B" w:rsidRDefault="00721AD9" w:rsidP="00D62749">
      <w:pPr>
        <w:pStyle w:val="Prrafodelista"/>
        <w:numPr>
          <w:ilvl w:val="1"/>
          <w:numId w:val="8"/>
        </w:numPr>
        <w:jc w:val="both"/>
        <w:rPr>
          <w:rFonts w:ascii="Arial" w:eastAsia="Arial" w:hAnsi="Arial" w:cs="Arial"/>
          <w:b/>
          <w:bCs/>
          <w:color w:val="2F5496" w:themeColor="accent1" w:themeShade="BF"/>
          <w:spacing w:val="1"/>
          <w:sz w:val="24"/>
          <w:szCs w:val="24"/>
        </w:rPr>
      </w:pPr>
      <w:r w:rsidRPr="00E8220B">
        <w:rPr>
          <w:rFonts w:ascii="Arial" w:eastAsia="Arial" w:hAnsi="Arial" w:cs="Arial"/>
          <w:b/>
          <w:bCs/>
          <w:color w:val="2F5496" w:themeColor="accent1" w:themeShade="BF"/>
          <w:spacing w:val="1"/>
          <w:sz w:val="24"/>
          <w:szCs w:val="24"/>
        </w:rPr>
        <w:t xml:space="preserve"> </w:t>
      </w:r>
      <w:bookmarkStart w:id="23" w:name="_Hlk85725456"/>
      <w:r w:rsidR="00E8220B">
        <w:rPr>
          <w:rFonts w:ascii="Arial" w:eastAsia="Arial" w:hAnsi="Arial" w:cs="Arial"/>
          <w:b/>
          <w:bCs/>
          <w:color w:val="2F5496" w:themeColor="accent1" w:themeShade="BF"/>
          <w:spacing w:val="1"/>
          <w:sz w:val="24"/>
          <w:szCs w:val="24"/>
        </w:rPr>
        <w:t>P</w:t>
      </w:r>
      <w:r w:rsidR="00E8220B" w:rsidRPr="00E8220B">
        <w:rPr>
          <w:rFonts w:ascii="Arial" w:eastAsia="Arial" w:hAnsi="Arial" w:cs="Arial"/>
          <w:b/>
          <w:bCs/>
          <w:color w:val="2F5496" w:themeColor="accent1" w:themeShade="BF"/>
          <w:spacing w:val="1"/>
          <w:sz w:val="24"/>
          <w:szCs w:val="24"/>
        </w:rPr>
        <w:t>ropuesta de medidas correctoras</w:t>
      </w:r>
      <w:bookmarkEnd w:id="23"/>
    </w:p>
    <w:p w14:paraId="299BFD21" w14:textId="77777777" w:rsidR="00BE0634" w:rsidRDefault="00BE0634" w:rsidP="00BE0634">
      <w:pPr>
        <w:autoSpaceDE w:val="0"/>
        <w:autoSpaceDN w:val="0"/>
        <w:adjustRightInd w:val="0"/>
        <w:spacing w:after="0" w:line="240" w:lineRule="auto"/>
        <w:jc w:val="both"/>
        <w:rPr>
          <w:rFonts w:ascii="Arial" w:hAnsi="Arial" w:cs="Arial"/>
          <w:b/>
          <w:bCs/>
          <w:sz w:val="24"/>
          <w:szCs w:val="24"/>
        </w:rPr>
      </w:pPr>
    </w:p>
    <w:p w14:paraId="604AA7CA" w14:textId="77777777" w:rsidR="00BE0634" w:rsidRDefault="00BE0634" w:rsidP="00BE0634">
      <w:pPr>
        <w:autoSpaceDE w:val="0"/>
        <w:autoSpaceDN w:val="0"/>
        <w:adjustRightInd w:val="0"/>
        <w:spacing w:after="0" w:line="240" w:lineRule="auto"/>
        <w:jc w:val="both"/>
        <w:rPr>
          <w:rFonts w:ascii="Arial" w:hAnsi="Arial" w:cs="Arial"/>
          <w:sz w:val="24"/>
          <w:szCs w:val="24"/>
        </w:rPr>
      </w:pPr>
      <w:r w:rsidRPr="00A4683A">
        <w:rPr>
          <w:rFonts w:ascii="Arial" w:hAnsi="Arial" w:cs="Arial"/>
          <w:sz w:val="24"/>
          <w:szCs w:val="24"/>
        </w:rPr>
        <w:t>Tras toda evaluación de riesgos de puesto de trabajo, existirá una relación de medidas preventivas o</w:t>
      </w:r>
      <w:r>
        <w:rPr>
          <w:rFonts w:ascii="Arial" w:hAnsi="Arial" w:cs="Arial"/>
          <w:sz w:val="24"/>
          <w:szCs w:val="24"/>
        </w:rPr>
        <w:t xml:space="preserve"> </w:t>
      </w:r>
      <w:r w:rsidRPr="00A4683A">
        <w:rPr>
          <w:rFonts w:ascii="Arial" w:hAnsi="Arial" w:cs="Arial"/>
          <w:sz w:val="24"/>
          <w:szCs w:val="24"/>
        </w:rPr>
        <w:t>correctoras para eliminar el riesgo o minimizarlo.</w:t>
      </w:r>
      <w:r>
        <w:rPr>
          <w:rFonts w:ascii="Arial" w:hAnsi="Arial" w:cs="Arial"/>
          <w:sz w:val="24"/>
          <w:szCs w:val="24"/>
        </w:rPr>
        <w:t xml:space="preserve"> </w:t>
      </w:r>
    </w:p>
    <w:p w14:paraId="2B13D131" w14:textId="77777777" w:rsidR="00BE0634" w:rsidRDefault="00BE0634" w:rsidP="00BE0634">
      <w:pPr>
        <w:autoSpaceDE w:val="0"/>
        <w:autoSpaceDN w:val="0"/>
        <w:adjustRightInd w:val="0"/>
        <w:spacing w:after="0" w:line="240" w:lineRule="auto"/>
        <w:jc w:val="both"/>
        <w:rPr>
          <w:rFonts w:ascii="Arial" w:hAnsi="Arial" w:cs="Arial"/>
          <w:sz w:val="24"/>
          <w:szCs w:val="24"/>
        </w:rPr>
      </w:pPr>
    </w:p>
    <w:p w14:paraId="324D125A" w14:textId="77777777" w:rsidR="00BE0634" w:rsidRDefault="00BE0634" w:rsidP="00BE0634">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El Comité de Higiene y Seguridad </w:t>
      </w:r>
      <w:r w:rsidRPr="00A4683A">
        <w:rPr>
          <w:rFonts w:ascii="Arial" w:hAnsi="Arial" w:cs="Arial"/>
          <w:sz w:val="24"/>
          <w:szCs w:val="24"/>
        </w:rPr>
        <w:t>propondrá una o varias medidas para cada uno de los riesgos detectados en la evaluación. Se</w:t>
      </w:r>
      <w:r>
        <w:rPr>
          <w:rFonts w:ascii="Arial" w:hAnsi="Arial" w:cs="Arial"/>
          <w:sz w:val="24"/>
          <w:szCs w:val="24"/>
        </w:rPr>
        <w:t xml:space="preserve"> </w:t>
      </w:r>
      <w:r w:rsidRPr="00A4683A">
        <w:rPr>
          <w:rFonts w:ascii="Arial" w:hAnsi="Arial" w:cs="Arial"/>
          <w:sz w:val="24"/>
          <w:szCs w:val="24"/>
        </w:rPr>
        <w:t>graduarán por orden de importancia según la gravedad del riesgo.</w:t>
      </w:r>
      <w:r>
        <w:rPr>
          <w:rFonts w:ascii="Arial" w:hAnsi="Arial" w:cs="Arial"/>
          <w:sz w:val="24"/>
          <w:szCs w:val="24"/>
        </w:rPr>
        <w:t xml:space="preserve"> </w:t>
      </w:r>
      <w:r w:rsidRPr="00A4683A">
        <w:rPr>
          <w:rFonts w:ascii="Arial" w:hAnsi="Arial" w:cs="Arial"/>
          <w:sz w:val="24"/>
          <w:szCs w:val="24"/>
        </w:rPr>
        <w:t>Un riesgo intolerable significa una inmediata paralización del trabajo, por lo que el técnico de</w:t>
      </w:r>
      <w:r>
        <w:rPr>
          <w:rFonts w:ascii="Arial" w:hAnsi="Arial" w:cs="Arial"/>
          <w:sz w:val="24"/>
          <w:szCs w:val="24"/>
        </w:rPr>
        <w:t xml:space="preserve"> </w:t>
      </w:r>
      <w:r w:rsidRPr="00A4683A">
        <w:rPr>
          <w:rFonts w:ascii="Arial" w:hAnsi="Arial" w:cs="Arial"/>
          <w:sz w:val="24"/>
          <w:szCs w:val="24"/>
        </w:rPr>
        <w:t>prevención evaluador o los delegados de prevención, en la propia visita en la que se detecta el riesgo, serán</w:t>
      </w:r>
      <w:r>
        <w:rPr>
          <w:rFonts w:ascii="Arial" w:hAnsi="Arial" w:cs="Arial"/>
          <w:sz w:val="24"/>
          <w:szCs w:val="24"/>
        </w:rPr>
        <w:t xml:space="preserve"> </w:t>
      </w:r>
      <w:r w:rsidRPr="00A4683A">
        <w:rPr>
          <w:rFonts w:ascii="Arial" w:hAnsi="Arial" w:cs="Arial"/>
          <w:sz w:val="24"/>
          <w:szCs w:val="24"/>
        </w:rPr>
        <w:t>competentes para paralizar los trabajos, informando inmediatamente al superior y a la gerencia.</w:t>
      </w:r>
      <w:r>
        <w:rPr>
          <w:rFonts w:ascii="Arial" w:hAnsi="Arial" w:cs="Arial"/>
          <w:sz w:val="24"/>
          <w:szCs w:val="24"/>
        </w:rPr>
        <w:t xml:space="preserve"> </w:t>
      </w:r>
      <w:r w:rsidRPr="00A4683A">
        <w:rPr>
          <w:rFonts w:ascii="Arial" w:hAnsi="Arial" w:cs="Arial"/>
          <w:sz w:val="24"/>
          <w:szCs w:val="24"/>
        </w:rPr>
        <w:t>Con un riesgo importante se podrán los medios necesarios para reducirlos o no se comenzará el trabajo.</w:t>
      </w:r>
      <w:r>
        <w:rPr>
          <w:rFonts w:ascii="Arial" w:hAnsi="Arial" w:cs="Arial"/>
          <w:sz w:val="24"/>
          <w:szCs w:val="24"/>
        </w:rPr>
        <w:t xml:space="preserve"> </w:t>
      </w:r>
      <w:r w:rsidRPr="00A4683A">
        <w:rPr>
          <w:rFonts w:ascii="Arial" w:hAnsi="Arial" w:cs="Arial"/>
          <w:sz w:val="24"/>
          <w:szCs w:val="24"/>
        </w:rPr>
        <w:t>Si la inversión necesaria es muy alta, se pondrán las medidas inmediatas para reducirlo a moderado, aunque</w:t>
      </w:r>
      <w:r>
        <w:rPr>
          <w:rFonts w:ascii="Arial" w:hAnsi="Arial" w:cs="Arial"/>
          <w:sz w:val="24"/>
          <w:szCs w:val="24"/>
        </w:rPr>
        <w:t xml:space="preserve"> </w:t>
      </w:r>
      <w:r w:rsidRPr="00A4683A">
        <w:rPr>
          <w:rFonts w:ascii="Arial" w:hAnsi="Arial" w:cs="Arial"/>
          <w:sz w:val="24"/>
          <w:szCs w:val="24"/>
        </w:rPr>
        <w:t>estas no sean las definitivas (ej, protección individual) y se planificará la ejecución de la medida principal</w:t>
      </w:r>
      <w:r>
        <w:rPr>
          <w:rFonts w:ascii="Arial" w:hAnsi="Arial" w:cs="Arial"/>
          <w:sz w:val="24"/>
          <w:szCs w:val="24"/>
        </w:rPr>
        <w:t xml:space="preserve"> </w:t>
      </w:r>
      <w:r w:rsidRPr="00A4683A">
        <w:rPr>
          <w:rFonts w:ascii="Arial" w:hAnsi="Arial" w:cs="Arial"/>
          <w:sz w:val="24"/>
          <w:szCs w:val="24"/>
        </w:rPr>
        <w:t>para evitar la exposición.</w:t>
      </w:r>
      <w:r>
        <w:rPr>
          <w:rFonts w:ascii="Arial" w:hAnsi="Arial" w:cs="Arial"/>
          <w:sz w:val="24"/>
          <w:szCs w:val="24"/>
        </w:rPr>
        <w:t xml:space="preserve"> </w:t>
      </w:r>
      <w:r w:rsidRPr="00A4683A">
        <w:rPr>
          <w:rFonts w:ascii="Arial" w:hAnsi="Arial" w:cs="Arial"/>
          <w:sz w:val="24"/>
          <w:szCs w:val="24"/>
        </w:rPr>
        <w:t>Se propondrán las medidas y la priorización de estas dependiendo de la gravedad del riesgo (trivial,</w:t>
      </w:r>
      <w:r>
        <w:rPr>
          <w:rFonts w:ascii="Arial" w:hAnsi="Arial" w:cs="Arial"/>
          <w:sz w:val="24"/>
          <w:szCs w:val="24"/>
        </w:rPr>
        <w:t xml:space="preserve"> </w:t>
      </w:r>
      <w:r w:rsidRPr="00A4683A">
        <w:rPr>
          <w:rFonts w:ascii="Arial" w:hAnsi="Arial" w:cs="Arial"/>
          <w:sz w:val="24"/>
          <w:szCs w:val="24"/>
        </w:rPr>
        <w:t>tolerable, moderado, importante o intolerable), según la siguiente tabla:</w:t>
      </w:r>
    </w:p>
    <w:p w14:paraId="51C5E075" w14:textId="77777777" w:rsidR="00BE0634" w:rsidRDefault="00BE0634" w:rsidP="00BE0634">
      <w:pPr>
        <w:autoSpaceDE w:val="0"/>
        <w:autoSpaceDN w:val="0"/>
        <w:adjustRightInd w:val="0"/>
        <w:spacing w:after="0" w:line="240" w:lineRule="auto"/>
        <w:jc w:val="both"/>
        <w:rPr>
          <w:rFonts w:ascii="Arial" w:hAnsi="Arial" w:cs="Arial"/>
          <w:sz w:val="24"/>
          <w:szCs w:val="24"/>
        </w:rPr>
      </w:pPr>
    </w:p>
    <w:p w14:paraId="2F40D992" w14:textId="77777777" w:rsidR="00BE0634" w:rsidRDefault="00BE0634" w:rsidP="00BE0634">
      <w:pPr>
        <w:autoSpaceDE w:val="0"/>
        <w:autoSpaceDN w:val="0"/>
        <w:adjustRightInd w:val="0"/>
        <w:spacing w:after="0" w:line="240" w:lineRule="auto"/>
        <w:jc w:val="both"/>
        <w:rPr>
          <w:rFonts w:ascii="Arial" w:hAnsi="Arial" w:cs="Arial"/>
          <w:sz w:val="24"/>
          <w:szCs w:val="24"/>
        </w:rPr>
      </w:pPr>
      <w:r>
        <w:rPr>
          <w:noProof/>
        </w:rPr>
        <w:drawing>
          <wp:anchor distT="0" distB="0" distL="114300" distR="114300" simplePos="0" relativeHeight="251664384" behindDoc="1" locked="0" layoutInCell="1" allowOverlap="1" wp14:anchorId="0A604C48" wp14:editId="35DAF4E2">
            <wp:simplePos x="0" y="0"/>
            <wp:positionH relativeFrom="margin">
              <wp:posOffset>-261269</wp:posOffset>
            </wp:positionH>
            <wp:positionV relativeFrom="paragraph">
              <wp:posOffset>217995</wp:posOffset>
            </wp:positionV>
            <wp:extent cx="6125478" cy="3957850"/>
            <wp:effectExtent l="0" t="0" r="8890" b="508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22725" t="30323" r="41687" b="35425"/>
                    <a:stretch/>
                  </pic:blipFill>
                  <pic:spPr bwMode="auto">
                    <a:xfrm>
                      <a:off x="0" y="0"/>
                      <a:ext cx="6161031" cy="39808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E7938C" w14:textId="77777777" w:rsidR="00BE0634" w:rsidRDefault="00BE0634" w:rsidP="00BE0634">
      <w:pPr>
        <w:autoSpaceDE w:val="0"/>
        <w:autoSpaceDN w:val="0"/>
        <w:adjustRightInd w:val="0"/>
        <w:spacing w:after="0" w:line="240" w:lineRule="auto"/>
        <w:jc w:val="both"/>
        <w:rPr>
          <w:rFonts w:ascii="Arial" w:hAnsi="Arial" w:cs="Arial"/>
          <w:sz w:val="24"/>
          <w:szCs w:val="24"/>
        </w:rPr>
      </w:pPr>
    </w:p>
    <w:p w14:paraId="00145614" w14:textId="77777777" w:rsidR="00BE0634" w:rsidRDefault="00BE0634" w:rsidP="00BE0634">
      <w:pPr>
        <w:autoSpaceDE w:val="0"/>
        <w:autoSpaceDN w:val="0"/>
        <w:adjustRightInd w:val="0"/>
        <w:spacing w:after="0" w:line="240" w:lineRule="auto"/>
        <w:jc w:val="both"/>
        <w:rPr>
          <w:rFonts w:ascii="Arial" w:hAnsi="Arial" w:cs="Arial"/>
          <w:sz w:val="24"/>
          <w:szCs w:val="24"/>
        </w:rPr>
      </w:pPr>
    </w:p>
    <w:p w14:paraId="2736E62E" w14:textId="77777777" w:rsidR="00BE0634" w:rsidRDefault="00BE0634" w:rsidP="00BE0634">
      <w:pPr>
        <w:autoSpaceDE w:val="0"/>
        <w:autoSpaceDN w:val="0"/>
        <w:adjustRightInd w:val="0"/>
        <w:spacing w:after="0" w:line="240" w:lineRule="auto"/>
        <w:jc w:val="both"/>
        <w:rPr>
          <w:rFonts w:ascii="Arial" w:hAnsi="Arial" w:cs="Arial"/>
          <w:sz w:val="24"/>
          <w:szCs w:val="24"/>
        </w:rPr>
      </w:pPr>
    </w:p>
    <w:p w14:paraId="00292CF0" w14:textId="77777777" w:rsidR="00BE0634" w:rsidRDefault="00BE0634" w:rsidP="00BE0634">
      <w:pPr>
        <w:autoSpaceDE w:val="0"/>
        <w:autoSpaceDN w:val="0"/>
        <w:adjustRightInd w:val="0"/>
        <w:spacing w:after="0" w:line="240" w:lineRule="auto"/>
        <w:jc w:val="both"/>
        <w:rPr>
          <w:rFonts w:ascii="Arial" w:hAnsi="Arial" w:cs="Arial"/>
          <w:sz w:val="24"/>
          <w:szCs w:val="24"/>
        </w:rPr>
      </w:pPr>
    </w:p>
    <w:p w14:paraId="46AD931B" w14:textId="77777777" w:rsidR="00BE0634" w:rsidRDefault="00BE0634" w:rsidP="00BE0634">
      <w:pPr>
        <w:autoSpaceDE w:val="0"/>
        <w:autoSpaceDN w:val="0"/>
        <w:adjustRightInd w:val="0"/>
        <w:spacing w:after="0" w:line="240" w:lineRule="auto"/>
        <w:jc w:val="both"/>
        <w:rPr>
          <w:rFonts w:ascii="Arial" w:hAnsi="Arial" w:cs="Arial"/>
          <w:sz w:val="24"/>
          <w:szCs w:val="24"/>
        </w:rPr>
      </w:pPr>
    </w:p>
    <w:p w14:paraId="0BF15B30" w14:textId="77777777" w:rsidR="00BE0634" w:rsidRDefault="00BE0634" w:rsidP="00BE0634">
      <w:pPr>
        <w:autoSpaceDE w:val="0"/>
        <w:autoSpaceDN w:val="0"/>
        <w:adjustRightInd w:val="0"/>
        <w:spacing w:after="0" w:line="240" w:lineRule="auto"/>
        <w:jc w:val="both"/>
        <w:rPr>
          <w:rFonts w:ascii="Arial" w:hAnsi="Arial" w:cs="Arial"/>
          <w:sz w:val="24"/>
          <w:szCs w:val="24"/>
        </w:rPr>
      </w:pPr>
    </w:p>
    <w:p w14:paraId="45440346" w14:textId="77777777" w:rsidR="00BE0634" w:rsidRDefault="00BE0634" w:rsidP="00BE0634">
      <w:pPr>
        <w:autoSpaceDE w:val="0"/>
        <w:autoSpaceDN w:val="0"/>
        <w:adjustRightInd w:val="0"/>
        <w:spacing w:after="0" w:line="240" w:lineRule="auto"/>
        <w:jc w:val="both"/>
        <w:rPr>
          <w:rFonts w:ascii="Arial" w:hAnsi="Arial" w:cs="Arial"/>
          <w:sz w:val="24"/>
          <w:szCs w:val="24"/>
        </w:rPr>
      </w:pPr>
    </w:p>
    <w:p w14:paraId="5D3E6F2B" w14:textId="77777777" w:rsidR="00BE0634" w:rsidRDefault="00BE0634" w:rsidP="00BE0634">
      <w:pPr>
        <w:autoSpaceDE w:val="0"/>
        <w:autoSpaceDN w:val="0"/>
        <w:adjustRightInd w:val="0"/>
        <w:spacing w:after="0" w:line="240" w:lineRule="auto"/>
        <w:jc w:val="both"/>
        <w:rPr>
          <w:rFonts w:ascii="Arial" w:hAnsi="Arial" w:cs="Arial"/>
          <w:sz w:val="24"/>
          <w:szCs w:val="24"/>
        </w:rPr>
      </w:pPr>
    </w:p>
    <w:p w14:paraId="3F3B9D30" w14:textId="77777777" w:rsidR="00BE0634" w:rsidRDefault="00BE0634" w:rsidP="00BE0634">
      <w:pPr>
        <w:autoSpaceDE w:val="0"/>
        <w:autoSpaceDN w:val="0"/>
        <w:adjustRightInd w:val="0"/>
        <w:spacing w:after="0" w:line="240" w:lineRule="auto"/>
        <w:jc w:val="both"/>
        <w:rPr>
          <w:rFonts w:ascii="Arial" w:hAnsi="Arial" w:cs="Arial"/>
          <w:sz w:val="24"/>
          <w:szCs w:val="24"/>
        </w:rPr>
      </w:pPr>
    </w:p>
    <w:p w14:paraId="6D0A08BC" w14:textId="77777777" w:rsidR="00BE0634" w:rsidRDefault="00BE0634" w:rsidP="00BE0634">
      <w:pPr>
        <w:autoSpaceDE w:val="0"/>
        <w:autoSpaceDN w:val="0"/>
        <w:adjustRightInd w:val="0"/>
        <w:spacing w:after="0" w:line="240" w:lineRule="auto"/>
        <w:jc w:val="both"/>
        <w:rPr>
          <w:rFonts w:ascii="Arial" w:hAnsi="Arial" w:cs="Arial"/>
          <w:sz w:val="24"/>
          <w:szCs w:val="24"/>
        </w:rPr>
      </w:pPr>
    </w:p>
    <w:p w14:paraId="34FE0D62" w14:textId="77777777" w:rsidR="00BE0634" w:rsidRDefault="00BE0634" w:rsidP="00BE0634">
      <w:pPr>
        <w:autoSpaceDE w:val="0"/>
        <w:autoSpaceDN w:val="0"/>
        <w:adjustRightInd w:val="0"/>
        <w:spacing w:after="0" w:line="240" w:lineRule="auto"/>
        <w:jc w:val="both"/>
        <w:rPr>
          <w:rFonts w:ascii="Arial" w:hAnsi="Arial" w:cs="Arial"/>
          <w:sz w:val="24"/>
          <w:szCs w:val="24"/>
        </w:rPr>
      </w:pPr>
    </w:p>
    <w:p w14:paraId="11543076" w14:textId="77777777" w:rsidR="00BE0634" w:rsidRDefault="00BE0634" w:rsidP="00BE0634">
      <w:pPr>
        <w:autoSpaceDE w:val="0"/>
        <w:autoSpaceDN w:val="0"/>
        <w:adjustRightInd w:val="0"/>
        <w:spacing w:after="0" w:line="240" w:lineRule="auto"/>
        <w:jc w:val="both"/>
        <w:rPr>
          <w:rFonts w:ascii="Arial" w:hAnsi="Arial" w:cs="Arial"/>
          <w:sz w:val="24"/>
          <w:szCs w:val="24"/>
        </w:rPr>
      </w:pPr>
    </w:p>
    <w:p w14:paraId="65D3D9C2" w14:textId="77777777" w:rsidR="00BE0634" w:rsidRDefault="00BE0634" w:rsidP="00BE0634">
      <w:pPr>
        <w:autoSpaceDE w:val="0"/>
        <w:autoSpaceDN w:val="0"/>
        <w:adjustRightInd w:val="0"/>
        <w:spacing w:after="0" w:line="240" w:lineRule="auto"/>
        <w:jc w:val="both"/>
        <w:rPr>
          <w:rFonts w:ascii="Arial" w:hAnsi="Arial" w:cs="Arial"/>
          <w:sz w:val="24"/>
          <w:szCs w:val="24"/>
        </w:rPr>
      </w:pPr>
    </w:p>
    <w:p w14:paraId="0B55DED7" w14:textId="77777777" w:rsidR="00BE0634" w:rsidRDefault="00BE0634" w:rsidP="00BE0634">
      <w:pPr>
        <w:autoSpaceDE w:val="0"/>
        <w:autoSpaceDN w:val="0"/>
        <w:adjustRightInd w:val="0"/>
        <w:spacing w:after="0" w:line="240" w:lineRule="auto"/>
        <w:jc w:val="both"/>
        <w:rPr>
          <w:rFonts w:ascii="Arial" w:hAnsi="Arial" w:cs="Arial"/>
          <w:sz w:val="24"/>
          <w:szCs w:val="24"/>
        </w:rPr>
      </w:pPr>
    </w:p>
    <w:p w14:paraId="78529F24" w14:textId="77777777" w:rsidR="00BE0634" w:rsidRDefault="00BE0634" w:rsidP="00BE0634">
      <w:pPr>
        <w:autoSpaceDE w:val="0"/>
        <w:autoSpaceDN w:val="0"/>
        <w:adjustRightInd w:val="0"/>
        <w:spacing w:after="0" w:line="240" w:lineRule="auto"/>
        <w:jc w:val="both"/>
        <w:rPr>
          <w:rFonts w:ascii="Arial" w:hAnsi="Arial" w:cs="Arial"/>
          <w:sz w:val="24"/>
          <w:szCs w:val="24"/>
        </w:rPr>
      </w:pPr>
    </w:p>
    <w:p w14:paraId="14B01B65" w14:textId="77777777" w:rsidR="00BE0634" w:rsidRDefault="00BE0634" w:rsidP="00BE0634">
      <w:pPr>
        <w:autoSpaceDE w:val="0"/>
        <w:autoSpaceDN w:val="0"/>
        <w:adjustRightInd w:val="0"/>
        <w:spacing w:after="0" w:line="240" w:lineRule="auto"/>
        <w:jc w:val="both"/>
        <w:rPr>
          <w:rFonts w:ascii="Arial" w:hAnsi="Arial" w:cs="Arial"/>
          <w:sz w:val="24"/>
          <w:szCs w:val="24"/>
        </w:rPr>
      </w:pPr>
    </w:p>
    <w:p w14:paraId="4317BA26" w14:textId="77777777" w:rsidR="00BE0634" w:rsidRDefault="00BE0634" w:rsidP="00BE0634">
      <w:pPr>
        <w:autoSpaceDE w:val="0"/>
        <w:autoSpaceDN w:val="0"/>
        <w:adjustRightInd w:val="0"/>
        <w:spacing w:after="0" w:line="240" w:lineRule="auto"/>
        <w:jc w:val="both"/>
        <w:rPr>
          <w:rFonts w:ascii="Arial" w:hAnsi="Arial" w:cs="Arial"/>
          <w:sz w:val="24"/>
          <w:szCs w:val="24"/>
        </w:rPr>
      </w:pPr>
    </w:p>
    <w:p w14:paraId="004D1016" w14:textId="77777777" w:rsidR="00BE0634" w:rsidRDefault="00BE0634" w:rsidP="00BE0634">
      <w:pPr>
        <w:autoSpaceDE w:val="0"/>
        <w:autoSpaceDN w:val="0"/>
        <w:adjustRightInd w:val="0"/>
        <w:spacing w:after="0" w:line="240" w:lineRule="auto"/>
        <w:jc w:val="both"/>
        <w:rPr>
          <w:rFonts w:ascii="Arial" w:hAnsi="Arial" w:cs="Arial"/>
          <w:sz w:val="24"/>
          <w:szCs w:val="24"/>
        </w:rPr>
      </w:pPr>
    </w:p>
    <w:p w14:paraId="2F029E7D" w14:textId="4B40FED7" w:rsidR="00BE0634" w:rsidRDefault="00BE0634" w:rsidP="00BE0634">
      <w:pPr>
        <w:autoSpaceDE w:val="0"/>
        <w:autoSpaceDN w:val="0"/>
        <w:adjustRightInd w:val="0"/>
        <w:spacing w:after="0" w:line="240" w:lineRule="auto"/>
        <w:jc w:val="both"/>
        <w:rPr>
          <w:rFonts w:ascii="Arial" w:hAnsi="Arial" w:cs="Arial"/>
          <w:sz w:val="24"/>
          <w:szCs w:val="24"/>
        </w:rPr>
      </w:pPr>
    </w:p>
    <w:p w14:paraId="177D6B94" w14:textId="40225671" w:rsidR="005644FE" w:rsidRDefault="005644FE" w:rsidP="00BE0634">
      <w:pPr>
        <w:autoSpaceDE w:val="0"/>
        <w:autoSpaceDN w:val="0"/>
        <w:adjustRightInd w:val="0"/>
        <w:spacing w:after="0" w:line="240" w:lineRule="auto"/>
        <w:jc w:val="both"/>
        <w:rPr>
          <w:rFonts w:ascii="Arial" w:hAnsi="Arial" w:cs="Arial"/>
          <w:sz w:val="24"/>
          <w:szCs w:val="24"/>
        </w:rPr>
      </w:pPr>
    </w:p>
    <w:p w14:paraId="005AFF54" w14:textId="3E01D790" w:rsidR="00674FA9" w:rsidRDefault="00674FA9" w:rsidP="00BE0634">
      <w:pPr>
        <w:autoSpaceDE w:val="0"/>
        <w:autoSpaceDN w:val="0"/>
        <w:adjustRightInd w:val="0"/>
        <w:spacing w:after="0" w:line="240" w:lineRule="auto"/>
        <w:jc w:val="both"/>
        <w:rPr>
          <w:rFonts w:ascii="Arial" w:hAnsi="Arial" w:cs="Arial"/>
          <w:sz w:val="24"/>
          <w:szCs w:val="24"/>
        </w:rPr>
      </w:pPr>
    </w:p>
    <w:p w14:paraId="67B782EF" w14:textId="7BC1FFF6" w:rsidR="00674FA9" w:rsidRDefault="00674FA9" w:rsidP="00BE0634">
      <w:pPr>
        <w:autoSpaceDE w:val="0"/>
        <w:autoSpaceDN w:val="0"/>
        <w:adjustRightInd w:val="0"/>
        <w:spacing w:after="0" w:line="240" w:lineRule="auto"/>
        <w:jc w:val="both"/>
        <w:rPr>
          <w:rFonts w:ascii="Arial" w:hAnsi="Arial" w:cs="Arial"/>
          <w:sz w:val="24"/>
          <w:szCs w:val="24"/>
        </w:rPr>
      </w:pPr>
    </w:p>
    <w:p w14:paraId="5C85691E" w14:textId="77777777" w:rsidR="00053437" w:rsidRDefault="00053437" w:rsidP="00BE0634">
      <w:pPr>
        <w:autoSpaceDE w:val="0"/>
        <w:autoSpaceDN w:val="0"/>
        <w:adjustRightInd w:val="0"/>
        <w:spacing w:after="0" w:line="240" w:lineRule="auto"/>
        <w:jc w:val="both"/>
        <w:rPr>
          <w:rFonts w:ascii="Arial" w:hAnsi="Arial" w:cs="Arial"/>
          <w:sz w:val="24"/>
          <w:szCs w:val="24"/>
        </w:rPr>
      </w:pPr>
    </w:p>
    <w:p w14:paraId="1D9D99BE" w14:textId="6C16BF7F" w:rsidR="00674FA9" w:rsidRDefault="00674FA9" w:rsidP="00BE0634">
      <w:pPr>
        <w:autoSpaceDE w:val="0"/>
        <w:autoSpaceDN w:val="0"/>
        <w:adjustRightInd w:val="0"/>
        <w:spacing w:after="0" w:line="240" w:lineRule="auto"/>
        <w:jc w:val="both"/>
        <w:rPr>
          <w:rFonts w:ascii="Arial" w:hAnsi="Arial" w:cs="Arial"/>
          <w:sz w:val="24"/>
          <w:szCs w:val="24"/>
        </w:rPr>
      </w:pPr>
    </w:p>
    <w:p w14:paraId="3FBD5AC8" w14:textId="6C47A595" w:rsidR="00E8220B" w:rsidRDefault="00E8220B" w:rsidP="00BE0634">
      <w:pPr>
        <w:autoSpaceDE w:val="0"/>
        <w:autoSpaceDN w:val="0"/>
        <w:adjustRightInd w:val="0"/>
        <w:spacing w:after="0" w:line="240" w:lineRule="auto"/>
        <w:jc w:val="both"/>
        <w:rPr>
          <w:rFonts w:ascii="Arial" w:hAnsi="Arial" w:cs="Arial"/>
          <w:sz w:val="24"/>
          <w:szCs w:val="24"/>
        </w:rPr>
      </w:pPr>
    </w:p>
    <w:p w14:paraId="13A824F7" w14:textId="77777777" w:rsidR="00E8220B" w:rsidRDefault="00E8220B" w:rsidP="00BE0634">
      <w:pPr>
        <w:autoSpaceDE w:val="0"/>
        <w:autoSpaceDN w:val="0"/>
        <w:adjustRightInd w:val="0"/>
        <w:spacing w:after="0" w:line="240" w:lineRule="auto"/>
        <w:jc w:val="both"/>
        <w:rPr>
          <w:rFonts w:ascii="Arial" w:hAnsi="Arial" w:cs="Arial"/>
          <w:sz w:val="24"/>
          <w:szCs w:val="24"/>
        </w:rPr>
      </w:pPr>
    </w:p>
    <w:p w14:paraId="56A3DE01" w14:textId="1C1CCC35" w:rsidR="002262AA" w:rsidRDefault="00E8220B" w:rsidP="006A17C6">
      <w:pPr>
        <w:pStyle w:val="Ttulo2"/>
        <w:rPr>
          <w:rFonts w:eastAsia="Arial"/>
          <w:b/>
          <w:bCs/>
        </w:rPr>
      </w:pPr>
      <w:bookmarkStart w:id="24" w:name="_Toc85664545"/>
      <w:bookmarkStart w:id="25" w:name="_Hlk85725463"/>
      <w:r w:rsidRPr="00E8220B">
        <w:rPr>
          <w:rFonts w:eastAsia="Arial"/>
          <w:b/>
          <w:bCs/>
        </w:rPr>
        <w:t>12</w:t>
      </w:r>
      <w:r w:rsidR="002262AA" w:rsidRPr="00E8220B">
        <w:rPr>
          <w:rFonts w:eastAsia="Arial"/>
          <w:b/>
          <w:bCs/>
        </w:rPr>
        <w:t>.-</w:t>
      </w:r>
      <w:r w:rsidR="00053437" w:rsidRPr="00E8220B">
        <w:rPr>
          <w:rFonts w:eastAsia="Arial"/>
          <w:b/>
          <w:bCs/>
        </w:rPr>
        <w:t xml:space="preserve"> GLOSARIO</w:t>
      </w:r>
      <w:bookmarkEnd w:id="24"/>
    </w:p>
    <w:bookmarkEnd w:id="25"/>
    <w:p w14:paraId="17D2DFC1" w14:textId="77777777" w:rsidR="00E8220B" w:rsidRPr="00E8220B" w:rsidRDefault="00E8220B" w:rsidP="00E8220B"/>
    <w:p w14:paraId="67889F02" w14:textId="77777777" w:rsidR="002262AA" w:rsidRPr="00904422" w:rsidRDefault="002262AA" w:rsidP="002262AA">
      <w:pPr>
        <w:jc w:val="both"/>
        <w:rPr>
          <w:rFonts w:ascii="Arial" w:eastAsia="Arial" w:hAnsi="Arial" w:cs="Arial"/>
          <w:spacing w:val="1"/>
          <w:sz w:val="24"/>
          <w:szCs w:val="24"/>
        </w:rPr>
      </w:pPr>
      <w:r w:rsidRPr="00D33FC7">
        <w:rPr>
          <w:rFonts w:ascii="Arial" w:eastAsia="Arial" w:hAnsi="Arial" w:cs="Arial"/>
          <w:b/>
          <w:bCs/>
          <w:spacing w:val="1"/>
          <w:sz w:val="24"/>
          <w:szCs w:val="24"/>
        </w:rPr>
        <w:t>Accidente de trabajo:</w:t>
      </w:r>
      <w:r w:rsidRPr="003A3C78">
        <w:rPr>
          <w:rFonts w:ascii="Arial" w:eastAsia="Arial" w:hAnsi="Arial" w:cs="Arial"/>
          <w:spacing w:val="1"/>
          <w:sz w:val="24"/>
          <w:szCs w:val="24"/>
        </w:rPr>
        <w:t xml:space="preserve"> </w:t>
      </w:r>
      <w:r>
        <w:rPr>
          <w:rFonts w:ascii="Arial" w:eastAsia="Arial" w:hAnsi="Arial" w:cs="Arial"/>
          <w:spacing w:val="1"/>
          <w:sz w:val="24"/>
          <w:szCs w:val="24"/>
        </w:rPr>
        <w:t>E</w:t>
      </w:r>
      <w:r w:rsidRPr="003A3C78">
        <w:rPr>
          <w:rFonts w:ascii="Arial" w:eastAsia="Arial" w:hAnsi="Arial" w:cs="Arial"/>
          <w:spacing w:val="1"/>
          <w:sz w:val="24"/>
          <w:szCs w:val="24"/>
        </w:rPr>
        <w:t>s toda lesión orgánica o perturbación funcional inmediata o posterior</w:t>
      </w:r>
      <w:r>
        <w:rPr>
          <w:rFonts w:ascii="Arial" w:eastAsia="Arial" w:hAnsi="Arial" w:cs="Arial"/>
          <w:spacing w:val="1"/>
          <w:sz w:val="24"/>
          <w:szCs w:val="24"/>
        </w:rPr>
        <w:t>,</w:t>
      </w:r>
      <w:r w:rsidRPr="003A3C78">
        <w:rPr>
          <w:rFonts w:ascii="Arial" w:eastAsia="Arial" w:hAnsi="Arial" w:cs="Arial"/>
          <w:spacing w:val="1"/>
          <w:sz w:val="24"/>
          <w:szCs w:val="24"/>
        </w:rPr>
        <w:t xml:space="preserve"> o la muerte producida repentinamente en ejercicio o con motivo del trabajo, cualesquiera que sean el lugar y el tiempo en que se presenten.</w:t>
      </w:r>
    </w:p>
    <w:p w14:paraId="7F48F6F9" w14:textId="77777777" w:rsidR="002262AA" w:rsidRDefault="002262AA" w:rsidP="002262AA">
      <w:pPr>
        <w:jc w:val="both"/>
      </w:pPr>
      <w:r w:rsidRPr="00056E76">
        <w:rPr>
          <w:rFonts w:ascii="Arial" w:eastAsia="Arial" w:hAnsi="Arial" w:cs="Arial"/>
          <w:b/>
          <w:bCs/>
          <w:spacing w:val="1"/>
          <w:sz w:val="24"/>
          <w:szCs w:val="24"/>
        </w:rPr>
        <w:t>Higiene en el Trabajo:</w:t>
      </w:r>
      <w:r>
        <w:t xml:space="preserve"> </w:t>
      </w:r>
      <w:r w:rsidRPr="00056E76">
        <w:rPr>
          <w:rFonts w:ascii="Arial" w:eastAsia="Arial" w:hAnsi="Arial" w:cs="Arial"/>
          <w:spacing w:val="1"/>
          <w:sz w:val="24"/>
          <w:szCs w:val="24"/>
        </w:rPr>
        <w:t>es la disciplina dirigida al reconocimiento, evaluación y control de los agentes a que están expuestos los trabajadores en su centro laboral y que pueden causar una enfermedad de trabajo</w:t>
      </w:r>
      <w:r>
        <w:rPr>
          <w:rFonts w:ascii="Arial" w:eastAsia="Arial" w:hAnsi="Arial" w:cs="Arial"/>
          <w:spacing w:val="1"/>
          <w:sz w:val="24"/>
          <w:szCs w:val="24"/>
        </w:rPr>
        <w:t>.</w:t>
      </w:r>
    </w:p>
    <w:p w14:paraId="2D37BA33" w14:textId="77777777" w:rsidR="002262AA" w:rsidRPr="00D02193" w:rsidRDefault="002262AA" w:rsidP="002262AA">
      <w:pPr>
        <w:jc w:val="both"/>
        <w:rPr>
          <w:rFonts w:ascii="Arial" w:eastAsia="Arial" w:hAnsi="Arial" w:cs="Arial"/>
          <w:spacing w:val="1"/>
          <w:sz w:val="24"/>
          <w:szCs w:val="24"/>
        </w:rPr>
      </w:pPr>
      <w:r w:rsidRPr="00D33FC7">
        <w:rPr>
          <w:rFonts w:ascii="Arial" w:eastAsia="Arial" w:hAnsi="Arial" w:cs="Arial"/>
          <w:b/>
          <w:bCs/>
          <w:spacing w:val="1"/>
          <w:sz w:val="24"/>
          <w:szCs w:val="24"/>
        </w:rPr>
        <w:t>Higiene y Seguridad:</w:t>
      </w:r>
      <w:r w:rsidRPr="003A3C78">
        <w:rPr>
          <w:rFonts w:ascii="Arial" w:eastAsia="Arial" w:hAnsi="Arial" w:cs="Arial"/>
          <w:spacing w:val="1"/>
          <w:sz w:val="24"/>
          <w:szCs w:val="24"/>
        </w:rPr>
        <w:t xml:space="preserve"> </w:t>
      </w:r>
      <w:r>
        <w:rPr>
          <w:rFonts w:ascii="Arial" w:eastAsia="Arial" w:hAnsi="Arial" w:cs="Arial"/>
          <w:spacing w:val="1"/>
          <w:sz w:val="24"/>
          <w:szCs w:val="24"/>
        </w:rPr>
        <w:t>S</w:t>
      </w:r>
      <w:r w:rsidRPr="003A3C78">
        <w:rPr>
          <w:rFonts w:ascii="Arial" w:eastAsia="Arial" w:hAnsi="Arial" w:cs="Arial"/>
          <w:spacing w:val="1"/>
          <w:sz w:val="24"/>
          <w:szCs w:val="24"/>
        </w:rPr>
        <w:t xml:space="preserve">e define como, el conjunto de normas y procedimientos que protegen la integridad física y mental del personal, preservando los riesgos de salud inherentes a las tareas del puesto y ambiente físico donde son ejecutados. </w:t>
      </w:r>
    </w:p>
    <w:p w14:paraId="4DEF0739" w14:textId="77777777" w:rsidR="002262AA" w:rsidRPr="008F733F" w:rsidRDefault="002262AA" w:rsidP="002262AA">
      <w:pPr>
        <w:jc w:val="both"/>
        <w:rPr>
          <w:rFonts w:ascii="Arial" w:eastAsia="Arial" w:hAnsi="Arial" w:cs="Arial"/>
          <w:spacing w:val="1"/>
          <w:sz w:val="24"/>
          <w:szCs w:val="24"/>
        </w:rPr>
      </w:pPr>
      <w:r>
        <w:rPr>
          <w:rFonts w:ascii="Arial" w:eastAsia="Arial" w:hAnsi="Arial" w:cs="Arial"/>
          <w:b/>
          <w:bCs/>
          <w:spacing w:val="1"/>
          <w:sz w:val="24"/>
          <w:szCs w:val="24"/>
        </w:rPr>
        <w:t xml:space="preserve">Organismo: </w:t>
      </w:r>
      <w:r w:rsidRPr="008F733F">
        <w:rPr>
          <w:rFonts w:ascii="Arial" w:eastAsia="Arial" w:hAnsi="Arial" w:cs="Arial"/>
          <w:spacing w:val="1"/>
          <w:sz w:val="24"/>
          <w:szCs w:val="24"/>
        </w:rPr>
        <w:t xml:space="preserve">La Comisión </w:t>
      </w:r>
      <w:r>
        <w:rPr>
          <w:rFonts w:ascii="Arial" w:eastAsia="Arial" w:hAnsi="Arial" w:cs="Arial"/>
          <w:spacing w:val="1"/>
          <w:sz w:val="24"/>
          <w:szCs w:val="24"/>
        </w:rPr>
        <w:t>d</w:t>
      </w:r>
      <w:r w:rsidRPr="008F733F">
        <w:rPr>
          <w:rFonts w:ascii="Arial" w:eastAsia="Arial" w:hAnsi="Arial" w:cs="Arial"/>
          <w:spacing w:val="1"/>
          <w:sz w:val="24"/>
          <w:szCs w:val="24"/>
        </w:rPr>
        <w:t xml:space="preserve">e Agua Potable Alcantarillado </w:t>
      </w:r>
      <w:r>
        <w:rPr>
          <w:rFonts w:ascii="Arial" w:eastAsia="Arial" w:hAnsi="Arial" w:cs="Arial"/>
          <w:spacing w:val="1"/>
          <w:sz w:val="24"/>
          <w:szCs w:val="24"/>
        </w:rPr>
        <w:t>y</w:t>
      </w:r>
      <w:r w:rsidRPr="008F733F">
        <w:rPr>
          <w:rFonts w:ascii="Arial" w:eastAsia="Arial" w:hAnsi="Arial" w:cs="Arial"/>
          <w:spacing w:val="1"/>
          <w:sz w:val="24"/>
          <w:szCs w:val="24"/>
        </w:rPr>
        <w:t xml:space="preserve"> Saneamiento </w:t>
      </w:r>
      <w:r>
        <w:rPr>
          <w:rFonts w:ascii="Arial" w:eastAsia="Arial" w:hAnsi="Arial" w:cs="Arial"/>
          <w:spacing w:val="1"/>
          <w:sz w:val="24"/>
          <w:szCs w:val="24"/>
        </w:rPr>
        <w:t>d</w:t>
      </w:r>
      <w:r w:rsidRPr="008F733F">
        <w:rPr>
          <w:rFonts w:ascii="Arial" w:eastAsia="Arial" w:hAnsi="Arial" w:cs="Arial"/>
          <w:spacing w:val="1"/>
          <w:sz w:val="24"/>
          <w:szCs w:val="24"/>
        </w:rPr>
        <w:t xml:space="preserve">el Municipio </w:t>
      </w:r>
      <w:r>
        <w:rPr>
          <w:rFonts w:ascii="Arial" w:eastAsia="Arial" w:hAnsi="Arial" w:cs="Arial"/>
          <w:spacing w:val="1"/>
          <w:sz w:val="24"/>
          <w:szCs w:val="24"/>
        </w:rPr>
        <w:t>d</w:t>
      </w:r>
      <w:r w:rsidRPr="008F733F">
        <w:rPr>
          <w:rFonts w:ascii="Arial" w:eastAsia="Arial" w:hAnsi="Arial" w:cs="Arial"/>
          <w:spacing w:val="1"/>
          <w:sz w:val="24"/>
          <w:szCs w:val="24"/>
        </w:rPr>
        <w:t>e Huichapan, Hgo.</w:t>
      </w:r>
    </w:p>
    <w:p w14:paraId="65F50799" w14:textId="77777777" w:rsidR="002262AA" w:rsidRDefault="002262AA" w:rsidP="002262AA">
      <w:pPr>
        <w:jc w:val="both"/>
        <w:rPr>
          <w:rFonts w:ascii="Arial" w:eastAsia="Arial" w:hAnsi="Arial" w:cs="Arial"/>
          <w:spacing w:val="1"/>
          <w:sz w:val="24"/>
          <w:szCs w:val="24"/>
        </w:rPr>
      </w:pPr>
      <w:r w:rsidRPr="00D33FC7">
        <w:rPr>
          <w:rFonts w:ascii="Arial" w:eastAsia="Arial" w:hAnsi="Arial" w:cs="Arial"/>
          <w:b/>
          <w:bCs/>
          <w:spacing w:val="1"/>
          <w:sz w:val="24"/>
          <w:szCs w:val="24"/>
        </w:rPr>
        <w:t>Seguridad:</w:t>
      </w:r>
      <w:r>
        <w:rPr>
          <w:rFonts w:ascii="Arial" w:eastAsia="Arial" w:hAnsi="Arial" w:cs="Arial"/>
          <w:spacing w:val="1"/>
          <w:sz w:val="24"/>
          <w:szCs w:val="24"/>
        </w:rPr>
        <w:t xml:space="preserve"> </w:t>
      </w:r>
      <w:r w:rsidRPr="003A3C78">
        <w:rPr>
          <w:rFonts w:ascii="Arial" w:eastAsia="Arial" w:hAnsi="Arial" w:cs="Arial"/>
          <w:spacing w:val="1"/>
          <w:sz w:val="24"/>
          <w:szCs w:val="24"/>
        </w:rPr>
        <w:t>Se entiende como las condiciones, acciones o prácticas que conducen a la calidad de seguro, aplicación de dispositivos para evitar accidentes</w:t>
      </w:r>
      <w:r>
        <w:rPr>
          <w:rFonts w:ascii="Arial" w:eastAsia="Arial" w:hAnsi="Arial" w:cs="Arial"/>
          <w:spacing w:val="1"/>
          <w:sz w:val="24"/>
          <w:szCs w:val="24"/>
        </w:rPr>
        <w:t>, i</w:t>
      </w:r>
      <w:r w:rsidRPr="003A3C78">
        <w:rPr>
          <w:rFonts w:ascii="Arial" w:eastAsia="Arial" w:hAnsi="Arial" w:cs="Arial"/>
          <w:spacing w:val="1"/>
          <w:sz w:val="24"/>
          <w:szCs w:val="24"/>
        </w:rPr>
        <w:t>mplica la protección personal</w:t>
      </w:r>
      <w:r>
        <w:rPr>
          <w:rFonts w:ascii="Arial" w:eastAsia="Arial" w:hAnsi="Arial" w:cs="Arial"/>
          <w:spacing w:val="1"/>
          <w:sz w:val="24"/>
          <w:szCs w:val="24"/>
        </w:rPr>
        <w:t>;</w:t>
      </w:r>
      <w:r w:rsidRPr="003A3C78">
        <w:rPr>
          <w:rFonts w:ascii="Arial" w:eastAsia="Arial" w:hAnsi="Arial" w:cs="Arial"/>
          <w:spacing w:val="1"/>
          <w:sz w:val="24"/>
          <w:szCs w:val="24"/>
        </w:rPr>
        <w:t xml:space="preserve"> de instalaciones físicas, de herramientas, materia</w:t>
      </w:r>
      <w:r>
        <w:rPr>
          <w:rFonts w:ascii="Arial" w:eastAsia="Arial" w:hAnsi="Arial" w:cs="Arial"/>
          <w:spacing w:val="1"/>
          <w:sz w:val="24"/>
          <w:szCs w:val="24"/>
        </w:rPr>
        <w:t>l</w:t>
      </w:r>
      <w:r w:rsidRPr="003A3C78">
        <w:rPr>
          <w:rFonts w:ascii="Arial" w:eastAsia="Arial" w:hAnsi="Arial" w:cs="Arial"/>
          <w:spacing w:val="1"/>
          <w:sz w:val="24"/>
          <w:szCs w:val="24"/>
        </w:rPr>
        <w:t xml:space="preserve"> y equipo.</w:t>
      </w:r>
    </w:p>
    <w:p w14:paraId="04315606" w14:textId="77777777" w:rsidR="002262AA" w:rsidRPr="003D4813" w:rsidRDefault="002262AA" w:rsidP="002262AA">
      <w:pPr>
        <w:jc w:val="both"/>
        <w:rPr>
          <w:rFonts w:ascii="Arial" w:eastAsia="Arial" w:hAnsi="Arial" w:cs="Arial"/>
          <w:spacing w:val="1"/>
          <w:sz w:val="24"/>
          <w:szCs w:val="24"/>
        </w:rPr>
      </w:pPr>
      <w:r w:rsidRPr="00D33FC7">
        <w:rPr>
          <w:rFonts w:ascii="Arial" w:eastAsia="Arial" w:hAnsi="Arial" w:cs="Arial"/>
          <w:b/>
          <w:bCs/>
          <w:spacing w:val="1"/>
          <w:sz w:val="24"/>
          <w:szCs w:val="24"/>
        </w:rPr>
        <w:t>Seguridad industrial:</w:t>
      </w:r>
      <w:r w:rsidRPr="003A3C78">
        <w:rPr>
          <w:rFonts w:ascii="Arial" w:eastAsia="Arial" w:hAnsi="Arial" w:cs="Arial"/>
          <w:spacing w:val="1"/>
          <w:sz w:val="24"/>
          <w:szCs w:val="24"/>
        </w:rPr>
        <w:t xml:space="preserve"> </w:t>
      </w:r>
      <w:r>
        <w:rPr>
          <w:rFonts w:ascii="Arial" w:eastAsia="Arial" w:hAnsi="Arial" w:cs="Arial"/>
          <w:spacing w:val="1"/>
          <w:sz w:val="24"/>
          <w:szCs w:val="24"/>
        </w:rPr>
        <w:t>E</w:t>
      </w:r>
      <w:r w:rsidRPr="003A3C78">
        <w:rPr>
          <w:rFonts w:ascii="Arial" w:eastAsia="Arial" w:hAnsi="Arial" w:cs="Arial"/>
          <w:spacing w:val="1"/>
          <w:sz w:val="24"/>
          <w:szCs w:val="24"/>
        </w:rPr>
        <w:t xml:space="preserve">s la técnica que estudia y norma la prevención de actos y </w:t>
      </w:r>
      <w:r w:rsidRPr="003D4813">
        <w:rPr>
          <w:rFonts w:ascii="Arial" w:eastAsia="Arial" w:hAnsi="Arial" w:cs="Arial"/>
          <w:spacing w:val="1"/>
          <w:sz w:val="24"/>
          <w:szCs w:val="24"/>
        </w:rPr>
        <w:t xml:space="preserve">condiciones inseguras causantes de los accidentes de trabajo. </w:t>
      </w:r>
    </w:p>
    <w:p w14:paraId="73BDC4B2" w14:textId="77777777" w:rsidR="002262AA" w:rsidRPr="003D4813" w:rsidRDefault="002262AA" w:rsidP="002262AA">
      <w:pPr>
        <w:jc w:val="both"/>
        <w:rPr>
          <w:rFonts w:ascii="Arial" w:eastAsia="Arial" w:hAnsi="Arial" w:cs="Arial"/>
          <w:spacing w:val="1"/>
          <w:sz w:val="24"/>
          <w:szCs w:val="24"/>
        </w:rPr>
      </w:pPr>
      <w:r w:rsidRPr="003D4813">
        <w:rPr>
          <w:rFonts w:ascii="Arial" w:eastAsia="Arial" w:hAnsi="Arial" w:cs="Arial"/>
          <w:b/>
          <w:bCs/>
          <w:spacing w:val="1"/>
          <w:sz w:val="24"/>
          <w:szCs w:val="24"/>
        </w:rPr>
        <w:t>Seguridad en el Trabajo:</w:t>
      </w:r>
      <w:r w:rsidRPr="003D4813">
        <w:rPr>
          <w:rFonts w:ascii="Arial" w:eastAsia="Arial" w:hAnsi="Arial" w:cs="Arial"/>
          <w:spacing w:val="1"/>
          <w:sz w:val="24"/>
          <w:szCs w:val="24"/>
        </w:rPr>
        <w:t xml:space="preserve"> Es el conjunto de acciones que permiten localizar y evaluar los riesgos, y establecer las medidas para prevenir los accidentes de trabajo.</w:t>
      </w:r>
    </w:p>
    <w:p w14:paraId="522FDA6C" w14:textId="77777777" w:rsidR="002262AA" w:rsidRPr="003D4813" w:rsidRDefault="002262AA" w:rsidP="002262AA">
      <w:pPr>
        <w:jc w:val="both"/>
        <w:rPr>
          <w:rFonts w:ascii="Arial" w:eastAsia="Arial" w:hAnsi="Arial" w:cs="Arial"/>
          <w:spacing w:val="1"/>
          <w:sz w:val="24"/>
          <w:szCs w:val="24"/>
        </w:rPr>
      </w:pPr>
      <w:r w:rsidRPr="003D4813">
        <w:rPr>
          <w:rFonts w:ascii="Arial" w:eastAsia="Arial" w:hAnsi="Arial" w:cs="Arial"/>
          <w:b/>
          <w:bCs/>
          <w:spacing w:val="1"/>
          <w:sz w:val="24"/>
          <w:szCs w:val="24"/>
        </w:rPr>
        <w:t>Riesgos de Trabajo</w:t>
      </w:r>
      <w:r w:rsidRPr="003D4813">
        <w:rPr>
          <w:rFonts w:ascii="Arial" w:eastAsia="Arial" w:hAnsi="Arial" w:cs="Arial"/>
          <w:spacing w:val="1"/>
          <w:sz w:val="24"/>
          <w:szCs w:val="24"/>
        </w:rPr>
        <w:t>: Son los accidentes y enfermedades a que están expuestos los trabajadores en ejercicio o con motivo del trabajo (artículo 473, Ley Federal del Trabajo).</w:t>
      </w:r>
    </w:p>
    <w:p w14:paraId="10DB4185" w14:textId="77777777" w:rsidR="002262AA" w:rsidRDefault="002262AA" w:rsidP="002262AA">
      <w:pPr>
        <w:jc w:val="both"/>
        <w:rPr>
          <w:rFonts w:ascii="Arial" w:eastAsia="Arial" w:hAnsi="Arial" w:cs="Arial"/>
          <w:spacing w:val="1"/>
          <w:sz w:val="24"/>
          <w:szCs w:val="24"/>
        </w:rPr>
      </w:pPr>
      <w:r w:rsidRPr="003D4813">
        <w:rPr>
          <w:rFonts w:ascii="Arial" w:eastAsia="Arial" w:hAnsi="Arial" w:cs="Arial"/>
          <w:b/>
          <w:bCs/>
          <w:spacing w:val="1"/>
          <w:sz w:val="24"/>
          <w:szCs w:val="24"/>
        </w:rPr>
        <w:t xml:space="preserve">Enfermedad de trabajo: </w:t>
      </w:r>
      <w:r w:rsidRPr="003D4813">
        <w:rPr>
          <w:rFonts w:ascii="Arial" w:eastAsia="Arial" w:hAnsi="Arial" w:cs="Arial"/>
          <w:spacing w:val="1"/>
          <w:sz w:val="24"/>
          <w:szCs w:val="24"/>
        </w:rPr>
        <w:t>"Todo estado patológico derivado de la acción continuada de una causa que tenga su origen o motivo en el trabajo o en el medio en que el trabajador se vea obligado a prestar sus servicios" (artículo 475, Ley Federal del Trabajo).</w:t>
      </w:r>
    </w:p>
    <w:p w14:paraId="58D04BD7" w14:textId="466D4E74" w:rsidR="00674FA9" w:rsidRDefault="00674FA9" w:rsidP="00BE0634">
      <w:pPr>
        <w:autoSpaceDE w:val="0"/>
        <w:autoSpaceDN w:val="0"/>
        <w:adjustRightInd w:val="0"/>
        <w:spacing w:after="0" w:line="240" w:lineRule="auto"/>
        <w:jc w:val="both"/>
        <w:rPr>
          <w:rFonts w:ascii="Arial" w:hAnsi="Arial" w:cs="Arial"/>
          <w:sz w:val="24"/>
          <w:szCs w:val="24"/>
        </w:rPr>
      </w:pPr>
    </w:p>
    <w:p w14:paraId="6A678863" w14:textId="20E82C69" w:rsidR="002262AA" w:rsidRDefault="002262AA" w:rsidP="00BE0634">
      <w:pPr>
        <w:autoSpaceDE w:val="0"/>
        <w:autoSpaceDN w:val="0"/>
        <w:adjustRightInd w:val="0"/>
        <w:spacing w:after="0" w:line="240" w:lineRule="auto"/>
        <w:jc w:val="both"/>
        <w:rPr>
          <w:rFonts w:ascii="Arial" w:hAnsi="Arial" w:cs="Arial"/>
          <w:sz w:val="24"/>
          <w:szCs w:val="24"/>
        </w:rPr>
      </w:pPr>
    </w:p>
    <w:p w14:paraId="05FC87F2" w14:textId="43F8138C" w:rsidR="002262AA" w:rsidRDefault="002262AA" w:rsidP="00BE0634">
      <w:pPr>
        <w:autoSpaceDE w:val="0"/>
        <w:autoSpaceDN w:val="0"/>
        <w:adjustRightInd w:val="0"/>
        <w:spacing w:after="0" w:line="240" w:lineRule="auto"/>
        <w:jc w:val="both"/>
        <w:rPr>
          <w:rFonts w:ascii="Arial" w:hAnsi="Arial" w:cs="Arial"/>
          <w:sz w:val="24"/>
          <w:szCs w:val="24"/>
        </w:rPr>
      </w:pPr>
    </w:p>
    <w:p w14:paraId="1F12CA63" w14:textId="2EEAFA5A" w:rsidR="002262AA" w:rsidRDefault="002262AA" w:rsidP="00BE0634">
      <w:pPr>
        <w:autoSpaceDE w:val="0"/>
        <w:autoSpaceDN w:val="0"/>
        <w:adjustRightInd w:val="0"/>
        <w:spacing w:after="0" w:line="240" w:lineRule="auto"/>
        <w:jc w:val="both"/>
        <w:rPr>
          <w:rFonts w:ascii="Arial" w:hAnsi="Arial" w:cs="Arial"/>
          <w:sz w:val="24"/>
          <w:szCs w:val="24"/>
        </w:rPr>
      </w:pPr>
    </w:p>
    <w:p w14:paraId="079325FE" w14:textId="332525D7" w:rsidR="002262AA" w:rsidRDefault="002262AA" w:rsidP="00BE0634">
      <w:pPr>
        <w:autoSpaceDE w:val="0"/>
        <w:autoSpaceDN w:val="0"/>
        <w:adjustRightInd w:val="0"/>
        <w:spacing w:after="0" w:line="240" w:lineRule="auto"/>
        <w:jc w:val="both"/>
        <w:rPr>
          <w:rFonts w:ascii="Arial" w:hAnsi="Arial" w:cs="Arial"/>
          <w:sz w:val="24"/>
          <w:szCs w:val="24"/>
        </w:rPr>
      </w:pPr>
    </w:p>
    <w:p w14:paraId="33297529" w14:textId="051E7B58" w:rsidR="002262AA" w:rsidRDefault="002262AA" w:rsidP="00BE0634">
      <w:pPr>
        <w:autoSpaceDE w:val="0"/>
        <w:autoSpaceDN w:val="0"/>
        <w:adjustRightInd w:val="0"/>
        <w:spacing w:after="0" w:line="240" w:lineRule="auto"/>
        <w:jc w:val="both"/>
        <w:rPr>
          <w:rFonts w:ascii="Arial" w:hAnsi="Arial" w:cs="Arial"/>
          <w:sz w:val="24"/>
          <w:szCs w:val="24"/>
        </w:rPr>
      </w:pPr>
    </w:p>
    <w:p w14:paraId="7D6E9178" w14:textId="77777777" w:rsidR="00053437" w:rsidRDefault="00053437" w:rsidP="00BE0634">
      <w:pPr>
        <w:autoSpaceDE w:val="0"/>
        <w:autoSpaceDN w:val="0"/>
        <w:adjustRightInd w:val="0"/>
        <w:spacing w:after="0" w:line="240" w:lineRule="auto"/>
        <w:jc w:val="both"/>
        <w:rPr>
          <w:rFonts w:ascii="Arial" w:hAnsi="Arial" w:cs="Arial"/>
          <w:sz w:val="24"/>
          <w:szCs w:val="24"/>
        </w:rPr>
      </w:pPr>
    </w:p>
    <w:p w14:paraId="510AEB00" w14:textId="2AE63505" w:rsidR="002262AA" w:rsidRDefault="002262AA" w:rsidP="00BE0634">
      <w:pPr>
        <w:autoSpaceDE w:val="0"/>
        <w:autoSpaceDN w:val="0"/>
        <w:adjustRightInd w:val="0"/>
        <w:spacing w:after="0" w:line="240" w:lineRule="auto"/>
        <w:jc w:val="both"/>
        <w:rPr>
          <w:rFonts w:ascii="Arial" w:hAnsi="Arial" w:cs="Arial"/>
          <w:sz w:val="24"/>
          <w:szCs w:val="24"/>
        </w:rPr>
      </w:pPr>
    </w:p>
    <w:p w14:paraId="673B9ED2" w14:textId="77777777" w:rsidR="00CC4F34" w:rsidRDefault="00CC4F34" w:rsidP="00BE0634">
      <w:pPr>
        <w:autoSpaceDE w:val="0"/>
        <w:autoSpaceDN w:val="0"/>
        <w:adjustRightInd w:val="0"/>
        <w:spacing w:after="0" w:line="240" w:lineRule="auto"/>
        <w:jc w:val="both"/>
        <w:rPr>
          <w:rFonts w:ascii="Arial" w:hAnsi="Arial" w:cs="Arial"/>
          <w:b/>
          <w:bCs/>
          <w:sz w:val="24"/>
          <w:szCs w:val="24"/>
        </w:rPr>
      </w:pPr>
    </w:p>
    <w:p w14:paraId="0F69BA59" w14:textId="2A735C17" w:rsidR="00E8220B" w:rsidRPr="00C97D06" w:rsidRDefault="00E8220B" w:rsidP="00C97D06">
      <w:pPr>
        <w:pStyle w:val="Ttulo2"/>
        <w:rPr>
          <w:rFonts w:eastAsia="Arial"/>
          <w:b/>
          <w:bCs/>
        </w:rPr>
      </w:pPr>
      <w:bookmarkStart w:id="26" w:name="_Toc85664546"/>
      <w:bookmarkStart w:id="27" w:name="_Hlk85725473"/>
      <w:r>
        <w:rPr>
          <w:rFonts w:eastAsia="Arial"/>
          <w:b/>
          <w:bCs/>
        </w:rPr>
        <w:t>13.- B</w:t>
      </w:r>
      <w:r w:rsidR="005644FE" w:rsidRPr="00E8220B">
        <w:rPr>
          <w:rFonts w:eastAsia="Arial"/>
          <w:b/>
          <w:bCs/>
        </w:rPr>
        <w:t>IBLIOGRAFÍA</w:t>
      </w:r>
      <w:bookmarkEnd w:id="26"/>
      <w:bookmarkEnd w:id="27"/>
    </w:p>
    <w:p w14:paraId="520DDE21" w14:textId="790F74F9" w:rsidR="005644FE" w:rsidRDefault="005644FE" w:rsidP="00BE0634">
      <w:pPr>
        <w:autoSpaceDE w:val="0"/>
        <w:autoSpaceDN w:val="0"/>
        <w:adjustRightInd w:val="0"/>
        <w:spacing w:after="0" w:line="240" w:lineRule="auto"/>
        <w:jc w:val="both"/>
        <w:rPr>
          <w:rFonts w:ascii="Arial" w:hAnsi="Arial" w:cs="Arial"/>
          <w:sz w:val="24"/>
          <w:szCs w:val="24"/>
        </w:rPr>
      </w:pPr>
    </w:p>
    <w:p w14:paraId="61075E41" w14:textId="337B515C" w:rsidR="005644FE" w:rsidRDefault="003D1219" w:rsidP="00BE0634">
      <w:pPr>
        <w:autoSpaceDE w:val="0"/>
        <w:autoSpaceDN w:val="0"/>
        <w:adjustRightInd w:val="0"/>
        <w:spacing w:after="0" w:line="240" w:lineRule="auto"/>
        <w:jc w:val="both"/>
        <w:rPr>
          <w:rFonts w:ascii="Arial" w:hAnsi="Arial" w:cs="Arial"/>
          <w:sz w:val="24"/>
          <w:szCs w:val="24"/>
        </w:rPr>
      </w:pPr>
      <w:hyperlink r:id="rId31" w:history="1">
        <w:r w:rsidR="005644FE">
          <w:rPr>
            <w:rStyle w:val="Hipervnculo"/>
          </w:rPr>
          <w:t>http://asinom.stps.gob.mx:8145/Centro/CentroMarcoNormativo.aspx</w:t>
        </w:r>
      </w:hyperlink>
    </w:p>
    <w:p w14:paraId="4994C2DA" w14:textId="77777777" w:rsidR="005644FE" w:rsidRDefault="005644FE" w:rsidP="00BE0634">
      <w:pPr>
        <w:autoSpaceDE w:val="0"/>
        <w:autoSpaceDN w:val="0"/>
        <w:adjustRightInd w:val="0"/>
        <w:spacing w:after="0" w:line="240" w:lineRule="auto"/>
        <w:jc w:val="both"/>
        <w:rPr>
          <w:rFonts w:ascii="Arial" w:hAnsi="Arial" w:cs="Arial"/>
          <w:sz w:val="24"/>
          <w:szCs w:val="24"/>
        </w:rPr>
      </w:pPr>
    </w:p>
    <w:p w14:paraId="1286F63B" w14:textId="26996F0E" w:rsidR="00BE0634" w:rsidRDefault="003D1219" w:rsidP="005644FE">
      <w:pPr>
        <w:autoSpaceDE w:val="0"/>
        <w:autoSpaceDN w:val="0"/>
        <w:adjustRightInd w:val="0"/>
        <w:spacing w:after="0" w:line="240" w:lineRule="auto"/>
        <w:rPr>
          <w:rFonts w:ascii="Arial" w:hAnsi="Arial" w:cs="Arial"/>
          <w:b/>
          <w:bCs/>
          <w:sz w:val="24"/>
          <w:szCs w:val="24"/>
        </w:rPr>
      </w:pPr>
      <w:hyperlink r:id="rId32" w:history="1">
        <w:r w:rsidR="005644FE">
          <w:rPr>
            <w:rStyle w:val="Hipervnculo"/>
          </w:rPr>
          <w:t>https://www.gob.mx/issste/acciones-y-programas/seguridad-e-higiene-en-el-trabajo</w:t>
        </w:r>
      </w:hyperlink>
    </w:p>
    <w:p w14:paraId="23DB21AB" w14:textId="28A774CA" w:rsidR="005644FE" w:rsidRDefault="005644FE" w:rsidP="005644FE">
      <w:pPr>
        <w:autoSpaceDE w:val="0"/>
        <w:autoSpaceDN w:val="0"/>
        <w:adjustRightInd w:val="0"/>
        <w:spacing w:after="0" w:line="240" w:lineRule="auto"/>
        <w:rPr>
          <w:rFonts w:ascii="Arial" w:hAnsi="Arial" w:cs="Arial"/>
          <w:b/>
          <w:bCs/>
          <w:sz w:val="24"/>
          <w:szCs w:val="24"/>
        </w:rPr>
      </w:pPr>
    </w:p>
    <w:p w14:paraId="3B3830CA" w14:textId="671AD510" w:rsidR="005644FE" w:rsidRDefault="003D1219" w:rsidP="005644FE">
      <w:pPr>
        <w:autoSpaceDE w:val="0"/>
        <w:autoSpaceDN w:val="0"/>
        <w:adjustRightInd w:val="0"/>
        <w:spacing w:after="0" w:line="240" w:lineRule="auto"/>
        <w:rPr>
          <w:rFonts w:ascii="Arial" w:hAnsi="Arial" w:cs="Arial"/>
          <w:b/>
          <w:bCs/>
          <w:sz w:val="24"/>
          <w:szCs w:val="24"/>
        </w:rPr>
      </w:pPr>
      <w:hyperlink r:id="rId33" w:history="1">
        <w:r w:rsidR="005644FE">
          <w:rPr>
            <w:rStyle w:val="Hipervnculo"/>
          </w:rPr>
          <w:t>http://www.stps.gob.mx/bp/secciones/junta_federal/secciones/consultas/ley_federal.html</w:t>
        </w:r>
      </w:hyperlink>
    </w:p>
    <w:p w14:paraId="2B7FA887" w14:textId="5B7101E8" w:rsidR="005644FE" w:rsidRDefault="005644FE" w:rsidP="00BE0634">
      <w:pPr>
        <w:autoSpaceDE w:val="0"/>
        <w:autoSpaceDN w:val="0"/>
        <w:adjustRightInd w:val="0"/>
        <w:spacing w:after="0" w:line="240" w:lineRule="auto"/>
        <w:jc w:val="center"/>
        <w:rPr>
          <w:rFonts w:ascii="Arial" w:hAnsi="Arial" w:cs="Arial"/>
          <w:b/>
          <w:bCs/>
          <w:sz w:val="24"/>
          <w:szCs w:val="24"/>
        </w:rPr>
      </w:pPr>
    </w:p>
    <w:p w14:paraId="19630A55" w14:textId="07902BAF" w:rsidR="005644FE" w:rsidRDefault="005644FE" w:rsidP="00BE0634">
      <w:pPr>
        <w:autoSpaceDE w:val="0"/>
        <w:autoSpaceDN w:val="0"/>
        <w:adjustRightInd w:val="0"/>
        <w:spacing w:after="0" w:line="240" w:lineRule="auto"/>
        <w:jc w:val="center"/>
        <w:rPr>
          <w:rFonts w:ascii="Arial" w:hAnsi="Arial" w:cs="Arial"/>
          <w:b/>
          <w:bCs/>
          <w:sz w:val="24"/>
          <w:szCs w:val="24"/>
        </w:rPr>
      </w:pPr>
    </w:p>
    <w:p w14:paraId="40E89305" w14:textId="355CF45E" w:rsidR="005644FE" w:rsidRDefault="005644FE" w:rsidP="005644FE">
      <w:pPr>
        <w:autoSpaceDE w:val="0"/>
        <w:autoSpaceDN w:val="0"/>
        <w:adjustRightInd w:val="0"/>
        <w:spacing w:after="0" w:line="240" w:lineRule="auto"/>
        <w:rPr>
          <w:rFonts w:ascii="Arial" w:hAnsi="Arial" w:cs="Arial"/>
          <w:b/>
          <w:bCs/>
          <w:sz w:val="24"/>
          <w:szCs w:val="24"/>
        </w:rPr>
      </w:pPr>
    </w:p>
    <w:p w14:paraId="4A1793EA" w14:textId="059242B7" w:rsidR="005644FE" w:rsidRDefault="005644FE" w:rsidP="00BE0634">
      <w:pPr>
        <w:autoSpaceDE w:val="0"/>
        <w:autoSpaceDN w:val="0"/>
        <w:adjustRightInd w:val="0"/>
        <w:spacing w:after="0" w:line="240" w:lineRule="auto"/>
        <w:jc w:val="center"/>
        <w:rPr>
          <w:rFonts w:ascii="Arial" w:hAnsi="Arial" w:cs="Arial"/>
          <w:b/>
          <w:bCs/>
          <w:sz w:val="24"/>
          <w:szCs w:val="24"/>
        </w:rPr>
      </w:pPr>
    </w:p>
    <w:p w14:paraId="57161DA0" w14:textId="067B7758" w:rsidR="005644FE" w:rsidRDefault="005644FE" w:rsidP="005644FE">
      <w:pPr>
        <w:autoSpaceDE w:val="0"/>
        <w:autoSpaceDN w:val="0"/>
        <w:adjustRightInd w:val="0"/>
        <w:spacing w:after="0" w:line="240" w:lineRule="auto"/>
        <w:rPr>
          <w:rFonts w:ascii="Arial" w:hAnsi="Arial" w:cs="Arial"/>
          <w:b/>
          <w:bCs/>
          <w:sz w:val="24"/>
          <w:szCs w:val="24"/>
        </w:rPr>
      </w:pPr>
    </w:p>
    <w:p w14:paraId="499E13E1" w14:textId="506D7F52" w:rsidR="005644FE" w:rsidRDefault="005644FE" w:rsidP="00BE0634">
      <w:pPr>
        <w:autoSpaceDE w:val="0"/>
        <w:autoSpaceDN w:val="0"/>
        <w:adjustRightInd w:val="0"/>
        <w:spacing w:after="0" w:line="240" w:lineRule="auto"/>
        <w:jc w:val="center"/>
        <w:rPr>
          <w:rFonts w:ascii="Arial" w:hAnsi="Arial" w:cs="Arial"/>
          <w:b/>
          <w:bCs/>
          <w:sz w:val="24"/>
          <w:szCs w:val="24"/>
        </w:rPr>
      </w:pPr>
    </w:p>
    <w:p w14:paraId="13BA4BCD" w14:textId="6CFAB73C" w:rsidR="005644FE" w:rsidRDefault="005644FE" w:rsidP="00BE0634">
      <w:pPr>
        <w:autoSpaceDE w:val="0"/>
        <w:autoSpaceDN w:val="0"/>
        <w:adjustRightInd w:val="0"/>
        <w:spacing w:after="0" w:line="240" w:lineRule="auto"/>
        <w:jc w:val="center"/>
        <w:rPr>
          <w:rFonts w:ascii="Arial" w:hAnsi="Arial" w:cs="Arial"/>
          <w:b/>
          <w:bCs/>
          <w:sz w:val="24"/>
          <w:szCs w:val="24"/>
        </w:rPr>
      </w:pPr>
    </w:p>
    <w:p w14:paraId="695468BD" w14:textId="664302E2" w:rsidR="005644FE" w:rsidRDefault="005644FE" w:rsidP="00BE0634">
      <w:pPr>
        <w:autoSpaceDE w:val="0"/>
        <w:autoSpaceDN w:val="0"/>
        <w:adjustRightInd w:val="0"/>
        <w:spacing w:after="0" w:line="240" w:lineRule="auto"/>
        <w:jc w:val="center"/>
        <w:rPr>
          <w:rFonts w:ascii="Arial" w:hAnsi="Arial" w:cs="Arial"/>
          <w:b/>
          <w:bCs/>
          <w:sz w:val="24"/>
          <w:szCs w:val="24"/>
        </w:rPr>
      </w:pPr>
    </w:p>
    <w:p w14:paraId="33D28B58" w14:textId="2F387062" w:rsidR="005644FE" w:rsidRDefault="005644FE" w:rsidP="00BE0634">
      <w:pPr>
        <w:autoSpaceDE w:val="0"/>
        <w:autoSpaceDN w:val="0"/>
        <w:adjustRightInd w:val="0"/>
        <w:spacing w:after="0" w:line="240" w:lineRule="auto"/>
        <w:jc w:val="center"/>
        <w:rPr>
          <w:rFonts w:ascii="Arial" w:hAnsi="Arial" w:cs="Arial"/>
          <w:b/>
          <w:bCs/>
          <w:sz w:val="24"/>
          <w:szCs w:val="24"/>
        </w:rPr>
      </w:pPr>
    </w:p>
    <w:p w14:paraId="233C2909" w14:textId="55FEF20B" w:rsidR="005644FE" w:rsidRDefault="005644FE" w:rsidP="00BE0634">
      <w:pPr>
        <w:autoSpaceDE w:val="0"/>
        <w:autoSpaceDN w:val="0"/>
        <w:adjustRightInd w:val="0"/>
        <w:spacing w:after="0" w:line="240" w:lineRule="auto"/>
        <w:jc w:val="center"/>
        <w:rPr>
          <w:rFonts w:ascii="Arial" w:hAnsi="Arial" w:cs="Arial"/>
          <w:b/>
          <w:bCs/>
          <w:sz w:val="24"/>
          <w:szCs w:val="24"/>
        </w:rPr>
      </w:pPr>
    </w:p>
    <w:p w14:paraId="30987D8B" w14:textId="65150666" w:rsidR="005644FE" w:rsidRDefault="005644FE" w:rsidP="00BE0634">
      <w:pPr>
        <w:autoSpaceDE w:val="0"/>
        <w:autoSpaceDN w:val="0"/>
        <w:adjustRightInd w:val="0"/>
        <w:spacing w:after="0" w:line="240" w:lineRule="auto"/>
        <w:jc w:val="center"/>
        <w:rPr>
          <w:rFonts w:ascii="Arial" w:hAnsi="Arial" w:cs="Arial"/>
          <w:b/>
          <w:bCs/>
          <w:sz w:val="24"/>
          <w:szCs w:val="24"/>
        </w:rPr>
      </w:pPr>
    </w:p>
    <w:p w14:paraId="72A36D24" w14:textId="029EE21D" w:rsidR="005644FE" w:rsidRDefault="005644FE" w:rsidP="00BE0634">
      <w:pPr>
        <w:autoSpaceDE w:val="0"/>
        <w:autoSpaceDN w:val="0"/>
        <w:adjustRightInd w:val="0"/>
        <w:spacing w:after="0" w:line="240" w:lineRule="auto"/>
        <w:jc w:val="center"/>
        <w:rPr>
          <w:rFonts w:ascii="Arial" w:hAnsi="Arial" w:cs="Arial"/>
          <w:b/>
          <w:bCs/>
          <w:sz w:val="24"/>
          <w:szCs w:val="24"/>
        </w:rPr>
      </w:pPr>
    </w:p>
    <w:p w14:paraId="24551288" w14:textId="6EB4B463" w:rsidR="005644FE" w:rsidRDefault="005644FE" w:rsidP="00BE0634">
      <w:pPr>
        <w:autoSpaceDE w:val="0"/>
        <w:autoSpaceDN w:val="0"/>
        <w:adjustRightInd w:val="0"/>
        <w:spacing w:after="0" w:line="240" w:lineRule="auto"/>
        <w:jc w:val="center"/>
        <w:rPr>
          <w:rFonts w:ascii="Arial" w:hAnsi="Arial" w:cs="Arial"/>
          <w:b/>
          <w:bCs/>
          <w:sz w:val="24"/>
          <w:szCs w:val="24"/>
        </w:rPr>
      </w:pPr>
    </w:p>
    <w:p w14:paraId="257927A9" w14:textId="33F3553D" w:rsidR="005644FE" w:rsidRDefault="005644FE" w:rsidP="00BE0634">
      <w:pPr>
        <w:autoSpaceDE w:val="0"/>
        <w:autoSpaceDN w:val="0"/>
        <w:adjustRightInd w:val="0"/>
        <w:spacing w:after="0" w:line="240" w:lineRule="auto"/>
        <w:jc w:val="center"/>
        <w:rPr>
          <w:rFonts w:ascii="Arial" w:hAnsi="Arial" w:cs="Arial"/>
          <w:b/>
          <w:bCs/>
          <w:sz w:val="24"/>
          <w:szCs w:val="24"/>
        </w:rPr>
      </w:pPr>
    </w:p>
    <w:p w14:paraId="1919CCA5" w14:textId="0DCC945C" w:rsidR="005644FE" w:rsidRDefault="005644FE" w:rsidP="00BE0634">
      <w:pPr>
        <w:autoSpaceDE w:val="0"/>
        <w:autoSpaceDN w:val="0"/>
        <w:adjustRightInd w:val="0"/>
        <w:spacing w:after="0" w:line="240" w:lineRule="auto"/>
        <w:jc w:val="center"/>
        <w:rPr>
          <w:rFonts w:ascii="Arial" w:hAnsi="Arial" w:cs="Arial"/>
          <w:b/>
          <w:bCs/>
          <w:sz w:val="24"/>
          <w:szCs w:val="24"/>
        </w:rPr>
      </w:pPr>
    </w:p>
    <w:p w14:paraId="7C644CA8" w14:textId="2EDDD4EC" w:rsidR="005644FE" w:rsidRDefault="005644FE" w:rsidP="00BE0634">
      <w:pPr>
        <w:autoSpaceDE w:val="0"/>
        <w:autoSpaceDN w:val="0"/>
        <w:adjustRightInd w:val="0"/>
        <w:spacing w:after="0" w:line="240" w:lineRule="auto"/>
        <w:jc w:val="center"/>
        <w:rPr>
          <w:rFonts w:ascii="Arial" w:hAnsi="Arial" w:cs="Arial"/>
          <w:b/>
          <w:bCs/>
          <w:sz w:val="24"/>
          <w:szCs w:val="24"/>
        </w:rPr>
      </w:pPr>
    </w:p>
    <w:p w14:paraId="0F3E405F" w14:textId="62383FCC" w:rsidR="005644FE" w:rsidRDefault="005644FE" w:rsidP="00BE0634">
      <w:pPr>
        <w:autoSpaceDE w:val="0"/>
        <w:autoSpaceDN w:val="0"/>
        <w:adjustRightInd w:val="0"/>
        <w:spacing w:after="0" w:line="240" w:lineRule="auto"/>
        <w:jc w:val="center"/>
        <w:rPr>
          <w:rFonts w:ascii="Arial" w:hAnsi="Arial" w:cs="Arial"/>
          <w:b/>
          <w:bCs/>
          <w:sz w:val="24"/>
          <w:szCs w:val="24"/>
        </w:rPr>
      </w:pPr>
    </w:p>
    <w:p w14:paraId="22F4534C" w14:textId="122C4A74" w:rsidR="005644FE" w:rsidRDefault="005644FE" w:rsidP="00BE0634">
      <w:pPr>
        <w:autoSpaceDE w:val="0"/>
        <w:autoSpaceDN w:val="0"/>
        <w:adjustRightInd w:val="0"/>
        <w:spacing w:after="0" w:line="240" w:lineRule="auto"/>
        <w:jc w:val="center"/>
        <w:rPr>
          <w:rFonts w:ascii="Arial" w:hAnsi="Arial" w:cs="Arial"/>
          <w:b/>
          <w:bCs/>
          <w:sz w:val="24"/>
          <w:szCs w:val="24"/>
        </w:rPr>
      </w:pPr>
    </w:p>
    <w:p w14:paraId="4830EE53" w14:textId="1833CA1C" w:rsidR="005644FE" w:rsidRDefault="005644FE" w:rsidP="00BE0634">
      <w:pPr>
        <w:autoSpaceDE w:val="0"/>
        <w:autoSpaceDN w:val="0"/>
        <w:adjustRightInd w:val="0"/>
        <w:spacing w:after="0" w:line="240" w:lineRule="auto"/>
        <w:jc w:val="center"/>
        <w:rPr>
          <w:rFonts w:ascii="Arial" w:hAnsi="Arial" w:cs="Arial"/>
          <w:b/>
          <w:bCs/>
          <w:sz w:val="24"/>
          <w:szCs w:val="24"/>
        </w:rPr>
      </w:pPr>
    </w:p>
    <w:p w14:paraId="15DD537D" w14:textId="66D8A88A" w:rsidR="005644FE" w:rsidRDefault="005644FE" w:rsidP="00BE0634">
      <w:pPr>
        <w:autoSpaceDE w:val="0"/>
        <w:autoSpaceDN w:val="0"/>
        <w:adjustRightInd w:val="0"/>
        <w:spacing w:after="0" w:line="240" w:lineRule="auto"/>
        <w:jc w:val="center"/>
        <w:rPr>
          <w:rFonts w:ascii="Arial" w:hAnsi="Arial" w:cs="Arial"/>
          <w:b/>
          <w:bCs/>
          <w:sz w:val="24"/>
          <w:szCs w:val="24"/>
        </w:rPr>
      </w:pPr>
    </w:p>
    <w:p w14:paraId="20C6B6F0" w14:textId="0264D1E2" w:rsidR="005644FE" w:rsidRDefault="005644FE" w:rsidP="00BE0634">
      <w:pPr>
        <w:autoSpaceDE w:val="0"/>
        <w:autoSpaceDN w:val="0"/>
        <w:adjustRightInd w:val="0"/>
        <w:spacing w:after="0" w:line="240" w:lineRule="auto"/>
        <w:jc w:val="center"/>
        <w:rPr>
          <w:rFonts w:ascii="Arial" w:hAnsi="Arial" w:cs="Arial"/>
          <w:b/>
          <w:bCs/>
          <w:sz w:val="24"/>
          <w:szCs w:val="24"/>
        </w:rPr>
      </w:pPr>
    </w:p>
    <w:p w14:paraId="70D48385" w14:textId="23C67CE8" w:rsidR="005644FE" w:rsidRDefault="005644FE" w:rsidP="00BE0634">
      <w:pPr>
        <w:autoSpaceDE w:val="0"/>
        <w:autoSpaceDN w:val="0"/>
        <w:adjustRightInd w:val="0"/>
        <w:spacing w:after="0" w:line="240" w:lineRule="auto"/>
        <w:jc w:val="center"/>
        <w:rPr>
          <w:rFonts w:ascii="Arial" w:hAnsi="Arial" w:cs="Arial"/>
          <w:b/>
          <w:bCs/>
          <w:sz w:val="24"/>
          <w:szCs w:val="24"/>
        </w:rPr>
      </w:pPr>
    </w:p>
    <w:p w14:paraId="10B296F1" w14:textId="2E555A0B" w:rsidR="005644FE" w:rsidRDefault="005644FE" w:rsidP="00BE0634">
      <w:pPr>
        <w:autoSpaceDE w:val="0"/>
        <w:autoSpaceDN w:val="0"/>
        <w:adjustRightInd w:val="0"/>
        <w:spacing w:after="0" w:line="240" w:lineRule="auto"/>
        <w:jc w:val="center"/>
        <w:rPr>
          <w:rFonts w:ascii="Arial" w:hAnsi="Arial" w:cs="Arial"/>
          <w:b/>
          <w:bCs/>
          <w:sz w:val="24"/>
          <w:szCs w:val="24"/>
        </w:rPr>
      </w:pPr>
    </w:p>
    <w:p w14:paraId="1B6C1E35" w14:textId="1DCF924D" w:rsidR="005644FE" w:rsidRDefault="005644FE" w:rsidP="00BE0634">
      <w:pPr>
        <w:autoSpaceDE w:val="0"/>
        <w:autoSpaceDN w:val="0"/>
        <w:adjustRightInd w:val="0"/>
        <w:spacing w:after="0" w:line="240" w:lineRule="auto"/>
        <w:jc w:val="center"/>
        <w:rPr>
          <w:rFonts w:ascii="Arial" w:hAnsi="Arial" w:cs="Arial"/>
          <w:b/>
          <w:bCs/>
          <w:sz w:val="24"/>
          <w:szCs w:val="24"/>
        </w:rPr>
      </w:pPr>
    </w:p>
    <w:p w14:paraId="3F2C4C8B" w14:textId="21814FA8" w:rsidR="005644FE" w:rsidRDefault="005644FE" w:rsidP="00BE0634">
      <w:pPr>
        <w:autoSpaceDE w:val="0"/>
        <w:autoSpaceDN w:val="0"/>
        <w:adjustRightInd w:val="0"/>
        <w:spacing w:after="0" w:line="240" w:lineRule="auto"/>
        <w:jc w:val="center"/>
        <w:rPr>
          <w:rFonts w:ascii="Arial" w:hAnsi="Arial" w:cs="Arial"/>
          <w:b/>
          <w:bCs/>
          <w:sz w:val="24"/>
          <w:szCs w:val="24"/>
        </w:rPr>
      </w:pPr>
    </w:p>
    <w:p w14:paraId="78D9ADBB" w14:textId="51EAC6A2" w:rsidR="005644FE" w:rsidRDefault="005644FE" w:rsidP="00BE0634">
      <w:pPr>
        <w:autoSpaceDE w:val="0"/>
        <w:autoSpaceDN w:val="0"/>
        <w:adjustRightInd w:val="0"/>
        <w:spacing w:after="0" w:line="240" w:lineRule="auto"/>
        <w:jc w:val="center"/>
        <w:rPr>
          <w:rFonts w:ascii="Arial" w:hAnsi="Arial" w:cs="Arial"/>
          <w:b/>
          <w:bCs/>
          <w:sz w:val="24"/>
          <w:szCs w:val="24"/>
        </w:rPr>
      </w:pPr>
    </w:p>
    <w:p w14:paraId="36D31DAD" w14:textId="5C26541B" w:rsidR="005644FE" w:rsidRDefault="005644FE" w:rsidP="00BE0634">
      <w:pPr>
        <w:autoSpaceDE w:val="0"/>
        <w:autoSpaceDN w:val="0"/>
        <w:adjustRightInd w:val="0"/>
        <w:spacing w:after="0" w:line="240" w:lineRule="auto"/>
        <w:jc w:val="center"/>
        <w:rPr>
          <w:rFonts w:ascii="Arial" w:hAnsi="Arial" w:cs="Arial"/>
          <w:b/>
          <w:bCs/>
          <w:sz w:val="24"/>
          <w:szCs w:val="24"/>
        </w:rPr>
      </w:pPr>
    </w:p>
    <w:p w14:paraId="45757CFB" w14:textId="4748759C" w:rsidR="005644FE" w:rsidRDefault="005644FE" w:rsidP="00BE0634">
      <w:pPr>
        <w:autoSpaceDE w:val="0"/>
        <w:autoSpaceDN w:val="0"/>
        <w:adjustRightInd w:val="0"/>
        <w:spacing w:after="0" w:line="240" w:lineRule="auto"/>
        <w:jc w:val="center"/>
        <w:rPr>
          <w:rFonts w:ascii="Arial" w:hAnsi="Arial" w:cs="Arial"/>
          <w:b/>
          <w:bCs/>
          <w:sz w:val="24"/>
          <w:szCs w:val="24"/>
        </w:rPr>
      </w:pPr>
    </w:p>
    <w:p w14:paraId="41D4C600" w14:textId="1ABCD029" w:rsidR="005644FE" w:rsidRDefault="005644FE" w:rsidP="00BE0634">
      <w:pPr>
        <w:autoSpaceDE w:val="0"/>
        <w:autoSpaceDN w:val="0"/>
        <w:adjustRightInd w:val="0"/>
        <w:spacing w:after="0" w:line="240" w:lineRule="auto"/>
        <w:jc w:val="center"/>
        <w:rPr>
          <w:rFonts w:ascii="Arial" w:hAnsi="Arial" w:cs="Arial"/>
          <w:b/>
          <w:bCs/>
          <w:sz w:val="24"/>
          <w:szCs w:val="24"/>
        </w:rPr>
      </w:pPr>
    </w:p>
    <w:p w14:paraId="588A666C" w14:textId="5088198C" w:rsidR="005644FE" w:rsidRDefault="005644FE" w:rsidP="00BE0634">
      <w:pPr>
        <w:autoSpaceDE w:val="0"/>
        <w:autoSpaceDN w:val="0"/>
        <w:adjustRightInd w:val="0"/>
        <w:spacing w:after="0" w:line="240" w:lineRule="auto"/>
        <w:jc w:val="center"/>
        <w:rPr>
          <w:rFonts w:ascii="Arial" w:hAnsi="Arial" w:cs="Arial"/>
          <w:b/>
          <w:bCs/>
          <w:sz w:val="24"/>
          <w:szCs w:val="24"/>
        </w:rPr>
      </w:pPr>
    </w:p>
    <w:p w14:paraId="1048E14F" w14:textId="56F8582F" w:rsidR="005644FE" w:rsidRDefault="005644FE" w:rsidP="00BE0634">
      <w:pPr>
        <w:autoSpaceDE w:val="0"/>
        <w:autoSpaceDN w:val="0"/>
        <w:adjustRightInd w:val="0"/>
        <w:spacing w:after="0" w:line="240" w:lineRule="auto"/>
        <w:jc w:val="center"/>
        <w:rPr>
          <w:rFonts w:ascii="Arial" w:hAnsi="Arial" w:cs="Arial"/>
          <w:b/>
          <w:bCs/>
          <w:sz w:val="24"/>
          <w:szCs w:val="24"/>
        </w:rPr>
      </w:pPr>
    </w:p>
    <w:p w14:paraId="105BDDAA" w14:textId="2F538D63" w:rsidR="005644FE" w:rsidRDefault="005644FE" w:rsidP="00BE0634">
      <w:pPr>
        <w:autoSpaceDE w:val="0"/>
        <w:autoSpaceDN w:val="0"/>
        <w:adjustRightInd w:val="0"/>
        <w:spacing w:after="0" w:line="240" w:lineRule="auto"/>
        <w:jc w:val="center"/>
        <w:rPr>
          <w:rFonts w:ascii="Arial" w:hAnsi="Arial" w:cs="Arial"/>
          <w:b/>
          <w:bCs/>
          <w:sz w:val="24"/>
          <w:szCs w:val="24"/>
        </w:rPr>
      </w:pPr>
    </w:p>
    <w:p w14:paraId="3363E582" w14:textId="51BDEECD" w:rsidR="005644FE" w:rsidRDefault="005644FE" w:rsidP="00BE0634">
      <w:pPr>
        <w:autoSpaceDE w:val="0"/>
        <w:autoSpaceDN w:val="0"/>
        <w:adjustRightInd w:val="0"/>
        <w:spacing w:after="0" w:line="240" w:lineRule="auto"/>
        <w:jc w:val="center"/>
        <w:rPr>
          <w:rFonts w:ascii="Arial" w:hAnsi="Arial" w:cs="Arial"/>
          <w:b/>
          <w:bCs/>
          <w:sz w:val="24"/>
          <w:szCs w:val="24"/>
        </w:rPr>
      </w:pPr>
    </w:p>
    <w:p w14:paraId="7E7F14F9" w14:textId="6C5480E0" w:rsidR="005644FE" w:rsidRDefault="005644FE" w:rsidP="00BE0634">
      <w:pPr>
        <w:autoSpaceDE w:val="0"/>
        <w:autoSpaceDN w:val="0"/>
        <w:adjustRightInd w:val="0"/>
        <w:spacing w:after="0" w:line="240" w:lineRule="auto"/>
        <w:jc w:val="center"/>
        <w:rPr>
          <w:rFonts w:ascii="Arial" w:hAnsi="Arial" w:cs="Arial"/>
          <w:b/>
          <w:bCs/>
          <w:sz w:val="24"/>
          <w:szCs w:val="24"/>
        </w:rPr>
      </w:pPr>
    </w:p>
    <w:p w14:paraId="35BE396E" w14:textId="5DADEEB3" w:rsidR="005644FE" w:rsidRDefault="005644FE" w:rsidP="00BE0634">
      <w:pPr>
        <w:autoSpaceDE w:val="0"/>
        <w:autoSpaceDN w:val="0"/>
        <w:adjustRightInd w:val="0"/>
        <w:spacing w:after="0" w:line="240" w:lineRule="auto"/>
        <w:jc w:val="center"/>
        <w:rPr>
          <w:rFonts w:ascii="Arial" w:hAnsi="Arial" w:cs="Arial"/>
          <w:b/>
          <w:bCs/>
          <w:sz w:val="24"/>
          <w:szCs w:val="24"/>
        </w:rPr>
      </w:pPr>
    </w:p>
    <w:p w14:paraId="74AB3CA4" w14:textId="77777777" w:rsidR="005644FE" w:rsidRDefault="005644FE" w:rsidP="00BE0634">
      <w:pPr>
        <w:autoSpaceDE w:val="0"/>
        <w:autoSpaceDN w:val="0"/>
        <w:adjustRightInd w:val="0"/>
        <w:spacing w:after="0" w:line="240" w:lineRule="auto"/>
        <w:jc w:val="center"/>
        <w:rPr>
          <w:rFonts w:ascii="Arial" w:hAnsi="Arial" w:cs="Arial"/>
          <w:b/>
          <w:bCs/>
          <w:sz w:val="24"/>
          <w:szCs w:val="24"/>
        </w:rPr>
      </w:pPr>
    </w:p>
    <w:p w14:paraId="29668FBD" w14:textId="77777777" w:rsidR="00C97D06" w:rsidRDefault="00C97D06" w:rsidP="00BE0634">
      <w:pPr>
        <w:autoSpaceDE w:val="0"/>
        <w:autoSpaceDN w:val="0"/>
        <w:adjustRightInd w:val="0"/>
        <w:spacing w:after="0" w:line="240" w:lineRule="auto"/>
        <w:jc w:val="center"/>
        <w:rPr>
          <w:rFonts w:ascii="Arial" w:hAnsi="Arial" w:cs="Arial"/>
          <w:b/>
          <w:bCs/>
          <w:sz w:val="24"/>
          <w:szCs w:val="24"/>
        </w:rPr>
      </w:pPr>
    </w:p>
    <w:p w14:paraId="7F7CC5C1" w14:textId="77777777" w:rsidR="00C97D06" w:rsidRDefault="00C97D06" w:rsidP="00BE0634">
      <w:pPr>
        <w:autoSpaceDE w:val="0"/>
        <w:autoSpaceDN w:val="0"/>
        <w:adjustRightInd w:val="0"/>
        <w:spacing w:after="0" w:line="240" w:lineRule="auto"/>
        <w:jc w:val="center"/>
        <w:rPr>
          <w:rFonts w:ascii="Arial" w:hAnsi="Arial" w:cs="Arial"/>
          <w:b/>
          <w:bCs/>
          <w:sz w:val="24"/>
          <w:szCs w:val="24"/>
        </w:rPr>
      </w:pPr>
    </w:p>
    <w:p w14:paraId="648C951E" w14:textId="77777777" w:rsidR="00C97D06" w:rsidRDefault="00C97D06" w:rsidP="00BE0634">
      <w:pPr>
        <w:autoSpaceDE w:val="0"/>
        <w:autoSpaceDN w:val="0"/>
        <w:adjustRightInd w:val="0"/>
        <w:spacing w:after="0" w:line="240" w:lineRule="auto"/>
        <w:jc w:val="center"/>
        <w:rPr>
          <w:rFonts w:ascii="Arial" w:hAnsi="Arial" w:cs="Arial"/>
          <w:b/>
          <w:bCs/>
          <w:sz w:val="24"/>
          <w:szCs w:val="24"/>
        </w:rPr>
      </w:pPr>
    </w:p>
    <w:p w14:paraId="6EA82E22" w14:textId="77777777" w:rsidR="00C97D06" w:rsidRDefault="00C97D06" w:rsidP="00BE0634">
      <w:pPr>
        <w:autoSpaceDE w:val="0"/>
        <w:autoSpaceDN w:val="0"/>
        <w:adjustRightInd w:val="0"/>
        <w:spacing w:after="0" w:line="240" w:lineRule="auto"/>
        <w:jc w:val="center"/>
        <w:rPr>
          <w:rFonts w:ascii="Arial" w:hAnsi="Arial" w:cs="Arial"/>
          <w:b/>
          <w:bCs/>
          <w:sz w:val="24"/>
          <w:szCs w:val="24"/>
        </w:rPr>
      </w:pPr>
    </w:p>
    <w:p w14:paraId="61A05B73" w14:textId="004192C5" w:rsidR="00BE0634" w:rsidRPr="00F307A4" w:rsidRDefault="00BE0634" w:rsidP="00BE0634">
      <w:pPr>
        <w:autoSpaceDE w:val="0"/>
        <w:autoSpaceDN w:val="0"/>
        <w:adjustRightInd w:val="0"/>
        <w:spacing w:after="0" w:line="240" w:lineRule="auto"/>
        <w:jc w:val="center"/>
        <w:rPr>
          <w:rFonts w:ascii="Arial" w:hAnsi="Arial" w:cs="Arial"/>
          <w:b/>
          <w:bCs/>
          <w:sz w:val="24"/>
          <w:szCs w:val="24"/>
        </w:rPr>
      </w:pPr>
      <w:r w:rsidRPr="00F307A4">
        <w:rPr>
          <w:rFonts w:ascii="Arial" w:hAnsi="Arial" w:cs="Arial"/>
          <w:b/>
          <w:bCs/>
          <w:sz w:val="24"/>
          <w:szCs w:val="24"/>
        </w:rPr>
        <w:t>ELABORÓ</w:t>
      </w:r>
    </w:p>
    <w:p w14:paraId="5FE12643" w14:textId="77777777" w:rsidR="00BE0634" w:rsidRPr="00F307A4" w:rsidRDefault="00BE0634" w:rsidP="00BE0634">
      <w:pPr>
        <w:autoSpaceDE w:val="0"/>
        <w:autoSpaceDN w:val="0"/>
        <w:adjustRightInd w:val="0"/>
        <w:spacing w:after="0" w:line="240" w:lineRule="auto"/>
        <w:jc w:val="center"/>
        <w:rPr>
          <w:rFonts w:ascii="Arial" w:hAnsi="Arial" w:cs="Arial"/>
          <w:b/>
          <w:bCs/>
          <w:sz w:val="24"/>
          <w:szCs w:val="24"/>
        </w:rPr>
      </w:pPr>
    </w:p>
    <w:p w14:paraId="5B85D039" w14:textId="77777777" w:rsidR="00BE0634" w:rsidRPr="00F307A4" w:rsidRDefault="00BE0634" w:rsidP="00BE0634">
      <w:pPr>
        <w:autoSpaceDE w:val="0"/>
        <w:autoSpaceDN w:val="0"/>
        <w:adjustRightInd w:val="0"/>
        <w:spacing w:after="0" w:line="240" w:lineRule="auto"/>
        <w:jc w:val="center"/>
        <w:rPr>
          <w:rFonts w:ascii="Arial" w:hAnsi="Arial" w:cs="Arial"/>
          <w:b/>
          <w:bCs/>
          <w:sz w:val="24"/>
          <w:szCs w:val="24"/>
        </w:rPr>
      </w:pPr>
      <w:r w:rsidRPr="00F307A4">
        <w:rPr>
          <w:rFonts w:ascii="Arial" w:hAnsi="Arial" w:cs="Arial"/>
          <w:b/>
          <w:bCs/>
          <w:sz w:val="24"/>
          <w:szCs w:val="24"/>
        </w:rPr>
        <w:t>COMITÉ DE HIGIENE Y SEGURIDAD</w:t>
      </w:r>
    </w:p>
    <w:p w14:paraId="37920C86" w14:textId="77777777" w:rsidR="00BE0634" w:rsidRDefault="00BE0634" w:rsidP="00BE0634">
      <w:pPr>
        <w:autoSpaceDE w:val="0"/>
        <w:autoSpaceDN w:val="0"/>
        <w:adjustRightInd w:val="0"/>
        <w:spacing w:after="0" w:line="240" w:lineRule="auto"/>
        <w:jc w:val="both"/>
        <w:rPr>
          <w:rFonts w:ascii="Arial" w:hAnsi="Arial" w:cs="Arial"/>
          <w:sz w:val="24"/>
          <w:szCs w:val="24"/>
        </w:rPr>
      </w:pPr>
    </w:p>
    <w:p w14:paraId="78F74725" w14:textId="77777777" w:rsidR="00BE0634" w:rsidRDefault="00BE0634" w:rsidP="00BE0634">
      <w:pPr>
        <w:autoSpaceDE w:val="0"/>
        <w:autoSpaceDN w:val="0"/>
        <w:adjustRightInd w:val="0"/>
        <w:spacing w:after="0" w:line="240" w:lineRule="auto"/>
        <w:jc w:val="both"/>
        <w:rPr>
          <w:rFonts w:ascii="Arial" w:hAnsi="Arial" w:cs="Arial"/>
          <w:sz w:val="24"/>
          <w:szCs w:val="24"/>
        </w:rPr>
      </w:pPr>
    </w:p>
    <w:p w14:paraId="417147CF" w14:textId="77777777" w:rsidR="00BE0634" w:rsidRDefault="00BE0634" w:rsidP="00BE0634">
      <w:pPr>
        <w:autoSpaceDE w:val="0"/>
        <w:autoSpaceDN w:val="0"/>
        <w:adjustRightInd w:val="0"/>
        <w:spacing w:after="0" w:line="240" w:lineRule="auto"/>
        <w:jc w:val="both"/>
        <w:rPr>
          <w:rFonts w:ascii="Arial" w:hAnsi="Arial" w:cs="Arial"/>
          <w:sz w:val="24"/>
          <w:szCs w:val="24"/>
        </w:rPr>
      </w:pPr>
    </w:p>
    <w:p w14:paraId="31DCA34C" w14:textId="77777777" w:rsidR="00BE0634" w:rsidRDefault="00BE0634" w:rsidP="00BE0634">
      <w:pPr>
        <w:autoSpaceDE w:val="0"/>
        <w:autoSpaceDN w:val="0"/>
        <w:adjustRightInd w:val="0"/>
        <w:spacing w:after="0" w:line="240" w:lineRule="auto"/>
        <w:jc w:val="both"/>
        <w:rPr>
          <w:rFonts w:ascii="Arial" w:hAnsi="Arial" w:cs="Arial"/>
          <w:sz w:val="24"/>
          <w:szCs w:val="24"/>
        </w:rPr>
      </w:pPr>
    </w:p>
    <w:tbl>
      <w:tblPr>
        <w:tblStyle w:val="Tablaconcuadrculaclar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BE0634" w14:paraId="496250D7" w14:textId="77777777" w:rsidTr="00F94B7A">
        <w:tc>
          <w:tcPr>
            <w:tcW w:w="4414" w:type="dxa"/>
          </w:tcPr>
          <w:p w14:paraId="78715EF1" w14:textId="77777777" w:rsidR="00BE0634" w:rsidRDefault="00BE0634" w:rsidP="00F94B7A">
            <w:pPr>
              <w:autoSpaceDE w:val="0"/>
              <w:autoSpaceDN w:val="0"/>
              <w:adjustRightInd w:val="0"/>
              <w:jc w:val="center"/>
              <w:rPr>
                <w:rFonts w:ascii="Arial" w:hAnsi="Arial" w:cs="Arial"/>
              </w:rPr>
            </w:pPr>
          </w:p>
          <w:p w14:paraId="30543691" w14:textId="77777777" w:rsidR="00BE0634" w:rsidRDefault="00BE0634" w:rsidP="00F94B7A">
            <w:pPr>
              <w:autoSpaceDE w:val="0"/>
              <w:autoSpaceDN w:val="0"/>
              <w:adjustRightInd w:val="0"/>
              <w:jc w:val="center"/>
              <w:rPr>
                <w:rFonts w:ascii="Arial" w:hAnsi="Arial" w:cs="Arial"/>
              </w:rPr>
            </w:pPr>
          </w:p>
          <w:p w14:paraId="29BE2BA0" w14:textId="77777777" w:rsidR="00BE0634" w:rsidRDefault="00BE0634" w:rsidP="00F94B7A">
            <w:pPr>
              <w:autoSpaceDE w:val="0"/>
              <w:autoSpaceDN w:val="0"/>
              <w:adjustRightInd w:val="0"/>
              <w:jc w:val="center"/>
              <w:rPr>
                <w:rFonts w:ascii="Arial" w:hAnsi="Arial" w:cs="Arial"/>
              </w:rPr>
            </w:pPr>
          </w:p>
          <w:p w14:paraId="7F9C4F85" w14:textId="77777777" w:rsidR="00BE0634" w:rsidRDefault="00BE0634" w:rsidP="00F94B7A">
            <w:pPr>
              <w:autoSpaceDE w:val="0"/>
              <w:autoSpaceDN w:val="0"/>
              <w:adjustRightInd w:val="0"/>
              <w:jc w:val="center"/>
              <w:rPr>
                <w:rFonts w:ascii="Arial" w:hAnsi="Arial" w:cs="Arial"/>
              </w:rPr>
            </w:pPr>
          </w:p>
          <w:p w14:paraId="2AA39C93" w14:textId="77777777" w:rsidR="00BE0634" w:rsidRDefault="00BE0634" w:rsidP="00F94B7A">
            <w:pPr>
              <w:autoSpaceDE w:val="0"/>
              <w:autoSpaceDN w:val="0"/>
              <w:adjustRightInd w:val="0"/>
              <w:jc w:val="center"/>
              <w:rPr>
                <w:rFonts w:ascii="Arial" w:hAnsi="Arial" w:cs="Arial"/>
              </w:rPr>
            </w:pPr>
          </w:p>
          <w:p w14:paraId="61BA8599" w14:textId="51F3662A" w:rsidR="00BE0634" w:rsidRPr="00F307A4" w:rsidRDefault="00C97D06" w:rsidP="00F94B7A">
            <w:pPr>
              <w:autoSpaceDE w:val="0"/>
              <w:autoSpaceDN w:val="0"/>
              <w:adjustRightInd w:val="0"/>
              <w:jc w:val="center"/>
              <w:rPr>
                <w:rFonts w:ascii="Arial" w:hAnsi="Arial" w:cs="Arial"/>
              </w:rPr>
            </w:pPr>
            <w:r>
              <w:rPr>
                <w:rFonts w:ascii="Arial" w:hAnsi="Arial" w:cs="Arial"/>
              </w:rPr>
              <w:t xml:space="preserve">ING. </w:t>
            </w:r>
            <w:r w:rsidR="00F94B7A">
              <w:rPr>
                <w:rFonts w:ascii="Arial" w:hAnsi="Arial" w:cs="Arial"/>
              </w:rPr>
              <w:t>YIPSY MADELEIN GONZÁLEZ MALDONADO</w:t>
            </w:r>
          </w:p>
          <w:p w14:paraId="4BA42263" w14:textId="2FBCF16F" w:rsidR="00BE0634" w:rsidRPr="00F307A4" w:rsidRDefault="00F94B7A" w:rsidP="00F94B7A">
            <w:pPr>
              <w:autoSpaceDE w:val="0"/>
              <w:autoSpaceDN w:val="0"/>
              <w:adjustRightInd w:val="0"/>
              <w:jc w:val="center"/>
              <w:rPr>
                <w:rFonts w:ascii="Arial" w:hAnsi="Arial" w:cs="Arial"/>
                <w:b/>
                <w:bCs/>
              </w:rPr>
            </w:pPr>
            <w:r w:rsidRPr="00F307A4">
              <w:rPr>
                <w:rFonts w:ascii="Arial" w:hAnsi="Arial" w:cs="Arial"/>
                <w:b/>
                <w:bCs/>
              </w:rPr>
              <w:t>PRESIDENTA DEL COMITÉ</w:t>
            </w:r>
          </w:p>
        </w:tc>
        <w:tc>
          <w:tcPr>
            <w:tcW w:w="4414" w:type="dxa"/>
          </w:tcPr>
          <w:p w14:paraId="72C807B4" w14:textId="77777777" w:rsidR="00BE0634" w:rsidRDefault="00BE0634" w:rsidP="00F94B7A">
            <w:pPr>
              <w:autoSpaceDE w:val="0"/>
              <w:autoSpaceDN w:val="0"/>
              <w:adjustRightInd w:val="0"/>
              <w:jc w:val="center"/>
              <w:rPr>
                <w:rFonts w:ascii="Arial" w:hAnsi="Arial" w:cs="Arial"/>
              </w:rPr>
            </w:pPr>
          </w:p>
          <w:p w14:paraId="7EDC7920" w14:textId="77777777" w:rsidR="00BE0634" w:rsidRDefault="00BE0634" w:rsidP="00F94B7A">
            <w:pPr>
              <w:autoSpaceDE w:val="0"/>
              <w:autoSpaceDN w:val="0"/>
              <w:adjustRightInd w:val="0"/>
              <w:jc w:val="center"/>
              <w:rPr>
                <w:rFonts w:ascii="Arial" w:hAnsi="Arial" w:cs="Arial"/>
              </w:rPr>
            </w:pPr>
          </w:p>
          <w:p w14:paraId="6B1FC0D3" w14:textId="77777777" w:rsidR="00BE0634" w:rsidRDefault="00BE0634" w:rsidP="00F94B7A">
            <w:pPr>
              <w:autoSpaceDE w:val="0"/>
              <w:autoSpaceDN w:val="0"/>
              <w:adjustRightInd w:val="0"/>
              <w:jc w:val="center"/>
              <w:rPr>
                <w:rFonts w:ascii="Arial" w:hAnsi="Arial" w:cs="Arial"/>
              </w:rPr>
            </w:pPr>
          </w:p>
          <w:p w14:paraId="3C3556C3" w14:textId="77777777" w:rsidR="00BE0634" w:rsidRDefault="00BE0634" w:rsidP="00F94B7A">
            <w:pPr>
              <w:autoSpaceDE w:val="0"/>
              <w:autoSpaceDN w:val="0"/>
              <w:adjustRightInd w:val="0"/>
              <w:jc w:val="center"/>
              <w:rPr>
                <w:rFonts w:ascii="Arial" w:hAnsi="Arial" w:cs="Arial"/>
              </w:rPr>
            </w:pPr>
          </w:p>
          <w:p w14:paraId="654E5745" w14:textId="77777777" w:rsidR="00BE0634" w:rsidRDefault="00BE0634" w:rsidP="00F94B7A">
            <w:pPr>
              <w:autoSpaceDE w:val="0"/>
              <w:autoSpaceDN w:val="0"/>
              <w:adjustRightInd w:val="0"/>
              <w:jc w:val="center"/>
              <w:rPr>
                <w:rFonts w:ascii="Arial" w:hAnsi="Arial" w:cs="Arial"/>
              </w:rPr>
            </w:pPr>
          </w:p>
          <w:p w14:paraId="0976E981" w14:textId="6CE9514C" w:rsidR="00BE0634" w:rsidRPr="00F307A4" w:rsidRDefault="00C97D06" w:rsidP="00F94B7A">
            <w:pPr>
              <w:autoSpaceDE w:val="0"/>
              <w:autoSpaceDN w:val="0"/>
              <w:adjustRightInd w:val="0"/>
              <w:jc w:val="center"/>
              <w:rPr>
                <w:rFonts w:ascii="Arial" w:hAnsi="Arial" w:cs="Arial"/>
              </w:rPr>
            </w:pPr>
            <w:r>
              <w:rPr>
                <w:rFonts w:ascii="Arial" w:hAnsi="Arial" w:cs="Arial"/>
              </w:rPr>
              <w:t xml:space="preserve">C. </w:t>
            </w:r>
            <w:r w:rsidR="00F94B7A">
              <w:rPr>
                <w:rFonts w:ascii="Arial" w:hAnsi="Arial" w:cs="Arial"/>
              </w:rPr>
              <w:t>ROSELIA VELÁZQUEZ RESÉNDIZ</w:t>
            </w:r>
          </w:p>
          <w:p w14:paraId="31E8C1DF" w14:textId="029F09A2" w:rsidR="00BE0634" w:rsidRPr="00F307A4" w:rsidRDefault="00F94B7A" w:rsidP="00F94B7A">
            <w:pPr>
              <w:autoSpaceDE w:val="0"/>
              <w:autoSpaceDN w:val="0"/>
              <w:adjustRightInd w:val="0"/>
              <w:jc w:val="center"/>
              <w:rPr>
                <w:rFonts w:ascii="Arial" w:hAnsi="Arial" w:cs="Arial"/>
                <w:b/>
                <w:bCs/>
              </w:rPr>
            </w:pPr>
            <w:r w:rsidRPr="00F307A4">
              <w:rPr>
                <w:rFonts w:ascii="Arial" w:hAnsi="Arial" w:cs="Arial"/>
                <w:b/>
                <w:bCs/>
              </w:rPr>
              <w:t>SECRETARI</w:t>
            </w:r>
            <w:r>
              <w:rPr>
                <w:rFonts w:ascii="Arial" w:hAnsi="Arial" w:cs="Arial"/>
                <w:b/>
                <w:bCs/>
              </w:rPr>
              <w:t>A</w:t>
            </w:r>
          </w:p>
        </w:tc>
      </w:tr>
      <w:tr w:rsidR="00BE0634" w14:paraId="5EDA9E0F" w14:textId="77777777" w:rsidTr="00F94B7A">
        <w:tc>
          <w:tcPr>
            <w:tcW w:w="4414" w:type="dxa"/>
          </w:tcPr>
          <w:p w14:paraId="5BC43739" w14:textId="77777777" w:rsidR="00BE0634" w:rsidRDefault="00BE0634" w:rsidP="00F94B7A">
            <w:pPr>
              <w:autoSpaceDE w:val="0"/>
              <w:autoSpaceDN w:val="0"/>
              <w:adjustRightInd w:val="0"/>
              <w:jc w:val="center"/>
              <w:rPr>
                <w:rFonts w:ascii="Arial" w:hAnsi="Arial" w:cs="Arial"/>
              </w:rPr>
            </w:pPr>
          </w:p>
          <w:p w14:paraId="11876DDC" w14:textId="77777777" w:rsidR="00BE0634" w:rsidRDefault="00BE0634" w:rsidP="00F94B7A">
            <w:pPr>
              <w:autoSpaceDE w:val="0"/>
              <w:autoSpaceDN w:val="0"/>
              <w:adjustRightInd w:val="0"/>
              <w:jc w:val="center"/>
              <w:rPr>
                <w:rFonts w:ascii="Arial" w:hAnsi="Arial" w:cs="Arial"/>
              </w:rPr>
            </w:pPr>
          </w:p>
          <w:p w14:paraId="138E56D5" w14:textId="77777777" w:rsidR="00BE0634" w:rsidRDefault="00BE0634" w:rsidP="00F94B7A">
            <w:pPr>
              <w:autoSpaceDE w:val="0"/>
              <w:autoSpaceDN w:val="0"/>
              <w:adjustRightInd w:val="0"/>
              <w:jc w:val="center"/>
              <w:rPr>
                <w:rFonts w:ascii="Arial" w:hAnsi="Arial" w:cs="Arial"/>
              </w:rPr>
            </w:pPr>
          </w:p>
          <w:p w14:paraId="56A5EEE9" w14:textId="77777777" w:rsidR="00BE0634" w:rsidRDefault="00BE0634" w:rsidP="00F94B7A">
            <w:pPr>
              <w:autoSpaceDE w:val="0"/>
              <w:autoSpaceDN w:val="0"/>
              <w:adjustRightInd w:val="0"/>
              <w:jc w:val="center"/>
              <w:rPr>
                <w:rFonts w:ascii="Arial" w:hAnsi="Arial" w:cs="Arial"/>
              </w:rPr>
            </w:pPr>
          </w:p>
          <w:p w14:paraId="36CB5010" w14:textId="77777777" w:rsidR="00BE0634" w:rsidRDefault="00BE0634" w:rsidP="00F94B7A">
            <w:pPr>
              <w:autoSpaceDE w:val="0"/>
              <w:autoSpaceDN w:val="0"/>
              <w:adjustRightInd w:val="0"/>
              <w:jc w:val="center"/>
              <w:rPr>
                <w:rFonts w:ascii="Arial" w:hAnsi="Arial" w:cs="Arial"/>
              </w:rPr>
            </w:pPr>
          </w:p>
          <w:p w14:paraId="30CB5379" w14:textId="77777777" w:rsidR="00BE0634" w:rsidRDefault="00BE0634" w:rsidP="00F94B7A">
            <w:pPr>
              <w:autoSpaceDE w:val="0"/>
              <w:autoSpaceDN w:val="0"/>
              <w:adjustRightInd w:val="0"/>
              <w:jc w:val="center"/>
              <w:rPr>
                <w:rFonts w:ascii="Arial" w:hAnsi="Arial" w:cs="Arial"/>
              </w:rPr>
            </w:pPr>
          </w:p>
          <w:p w14:paraId="034E24C0" w14:textId="0A382421" w:rsidR="00BE0634" w:rsidRPr="00F307A4" w:rsidRDefault="00F94B7A" w:rsidP="00F94B7A">
            <w:pPr>
              <w:autoSpaceDE w:val="0"/>
              <w:autoSpaceDN w:val="0"/>
              <w:adjustRightInd w:val="0"/>
              <w:jc w:val="center"/>
              <w:rPr>
                <w:rFonts w:ascii="Arial" w:hAnsi="Arial" w:cs="Arial"/>
              </w:rPr>
            </w:pPr>
            <w:r>
              <w:rPr>
                <w:rFonts w:ascii="Arial" w:hAnsi="Arial" w:cs="Arial"/>
              </w:rPr>
              <w:t>L.D. ADÁN MARTÍNEZ LUGO</w:t>
            </w:r>
          </w:p>
          <w:p w14:paraId="67E47A6B" w14:textId="66360EBD" w:rsidR="00BE0634" w:rsidRPr="00F307A4" w:rsidRDefault="00F94B7A" w:rsidP="00F94B7A">
            <w:pPr>
              <w:autoSpaceDE w:val="0"/>
              <w:autoSpaceDN w:val="0"/>
              <w:adjustRightInd w:val="0"/>
              <w:jc w:val="center"/>
              <w:rPr>
                <w:rFonts w:ascii="Arial" w:hAnsi="Arial" w:cs="Arial"/>
                <w:b/>
                <w:bCs/>
              </w:rPr>
            </w:pPr>
            <w:r w:rsidRPr="00F307A4">
              <w:rPr>
                <w:rFonts w:ascii="Arial" w:hAnsi="Arial" w:cs="Arial"/>
                <w:b/>
                <w:bCs/>
              </w:rPr>
              <w:t>PRIMER VOCAL</w:t>
            </w:r>
          </w:p>
        </w:tc>
        <w:tc>
          <w:tcPr>
            <w:tcW w:w="4414" w:type="dxa"/>
          </w:tcPr>
          <w:p w14:paraId="43393C35" w14:textId="77777777" w:rsidR="00BE0634" w:rsidRDefault="00BE0634" w:rsidP="00F94B7A">
            <w:pPr>
              <w:autoSpaceDE w:val="0"/>
              <w:autoSpaceDN w:val="0"/>
              <w:adjustRightInd w:val="0"/>
              <w:jc w:val="center"/>
              <w:rPr>
                <w:rFonts w:ascii="Arial" w:hAnsi="Arial" w:cs="Arial"/>
              </w:rPr>
            </w:pPr>
          </w:p>
          <w:p w14:paraId="05C785DD" w14:textId="77777777" w:rsidR="00BE0634" w:rsidRDefault="00BE0634" w:rsidP="00F94B7A">
            <w:pPr>
              <w:autoSpaceDE w:val="0"/>
              <w:autoSpaceDN w:val="0"/>
              <w:adjustRightInd w:val="0"/>
              <w:jc w:val="center"/>
              <w:rPr>
                <w:rFonts w:ascii="Arial" w:hAnsi="Arial" w:cs="Arial"/>
              </w:rPr>
            </w:pPr>
          </w:p>
          <w:p w14:paraId="52672322" w14:textId="77777777" w:rsidR="00BE0634" w:rsidRDefault="00BE0634" w:rsidP="00F94B7A">
            <w:pPr>
              <w:autoSpaceDE w:val="0"/>
              <w:autoSpaceDN w:val="0"/>
              <w:adjustRightInd w:val="0"/>
              <w:jc w:val="center"/>
              <w:rPr>
                <w:rFonts w:ascii="Arial" w:hAnsi="Arial" w:cs="Arial"/>
              </w:rPr>
            </w:pPr>
          </w:p>
          <w:p w14:paraId="59BBC3DD" w14:textId="77777777" w:rsidR="00BE0634" w:rsidRDefault="00BE0634" w:rsidP="00F94B7A">
            <w:pPr>
              <w:autoSpaceDE w:val="0"/>
              <w:autoSpaceDN w:val="0"/>
              <w:adjustRightInd w:val="0"/>
              <w:jc w:val="center"/>
              <w:rPr>
                <w:rFonts w:ascii="Arial" w:hAnsi="Arial" w:cs="Arial"/>
              </w:rPr>
            </w:pPr>
          </w:p>
          <w:p w14:paraId="1355E070" w14:textId="77777777" w:rsidR="00BE0634" w:rsidRDefault="00BE0634" w:rsidP="00F94B7A">
            <w:pPr>
              <w:autoSpaceDE w:val="0"/>
              <w:autoSpaceDN w:val="0"/>
              <w:adjustRightInd w:val="0"/>
              <w:jc w:val="center"/>
              <w:rPr>
                <w:rFonts w:ascii="Arial" w:hAnsi="Arial" w:cs="Arial"/>
              </w:rPr>
            </w:pPr>
          </w:p>
          <w:p w14:paraId="608FD26C" w14:textId="77777777" w:rsidR="00BE0634" w:rsidRDefault="00BE0634" w:rsidP="00F94B7A">
            <w:pPr>
              <w:autoSpaceDE w:val="0"/>
              <w:autoSpaceDN w:val="0"/>
              <w:adjustRightInd w:val="0"/>
              <w:jc w:val="center"/>
              <w:rPr>
                <w:rFonts w:ascii="Arial" w:hAnsi="Arial" w:cs="Arial"/>
              </w:rPr>
            </w:pPr>
          </w:p>
          <w:p w14:paraId="088859BF" w14:textId="243BC3F3" w:rsidR="00BE0634" w:rsidRPr="00F307A4" w:rsidRDefault="00C97D06" w:rsidP="00F94B7A">
            <w:pPr>
              <w:autoSpaceDE w:val="0"/>
              <w:autoSpaceDN w:val="0"/>
              <w:adjustRightInd w:val="0"/>
              <w:jc w:val="center"/>
              <w:rPr>
                <w:rFonts w:ascii="Arial" w:hAnsi="Arial" w:cs="Arial"/>
              </w:rPr>
            </w:pPr>
            <w:r>
              <w:rPr>
                <w:rFonts w:ascii="Arial" w:hAnsi="Arial" w:cs="Arial"/>
              </w:rPr>
              <w:t xml:space="preserve">C. </w:t>
            </w:r>
            <w:r w:rsidR="00F94B7A">
              <w:rPr>
                <w:rFonts w:ascii="Arial" w:hAnsi="Arial" w:cs="Arial"/>
              </w:rPr>
              <w:t>JOEL SÁENZ SAAVEDRA</w:t>
            </w:r>
          </w:p>
          <w:p w14:paraId="71E7A610" w14:textId="7F3AA612" w:rsidR="00BE0634" w:rsidRPr="00F307A4" w:rsidRDefault="00F94B7A" w:rsidP="00F94B7A">
            <w:pPr>
              <w:autoSpaceDE w:val="0"/>
              <w:autoSpaceDN w:val="0"/>
              <w:adjustRightInd w:val="0"/>
              <w:jc w:val="center"/>
              <w:rPr>
                <w:rFonts w:ascii="Arial" w:hAnsi="Arial" w:cs="Arial"/>
                <w:b/>
                <w:bCs/>
              </w:rPr>
            </w:pPr>
            <w:r w:rsidRPr="00F307A4">
              <w:rPr>
                <w:rFonts w:ascii="Arial" w:hAnsi="Arial" w:cs="Arial"/>
                <w:b/>
                <w:bCs/>
              </w:rPr>
              <w:t>SEGUNDO VOCAL</w:t>
            </w:r>
          </w:p>
        </w:tc>
      </w:tr>
      <w:tr w:rsidR="00F94B7A" w14:paraId="10DEEE61" w14:textId="77777777" w:rsidTr="00F94B7A">
        <w:tc>
          <w:tcPr>
            <w:tcW w:w="4414" w:type="dxa"/>
          </w:tcPr>
          <w:p w14:paraId="4785A8E4" w14:textId="77777777" w:rsidR="00F94B7A" w:rsidRDefault="00F94B7A" w:rsidP="00F94B7A">
            <w:pPr>
              <w:autoSpaceDE w:val="0"/>
              <w:autoSpaceDN w:val="0"/>
              <w:adjustRightInd w:val="0"/>
              <w:jc w:val="center"/>
              <w:rPr>
                <w:rFonts w:ascii="Arial" w:hAnsi="Arial" w:cs="Arial"/>
              </w:rPr>
            </w:pPr>
          </w:p>
          <w:p w14:paraId="2563CFEC" w14:textId="733BFBC9" w:rsidR="00F94B7A" w:rsidRDefault="00F94B7A" w:rsidP="00F94B7A">
            <w:pPr>
              <w:autoSpaceDE w:val="0"/>
              <w:autoSpaceDN w:val="0"/>
              <w:adjustRightInd w:val="0"/>
              <w:jc w:val="center"/>
              <w:rPr>
                <w:rFonts w:ascii="Arial" w:hAnsi="Arial" w:cs="Arial"/>
              </w:rPr>
            </w:pPr>
          </w:p>
          <w:p w14:paraId="5F37405C" w14:textId="77777777" w:rsidR="00F94B7A" w:rsidRDefault="00F94B7A" w:rsidP="00F94B7A">
            <w:pPr>
              <w:autoSpaceDE w:val="0"/>
              <w:autoSpaceDN w:val="0"/>
              <w:adjustRightInd w:val="0"/>
              <w:jc w:val="center"/>
              <w:rPr>
                <w:rFonts w:ascii="Arial" w:hAnsi="Arial" w:cs="Arial"/>
              </w:rPr>
            </w:pPr>
          </w:p>
          <w:p w14:paraId="1B4451A7" w14:textId="77777777" w:rsidR="00F94B7A" w:rsidRDefault="00F94B7A" w:rsidP="00F94B7A">
            <w:pPr>
              <w:autoSpaceDE w:val="0"/>
              <w:autoSpaceDN w:val="0"/>
              <w:adjustRightInd w:val="0"/>
              <w:jc w:val="center"/>
              <w:rPr>
                <w:rFonts w:ascii="Arial" w:hAnsi="Arial" w:cs="Arial"/>
              </w:rPr>
            </w:pPr>
          </w:p>
          <w:p w14:paraId="5AAAFE67" w14:textId="77777777" w:rsidR="00F94B7A" w:rsidRDefault="00F94B7A" w:rsidP="00F94B7A">
            <w:pPr>
              <w:autoSpaceDE w:val="0"/>
              <w:autoSpaceDN w:val="0"/>
              <w:adjustRightInd w:val="0"/>
              <w:jc w:val="center"/>
              <w:rPr>
                <w:rFonts w:ascii="Arial" w:hAnsi="Arial" w:cs="Arial"/>
              </w:rPr>
            </w:pPr>
          </w:p>
          <w:p w14:paraId="3B3EE3E3" w14:textId="74E063EA" w:rsidR="00F94B7A" w:rsidRPr="00F307A4" w:rsidRDefault="00C97D06" w:rsidP="00F94B7A">
            <w:pPr>
              <w:autoSpaceDE w:val="0"/>
              <w:autoSpaceDN w:val="0"/>
              <w:adjustRightInd w:val="0"/>
              <w:jc w:val="center"/>
              <w:rPr>
                <w:rFonts w:ascii="Arial" w:hAnsi="Arial" w:cs="Arial"/>
              </w:rPr>
            </w:pPr>
            <w:r>
              <w:rPr>
                <w:rFonts w:ascii="Arial" w:hAnsi="Arial" w:cs="Arial"/>
              </w:rPr>
              <w:t xml:space="preserve">C. </w:t>
            </w:r>
            <w:r w:rsidR="00F94B7A">
              <w:rPr>
                <w:rFonts w:ascii="Arial" w:hAnsi="Arial" w:cs="Arial"/>
              </w:rPr>
              <w:t>RAFAEL MAGOS GUERRERO</w:t>
            </w:r>
          </w:p>
          <w:p w14:paraId="76B9584C" w14:textId="4BC7279F" w:rsidR="00F94B7A" w:rsidRDefault="00F94B7A" w:rsidP="00F94B7A">
            <w:pPr>
              <w:autoSpaceDE w:val="0"/>
              <w:autoSpaceDN w:val="0"/>
              <w:adjustRightInd w:val="0"/>
              <w:jc w:val="center"/>
              <w:rPr>
                <w:rFonts w:ascii="Arial" w:hAnsi="Arial" w:cs="Arial"/>
                <w:sz w:val="24"/>
                <w:szCs w:val="24"/>
              </w:rPr>
            </w:pPr>
            <w:r>
              <w:rPr>
                <w:rFonts w:ascii="Arial" w:hAnsi="Arial" w:cs="Arial"/>
                <w:b/>
                <w:bCs/>
              </w:rPr>
              <w:t>TERCER</w:t>
            </w:r>
            <w:r w:rsidRPr="00F307A4">
              <w:rPr>
                <w:rFonts w:ascii="Arial" w:hAnsi="Arial" w:cs="Arial"/>
                <w:b/>
                <w:bCs/>
              </w:rPr>
              <w:t xml:space="preserve"> VOCAL</w:t>
            </w:r>
          </w:p>
          <w:p w14:paraId="07C92CD5" w14:textId="77777777" w:rsidR="00F94B7A" w:rsidRDefault="00F94B7A" w:rsidP="00F94B7A">
            <w:pPr>
              <w:autoSpaceDE w:val="0"/>
              <w:autoSpaceDN w:val="0"/>
              <w:adjustRightInd w:val="0"/>
              <w:jc w:val="center"/>
              <w:rPr>
                <w:rFonts w:ascii="Arial" w:hAnsi="Arial" w:cs="Arial"/>
              </w:rPr>
            </w:pPr>
          </w:p>
        </w:tc>
        <w:tc>
          <w:tcPr>
            <w:tcW w:w="4414" w:type="dxa"/>
          </w:tcPr>
          <w:p w14:paraId="70BB52BD" w14:textId="77777777" w:rsidR="00F94B7A" w:rsidRDefault="00F94B7A" w:rsidP="00F94B7A">
            <w:pPr>
              <w:autoSpaceDE w:val="0"/>
              <w:autoSpaceDN w:val="0"/>
              <w:adjustRightInd w:val="0"/>
              <w:jc w:val="center"/>
              <w:rPr>
                <w:rFonts w:ascii="Arial" w:hAnsi="Arial" w:cs="Arial"/>
              </w:rPr>
            </w:pPr>
          </w:p>
          <w:p w14:paraId="182DD9B5" w14:textId="77777777" w:rsidR="00F94B7A" w:rsidRDefault="00F94B7A" w:rsidP="00F94B7A">
            <w:pPr>
              <w:autoSpaceDE w:val="0"/>
              <w:autoSpaceDN w:val="0"/>
              <w:adjustRightInd w:val="0"/>
              <w:jc w:val="center"/>
              <w:rPr>
                <w:rFonts w:ascii="Arial" w:hAnsi="Arial" w:cs="Arial"/>
              </w:rPr>
            </w:pPr>
          </w:p>
          <w:p w14:paraId="1F6F8176" w14:textId="0E3C90C0" w:rsidR="00F94B7A" w:rsidRDefault="00F94B7A" w:rsidP="00F94B7A">
            <w:pPr>
              <w:autoSpaceDE w:val="0"/>
              <w:autoSpaceDN w:val="0"/>
              <w:adjustRightInd w:val="0"/>
              <w:jc w:val="center"/>
              <w:rPr>
                <w:rFonts w:ascii="Arial" w:hAnsi="Arial" w:cs="Arial"/>
              </w:rPr>
            </w:pPr>
          </w:p>
          <w:p w14:paraId="4489BD9D" w14:textId="77777777" w:rsidR="00F94B7A" w:rsidRDefault="00F94B7A" w:rsidP="00F94B7A">
            <w:pPr>
              <w:autoSpaceDE w:val="0"/>
              <w:autoSpaceDN w:val="0"/>
              <w:adjustRightInd w:val="0"/>
              <w:jc w:val="center"/>
              <w:rPr>
                <w:rFonts w:ascii="Arial" w:hAnsi="Arial" w:cs="Arial"/>
              </w:rPr>
            </w:pPr>
          </w:p>
          <w:p w14:paraId="376A854A" w14:textId="77777777" w:rsidR="00F94B7A" w:rsidRDefault="00F94B7A" w:rsidP="00F94B7A">
            <w:pPr>
              <w:autoSpaceDE w:val="0"/>
              <w:autoSpaceDN w:val="0"/>
              <w:adjustRightInd w:val="0"/>
              <w:jc w:val="center"/>
              <w:rPr>
                <w:rFonts w:ascii="Arial" w:hAnsi="Arial" w:cs="Arial"/>
              </w:rPr>
            </w:pPr>
          </w:p>
          <w:p w14:paraId="6CEEAC24" w14:textId="169223A9" w:rsidR="00F94B7A" w:rsidRPr="00F307A4" w:rsidRDefault="00F94B7A" w:rsidP="00F94B7A">
            <w:pPr>
              <w:autoSpaceDE w:val="0"/>
              <w:autoSpaceDN w:val="0"/>
              <w:adjustRightInd w:val="0"/>
              <w:jc w:val="center"/>
              <w:rPr>
                <w:rFonts w:ascii="Arial" w:hAnsi="Arial" w:cs="Arial"/>
              </w:rPr>
            </w:pPr>
            <w:r>
              <w:rPr>
                <w:rFonts w:ascii="Arial" w:hAnsi="Arial" w:cs="Arial"/>
              </w:rPr>
              <w:t>L.C.F. ARANTXA RUIZ ROBLES</w:t>
            </w:r>
          </w:p>
          <w:p w14:paraId="1B4EC6D5" w14:textId="478EBFD0" w:rsidR="00F94B7A" w:rsidRDefault="00F94B7A" w:rsidP="00F94B7A">
            <w:pPr>
              <w:autoSpaceDE w:val="0"/>
              <w:autoSpaceDN w:val="0"/>
              <w:adjustRightInd w:val="0"/>
              <w:jc w:val="center"/>
              <w:rPr>
                <w:rFonts w:ascii="Arial" w:hAnsi="Arial" w:cs="Arial"/>
                <w:sz w:val="24"/>
                <w:szCs w:val="24"/>
              </w:rPr>
            </w:pPr>
            <w:r>
              <w:rPr>
                <w:rFonts w:ascii="Arial" w:hAnsi="Arial" w:cs="Arial"/>
                <w:b/>
                <w:bCs/>
              </w:rPr>
              <w:t>CUARTO</w:t>
            </w:r>
            <w:r w:rsidRPr="00F307A4">
              <w:rPr>
                <w:rFonts w:ascii="Arial" w:hAnsi="Arial" w:cs="Arial"/>
                <w:b/>
                <w:bCs/>
              </w:rPr>
              <w:t xml:space="preserve"> VOCAL</w:t>
            </w:r>
          </w:p>
          <w:p w14:paraId="4BC99ED3" w14:textId="77777777" w:rsidR="00F94B7A" w:rsidRDefault="00F94B7A" w:rsidP="00F94B7A">
            <w:pPr>
              <w:autoSpaceDE w:val="0"/>
              <w:autoSpaceDN w:val="0"/>
              <w:adjustRightInd w:val="0"/>
              <w:jc w:val="center"/>
              <w:rPr>
                <w:rFonts w:ascii="Arial" w:hAnsi="Arial" w:cs="Arial"/>
              </w:rPr>
            </w:pPr>
          </w:p>
        </w:tc>
      </w:tr>
    </w:tbl>
    <w:p w14:paraId="72DD65CA" w14:textId="77777777" w:rsidR="00BE0634" w:rsidRDefault="00BE0634" w:rsidP="00BE0634">
      <w:pPr>
        <w:autoSpaceDE w:val="0"/>
        <w:autoSpaceDN w:val="0"/>
        <w:adjustRightInd w:val="0"/>
        <w:spacing w:after="0" w:line="240" w:lineRule="auto"/>
        <w:jc w:val="both"/>
        <w:rPr>
          <w:rFonts w:ascii="Arial" w:hAnsi="Arial" w:cs="Arial"/>
          <w:sz w:val="24"/>
          <w:szCs w:val="24"/>
        </w:rPr>
      </w:pPr>
    </w:p>
    <w:p w14:paraId="3296E80D" w14:textId="77777777" w:rsidR="00BE0634" w:rsidRDefault="00BE0634" w:rsidP="00BE0634">
      <w:pPr>
        <w:autoSpaceDE w:val="0"/>
        <w:autoSpaceDN w:val="0"/>
        <w:adjustRightInd w:val="0"/>
        <w:spacing w:after="0" w:line="240" w:lineRule="auto"/>
        <w:jc w:val="both"/>
        <w:rPr>
          <w:rFonts w:ascii="Arial" w:hAnsi="Arial" w:cs="Arial"/>
          <w:sz w:val="24"/>
          <w:szCs w:val="24"/>
        </w:rPr>
      </w:pPr>
    </w:p>
    <w:p w14:paraId="62510354" w14:textId="77777777" w:rsidR="00BE0634" w:rsidRDefault="00BE0634" w:rsidP="00BE0634">
      <w:pPr>
        <w:autoSpaceDE w:val="0"/>
        <w:autoSpaceDN w:val="0"/>
        <w:adjustRightInd w:val="0"/>
        <w:spacing w:after="0" w:line="240" w:lineRule="auto"/>
        <w:jc w:val="both"/>
        <w:rPr>
          <w:rFonts w:ascii="Arial" w:hAnsi="Arial" w:cs="Arial"/>
          <w:sz w:val="24"/>
          <w:szCs w:val="24"/>
        </w:rPr>
      </w:pPr>
    </w:p>
    <w:p w14:paraId="58F987BA" w14:textId="77777777" w:rsidR="00BE0634" w:rsidRDefault="00BE0634" w:rsidP="00BE0634">
      <w:pPr>
        <w:autoSpaceDE w:val="0"/>
        <w:autoSpaceDN w:val="0"/>
        <w:adjustRightInd w:val="0"/>
        <w:spacing w:after="0" w:line="240" w:lineRule="auto"/>
        <w:jc w:val="both"/>
        <w:rPr>
          <w:rFonts w:ascii="Arial" w:hAnsi="Arial" w:cs="Arial"/>
          <w:sz w:val="24"/>
          <w:szCs w:val="24"/>
        </w:rPr>
      </w:pPr>
    </w:p>
    <w:p w14:paraId="77D8DF15" w14:textId="77777777" w:rsidR="00BE0634" w:rsidRDefault="00BE0634" w:rsidP="00BE0634">
      <w:pPr>
        <w:autoSpaceDE w:val="0"/>
        <w:autoSpaceDN w:val="0"/>
        <w:adjustRightInd w:val="0"/>
        <w:spacing w:after="0" w:line="240" w:lineRule="auto"/>
        <w:jc w:val="both"/>
        <w:rPr>
          <w:rFonts w:ascii="Arial" w:hAnsi="Arial" w:cs="Arial"/>
          <w:sz w:val="24"/>
          <w:szCs w:val="24"/>
        </w:rPr>
      </w:pPr>
    </w:p>
    <w:p w14:paraId="55F313C6" w14:textId="77777777" w:rsidR="00BE0634" w:rsidRDefault="00BE0634" w:rsidP="00BE0634">
      <w:pPr>
        <w:rPr>
          <w:rFonts w:ascii="Arial" w:hAnsi="Arial" w:cs="Arial"/>
          <w:sz w:val="24"/>
          <w:szCs w:val="24"/>
        </w:rPr>
      </w:pPr>
      <w:r>
        <w:rPr>
          <w:rFonts w:ascii="Arial" w:hAnsi="Arial" w:cs="Arial"/>
          <w:sz w:val="24"/>
          <w:szCs w:val="24"/>
        </w:rPr>
        <w:br w:type="page"/>
      </w:r>
    </w:p>
    <w:p w14:paraId="757B196A" w14:textId="3B90ED40" w:rsidR="00BE0634" w:rsidRDefault="00BE0634" w:rsidP="00AE0B85">
      <w:pPr>
        <w:rPr>
          <w:rFonts w:ascii="Arial" w:hAnsi="Arial" w:cs="Arial"/>
          <w:sz w:val="24"/>
          <w:szCs w:val="24"/>
        </w:rPr>
      </w:pPr>
    </w:p>
    <w:p w14:paraId="2F58A683" w14:textId="4B31D62B" w:rsidR="00194B2E" w:rsidRPr="00194B2E" w:rsidRDefault="00194B2E" w:rsidP="00194B2E">
      <w:pPr>
        <w:jc w:val="both"/>
        <w:rPr>
          <w:rFonts w:ascii="Arial" w:hAnsi="Arial" w:cs="Arial"/>
          <w:b/>
          <w:bCs/>
          <w:sz w:val="24"/>
          <w:szCs w:val="24"/>
        </w:rPr>
      </w:pPr>
      <w:r w:rsidRPr="00194B2E">
        <w:rPr>
          <w:rFonts w:ascii="Arial" w:hAnsi="Arial" w:cs="Arial"/>
          <w:b/>
          <w:bCs/>
          <w:sz w:val="24"/>
          <w:szCs w:val="24"/>
        </w:rPr>
        <w:t xml:space="preserve">SEGUNDA SESIÓN EXTRAORDINARIA 2021, DE LA JUNTA DE GOBIERNO DEL ORGANISMO DESCENTRALIZADO DE LA ADMINISTRACIÓN PÚBLICA MUNICIPAL, DENOMINADO COMISIÓN DE AGUA POTABLE, ALCANTARILLADO Y SANEAMIENTO DEL MUNICIPIO DE HUICHAPAN HIDALGO, EN LA QUE SE APRUEBA EL MANUAL </w:t>
      </w:r>
      <w:r w:rsidRPr="00194B2E">
        <w:rPr>
          <w:rFonts w:ascii="Arial" w:hAnsi="Arial" w:cs="Arial"/>
          <w:b/>
          <w:bCs/>
          <w:sz w:val="24"/>
          <w:szCs w:val="24"/>
        </w:rPr>
        <w:t>DE HIGIENE Y SEGURIDAD</w:t>
      </w:r>
      <w:r>
        <w:rPr>
          <w:rFonts w:ascii="Arial" w:hAnsi="Arial" w:cs="Arial"/>
          <w:b/>
          <w:bCs/>
          <w:sz w:val="24"/>
          <w:szCs w:val="24"/>
        </w:rPr>
        <w:t>.</w:t>
      </w:r>
    </w:p>
    <w:p w14:paraId="40461ECA" w14:textId="77777777" w:rsidR="00194B2E" w:rsidRPr="00194B2E" w:rsidRDefault="00194B2E" w:rsidP="00194B2E">
      <w:pPr>
        <w:jc w:val="both"/>
        <w:rPr>
          <w:rFonts w:ascii="Arial" w:hAnsi="Arial" w:cs="Arial"/>
          <w:sz w:val="24"/>
          <w:szCs w:val="24"/>
        </w:rPr>
      </w:pPr>
    </w:p>
    <w:p w14:paraId="5D180884" w14:textId="77777777" w:rsidR="00194B2E" w:rsidRPr="00194B2E" w:rsidRDefault="00194B2E" w:rsidP="00194B2E">
      <w:pPr>
        <w:jc w:val="both"/>
        <w:rPr>
          <w:rFonts w:ascii="Arial" w:hAnsi="Arial" w:cs="Arial"/>
          <w:sz w:val="24"/>
          <w:szCs w:val="24"/>
        </w:rPr>
      </w:pPr>
    </w:p>
    <w:tbl>
      <w:tblPr>
        <w:tblStyle w:val="Tablaconcuadrcula"/>
        <w:tblW w:w="89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2"/>
        <w:gridCol w:w="4472"/>
      </w:tblGrid>
      <w:tr w:rsidR="00194B2E" w:rsidRPr="00194B2E" w14:paraId="1606908D" w14:textId="77777777" w:rsidTr="000C6B10">
        <w:trPr>
          <w:trHeight w:val="1701"/>
        </w:trPr>
        <w:tc>
          <w:tcPr>
            <w:tcW w:w="4472" w:type="dxa"/>
            <w:hideMark/>
          </w:tcPr>
          <w:p w14:paraId="7E0BA7AF" w14:textId="77777777" w:rsidR="00194B2E" w:rsidRPr="00194B2E" w:rsidRDefault="00194B2E" w:rsidP="000C6B10">
            <w:pPr>
              <w:jc w:val="center"/>
              <w:rPr>
                <w:rFonts w:ascii="Arial" w:hAnsi="Arial" w:cs="Arial"/>
                <w:sz w:val="24"/>
                <w:szCs w:val="24"/>
              </w:rPr>
            </w:pPr>
            <w:r w:rsidRPr="00194B2E">
              <w:rPr>
                <w:rFonts w:ascii="Arial" w:hAnsi="Arial" w:cs="Arial"/>
                <w:sz w:val="24"/>
                <w:szCs w:val="24"/>
              </w:rPr>
              <w:t>C. Emeterio Moreno Magos</w:t>
            </w:r>
          </w:p>
          <w:p w14:paraId="202CEED2" w14:textId="77777777" w:rsidR="00194B2E" w:rsidRPr="00194B2E" w:rsidRDefault="00194B2E" w:rsidP="000C6B10">
            <w:pPr>
              <w:jc w:val="center"/>
              <w:rPr>
                <w:rFonts w:ascii="Arial" w:hAnsi="Arial" w:cs="Arial"/>
                <w:sz w:val="24"/>
                <w:szCs w:val="24"/>
              </w:rPr>
            </w:pPr>
            <w:r w:rsidRPr="00194B2E">
              <w:rPr>
                <w:rFonts w:ascii="Arial" w:hAnsi="Arial" w:cs="Arial"/>
                <w:sz w:val="24"/>
                <w:szCs w:val="24"/>
              </w:rPr>
              <w:t>Presidente de la Junta de Gobierno</w:t>
            </w:r>
          </w:p>
        </w:tc>
        <w:tc>
          <w:tcPr>
            <w:tcW w:w="4472" w:type="dxa"/>
            <w:hideMark/>
          </w:tcPr>
          <w:p w14:paraId="76D2A6B5" w14:textId="77777777" w:rsidR="00194B2E" w:rsidRPr="00194B2E" w:rsidRDefault="00194B2E" w:rsidP="000C6B10">
            <w:pPr>
              <w:jc w:val="center"/>
              <w:rPr>
                <w:rFonts w:ascii="Arial" w:hAnsi="Arial" w:cs="Arial"/>
                <w:sz w:val="24"/>
                <w:szCs w:val="24"/>
              </w:rPr>
            </w:pPr>
            <w:r w:rsidRPr="00194B2E">
              <w:rPr>
                <w:rFonts w:ascii="Arial" w:hAnsi="Arial" w:cs="Arial"/>
                <w:sz w:val="24"/>
                <w:szCs w:val="24"/>
              </w:rPr>
              <w:t>Ing. Citlalli Olivia Rodríguez Siordia</w:t>
            </w:r>
          </w:p>
          <w:p w14:paraId="0A526558" w14:textId="77777777" w:rsidR="00194B2E" w:rsidRPr="00194B2E" w:rsidRDefault="00194B2E" w:rsidP="000C6B10">
            <w:pPr>
              <w:jc w:val="center"/>
              <w:rPr>
                <w:rFonts w:ascii="Arial" w:hAnsi="Arial" w:cs="Arial"/>
                <w:sz w:val="24"/>
                <w:szCs w:val="24"/>
              </w:rPr>
            </w:pPr>
            <w:r w:rsidRPr="00194B2E">
              <w:rPr>
                <w:rFonts w:ascii="Arial" w:hAnsi="Arial" w:cs="Arial"/>
                <w:sz w:val="24"/>
                <w:szCs w:val="24"/>
              </w:rPr>
              <w:t>Síndica Procuradora</w:t>
            </w:r>
          </w:p>
        </w:tc>
      </w:tr>
      <w:tr w:rsidR="00194B2E" w:rsidRPr="00194B2E" w14:paraId="4F7DF2D6" w14:textId="77777777" w:rsidTr="000C6B10">
        <w:trPr>
          <w:trHeight w:val="1701"/>
        </w:trPr>
        <w:tc>
          <w:tcPr>
            <w:tcW w:w="4472" w:type="dxa"/>
            <w:hideMark/>
          </w:tcPr>
          <w:p w14:paraId="14E431D0" w14:textId="77777777" w:rsidR="00194B2E" w:rsidRPr="00194B2E" w:rsidRDefault="00194B2E" w:rsidP="000C6B10">
            <w:pPr>
              <w:jc w:val="center"/>
              <w:rPr>
                <w:rFonts w:ascii="Arial" w:hAnsi="Arial" w:cs="Arial"/>
                <w:sz w:val="24"/>
                <w:szCs w:val="24"/>
              </w:rPr>
            </w:pPr>
            <w:r w:rsidRPr="00194B2E">
              <w:rPr>
                <w:rFonts w:ascii="Arial" w:hAnsi="Arial" w:cs="Arial"/>
                <w:sz w:val="24"/>
                <w:szCs w:val="24"/>
              </w:rPr>
              <w:t xml:space="preserve">L.A.E. Víctor A. Falcón López </w:t>
            </w:r>
          </w:p>
          <w:p w14:paraId="1157C212" w14:textId="77777777" w:rsidR="00194B2E" w:rsidRPr="00194B2E" w:rsidRDefault="00194B2E" w:rsidP="000C6B10">
            <w:pPr>
              <w:jc w:val="center"/>
              <w:rPr>
                <w:rFonts w:ascii="Arial" w:hAnsi="Arial" w:cs="Arial"/>
                <w:sz w:val="24"/>
                <w:szCs w:val="24"/>
              </w:rPr>
            </w:pPr>
            <w:r w:rsidRPr="00194B2E">
              <w:rPr>
                <w:rFonts w:ascii="Arial" w:hAnsi="Arial" w:cs="Arial"/>
                <w:sz w:val="24"/>
                <w:szCs w:val="24"/>
              </w:rPr>
              <w:t>Secretario de Administración y Finanzas</w:t>
            </w:r>
          </w:p>
        </w:tc>
        <w:tc>
          <w:tcPr>
            <w:tcW w:w="4472" w:type="dxa"/>
          </w:tcPr>
          <w:p w14:paraId="6EBCE748" w14:textId="77777777" w:rsidR="00194B2E" w:rsidRPr="00194B2E" w:rsidRDefault="00194B2E" w:rsidP="000C6B10">
            <w:pPr>
              <w:jc w:val="center"/>
              <w:rPr>
                <w:rFonts w:ascii="Arial" w:hAnsi="Arial" w:cs="Arial"/>
                <w:sz w:val="24"/>
                <w:szCs w:val="24"/>
              </w:rPr>
            </w:pPr>
            <w:r w:rsidRPr="00194B2E">
              <w:rPr>
                <w:rFonts w:ascii="Arial" w:hAnsi="Arial" w:cs="Arial"/>
                <w:sz w:val="24"/>
                <w:szCs w:val="24"/>
              </w:rPr>
              <w:t>Arq. María del Carmen Esperanza Valdez Chacón</w:t>
            </w:r>
          </w:p>
          <w:p w14:paraId="60019E94" w14:textId="77777777" w:rsidR="00194B2E" w:rsidRPr="00194B2E" w:rsidRDefault="00194B2E" w:rsidP="000C6B10">
            <w:pPr>
              <w:jc w:val="center"/>
              <w:rPr>
                <w:rFonts w:ascii="Arial" w:hAnsi="Arial" w:cs="Arial"/>
                <w:sz w:val="24"/>
                <w:szCs w:val="24"/>
              </w:rPr>
            </w:pPr>
            <w:r w:rsidRPr="00194B2E">
              <w:rPr>
                <w:rFonts w:ascii="Arial" w:hAnsi="Arial" w:cs="Arial"/>
                <w:sz w:val="24"/>
                <w:szCs w:val="24"/>
              </w:rPr>
              <w:t>Secretaria de Obras Públicas y Desarrollo Urbano</w:t>
            </w:r>
          </w:p>
          <w:p w14:paraId="392D837C" w14:textId="77777777" w:rsidR="00194B2E" w:rsidRPr="00194B2E" w:rsidRDefault="00194B2E" w:rsidP="000C6B10">
            <w:pPr>
              <w:jc w:val="center"/>
              <w:rPr>
                <w:rFonts w:ascii="Arial" w:hAnsi="Arial" w:cs="Arial"/>
                <w:sz w:val="24"/>
                <w:szCs w:val="24"/>
              </w:rPr>
            </w:pPr>
          </w:p>
          <w:p w14:paraId="2219FF38" w14:textId="77777777" w:rsidR="00194B2E" w:rsidRPr="00194B2E" w:rsidRDefault="00194B2E" w:rsidP="000C6B10">
            <w:pPr>
              <w:jc w:val="center"/>
              <w:rPr>
                <w:rFonts w:ascii="Arial" w:hAnsi="Arial" w:cs="Arial"/>
                <w:sz w:val="24"/>
                <w:szCs w:val="24"/>
              </w:rPr>
            </w:pPr>
          </w:p>
          <w:p w14:paraId="5A60D2A5" w14:textId="77777777" w:rsidR="00194B2E" w:rsidRPr="00194B2E" w:rsidRDefault="00194B2E" w:rsidP="000C6B10">
            <w:pPr>
              <w:jc w:val="center"/>
              <w:rPr>
                <w:rFonts w:ascii="Arial" w:hAnsi="Arial" w:cs="Arial"/>
                <w:sz w:val="24"/>
                <w:szCs w:val="24"/>
              </w:rPr>
            </w:pPr>
          </w:p>
        </w:tc>
      </w:tr>
      <w:tr w:rsidR="00194B2E" w:rsidRPr="00194B2E" w14:paraId="61F097DE" w14:textId="77777777" w:rsidTr="000C6B10">
        <w:trPr>
          <w:trHeight w:val="1701"/>
        </w:trPr>
        <w:tc>
          <w:tcPr>
            <w:tcW w:w="4472" w:type="dxa"/>
            <w:hideMark/>
          </w:tcPr>
          <w:p w14:paraId="2DD9CEFD" w14:textId="77777777" w:rsidR="00194B2E" w:rsidRPr="00194B2E" w:rsidRDefault="00194B2E" w:rsidP="000C6B10">
            <w:pPr>
              <w:jc w:val="center"/>
              <w:rPr>
                <w:rFonts w:ascii="Arial" w:hAnsi="Arial" w:cs="Arial"/>
                <w:sz w:val="24"/>
                <w:szCs w:val="24"/>
              </w:rPr>
            </w:pPr>
            <w:r w:rsidRPr="00194B2E">
              <w:rPr>
                <w:rFonts w:ascii="Arial" w:hAnsi="Arial" w:cs="Arial"/>
                <w:sz w:val="24"/>
                <w:szCs w:val="24"/>
              </w:rPr>
              <w:t>Ing. M. Jaime Zaldívar Soubervielle</w:t>
            </w:r>
          </w:p>
          <w:p w14:paraId="17E6922F" w14:textId="77777777" w:rsidR="00194B2E" w:rsidRPr="00194B2E" w:rsidRDefault="00194B2E" w:rsidP="000C6B10">
            <w:pPr>
              <w:jc w:val="center"/>
              <w:rPr>
                <w:rFonts w:ascii="Arial" w:hAnsi="Arial" w:cs="Arial"/>
                <w:sz w:val="24"/>
                <w:szCs w:val="24"/>
              </w:rPr>
            </w:pPr>
            <w:r w:rsidRPr="00194B2E">
              <w:rPr>
                <w:rFonts w:ascii="Arial" w:hAnsi="Arial" w:cs="Arial"/>
                <w:sz w:val="24"/>
                <w:szCs w:val="24"/>
              </w:rPr>
              <w:t>Representante de la CEAA</w:t>
            </w:r>
          </w:p>
        </w:tc>
        <w:tc>
          <w:tcPr>
            <w:tcW w:w="4472" w:type="dxa"/>
            <w:hideMark/>
          </w:tcPr>
          <w:p w14:paraId="0382D97D" w14:textId="77777777" w:rsidR="00194B2E" w:rsidRPr="00194B2E" w:rsidRDefault="00194B2E" w:rsidP="000C6B10">
            <w:pPr>
              <w:jc w:val="center"/>
              <w:rPr>
                <w:rFonts w:ascii="Arial" w:hAnsi="Arial" w:cs="Arial"/>
                <w:sz w:val="24"/>
                <w:szCs w:val="24"/>
              </w:rPr>
            </w:pPr>
            <w:r w:rsidRPr="00194B2E">
              <w:rPr>
                <w:rFonts w:ascii="Arial" w:hAnsi="Arial" w:cs="Arial"/>
                <w:sz w:val="24"/>
                <w:szCs w:val="24"/>
              </w:rPr>
              <w:t>Ing. Liliana Cruz Callejas</w:t>
            </w:r>
          </w:p>
          <w:p w14:paraId="4DDE3DAB" w14:textId="77777777" w:rsidR="00194B2E" w:rsidRPr="00194B2E" w:rsidRDefault="00194B2E" w:rsidP="000C6B10">
            <w:pPr>
              <w:jc w:val="center"/>
              <w:rPr>
                <w:rFonts w:ascii="Arial" w:hAnsi="Arial" w:cs="Arial"/>
                <w:sz w:val="24"/>
                <w:szCs w:val="24"/>
              </w:rPr>
            </w:pPr>
            <w:r w:rsidRPr="00194B2E">
              <w:rPr>
                <w:rFonts w:ascii="Arial" w:hAnsi="Arial" w:cs="Arial"/>
                <w:sz w:val="24"/>
                <w:szCs w:val="24"/>
              </w:rPr>
              <w:t>Regidora del H. Ayuntamiento</w:t>
            </w:r>
          </w:p>
        </w:tc>
      </w:tr>
      <w:tr w:rsidR="00194B2E" w:rsidRPr="00194B2E" w14:paraId="4A89BB8F" w14:textId="77777777" w:rsidTr="000C6B10">
        <w:trPr>
          <w:trHeight w:val="1701"/>
        </w:trPr>
        <w:tc>
          <w:tcPr>
            <w:tcW w:w="4472" w:type="dxa"/>
            <w:hideMark/>
          </w:tcPr>
          <w:p w14:paraId="65FF1C2D" w14:textId="77777777" w:rsidR="00194B2E" w:rsidRPr="00194B2E" w:rsidRDefault="00194B2E" w:rsidP="000C6B10">
            <w:pPr>
              <w:jc w:val="center"/>
              <w:rPr>
                <w:rFonts w:ascii="Arial" w:hAnsi="Arial" w:cs="Arial"/>
                <w:sz w:val="24"/>
                <w:szCs w:val="24"/>
              </w:rPr>
            </w:pPr>
            <w:r w:rsidRPr="00194B2E">
              <w:rPr>
                <w:rFonts w:ascii="Arial" w:hAnsi="Arial" w:cs="Arial"/>
                <w:sz w:val="24"/>
                <w:szCs w:val="24"/>
              </w:rPr>
              <w:t>L.D. Alejandra Esmeralda Pérez Carrillo</w:t>
            </w:r>
          </w:p>
          <w:p w14:paraId="06E8E635" w14:textId="77777777" w:rsidR="00194B2E" w:rsidRPr="00194B2E" w:rsidRDefault="00194B2E" w:rsidP="000C6B10">
            <w:pPr>
              <w:jc w:val="center"/>
              <w:rPr>
                <w:rFonts w:ascii="Arial" w:hAnsi="Arial" w:cs="Arial"/>
                <w:sz w:val="24"/>
                <w:szCs w:val="24"/>
              </w:rPr>
            </w:pPr>
            <w:r w:rsidRPr="00194B2E">
              <w:rPr>
                <w:rFonts w:ascii="Arial" w:hAnsi="Arial" w:cs="Arial"/>
                <w:sz w:val="24"/>
                <w:szCs w:val="24"/>
              </w:rPr>
              <w:t>Secretaria de la Junta de Gobierno</w:t>
            </w:r>
          </w:p>
        </w:tc>
        <w:tc>
          <w:tcPr>
            <w:tcW w:w="4472" w:type="dxa"/>
          </w:tcPr>
          <w:p w14:paraId="2FD43C66" w14:textId="77777777" w:rsidR="00194B2E" w:rsidRPr="00194B2E" w:rsidRDefault="00194B2E" w:rsidP="000C6B10">
            <w:pPr>
              <w:jc w:val="center"/>
              <w:rPr>
                <w:rFonts w:ascii="Arial" w:hAnsi="Arial" w:cs="Arial"/>
                <w:sz w:val="24"/>
                <w:szCs w:val="24"/>
              </w:rPr>
            </w:pPr>
            <w:r w:rsidRPr="00194B2E">
              <w:rPr>
                <w:rFonts w:ascii="Arial" w:hAnsi="Arial" w:cs="Arial"/>
                <w:sz w:val="24"/>
                <w:szCs w:val="24"/>
              </w:rPr>
              <w:t>L.C. José Rubén Escalante Vergara</w:t>
            </w:r>
          </w:p>
          <w:p w14:paraId="7C1DD0EB" w14:textId="77777777" w:rsidR="00194B2E" w:rsidRPr="00194B2E" w:rsidRDefault="00194B2E" w:rsidP="000C6B10">
            <w:pPr>
              <w:jc w:val="center"/>
              <w:rPr>
                <w:rFonts w:ascii="Arial" w:hAnsi="Arial" w:cs="Arial"/>
                <w:sz w:val="24"/>
                <w:szCs w:val="24"/>
              </w:rPr>
            </w:pPr>
            <w:r w:rsidRPr="00194B2E">
              <w:rPr>
                <w:rFonts w:ascii="Arial" w:hAnsi="Arial" w:cs="Arial"/>
                <w:sz w:val="24"/>
                <w:szCs w:val="24"/>
              </w:rPr>
              <w:t>Comisario</w:t>
            </w:r>
          </w:p>
          <w:p w14:paraId="1EE4CC99" w14:textId="77777777" w:rsidR="00194B2E" w:rsidRPr="00194B2E" w:rsidRDefault="00194B2E" w:rsidP="000C6B10">
            <w:pPr>
              <w:jc w:val="center"/>
              <w:rPr>
                <w:rFonts w:ascii="Arial" w:hAnsi="Arial" w:cs="Arial"/>
                <w:sz w:val="24"/>
                <w:szCs w:val="24"/>
              </w:rPr>
            </w:pPr>
          </w:p>
        </w:tc>
      </w:tr>
      <w:tr w:rsidR="00194B2E" w:rsidRPr="00194B2E" w14:paraId="2CEBC5C4" w14:textId="77777777" w:rsidTr="000C6B10">
        <w:trPr>
          <w:trHeight w:val="1701"/>
        </w:trPr>
        <w:tc>
          <w:tcPr>
            <w:tcW w:w="4472" w:type="dxa"/>
          </w:tcPr>
          <w:p w14:paraId="20ED3CB6" w14:textId="77777777" w:rsidR="00194B2E" w:rsidRPr="00194B2E" w:rsidRDefault="00194B2E" w:rsidP="000C6B10">
            <w:pPr>
              <w:jc w:val="center"/>
              <w:rPr>
                <w:rFonts w:ascii="Arial" w:hAnsi="Arial" w:cs="Arial"/>
                <w:sz w:val="24"/>
                <w:szCs w:val="24"/>
              </w:rPr>
            </w:pPr>
          </w:p>
        </w:tc>
        <w:tc>
          <w:tcPr>
            <w:tcW w:w="4472" w:type="dxa"/>
          </w:tcPr>
          <w:p w14:paraId="483ECAD6" w14:textId="77777777" w:rsidR="00194B2E" w:rsidRPr="00194B2E" w:rsidRDefault="00194B2E" w:rsidP="000C6B10">
            <w:pPr>
              <w:jc w:val="center"/>
              <w:rPr>
                <w:rFonts w:ascii="Arial" w:hAnsi="Arial" w:cs="Arial"/>
                <w:sz w:val="24"/>
                <w:szCs w:val="24"/>
              </w:rPr>
            </w:pPr>
            <w:r w:rsidRPr="00194B2E">
              <w:rPr>
                <w:rFonts w:ascii="Arial" w:hAnsi="Arial" w:cs="Arial"/>
                <w:sz w:val="24"/>
                <w:szCs w:val="24"/>
              </w:rPr>
              <w:t>Ing. Daniel Ventura Guerrero</w:t>
            </w:r>
          </w:p>
          <w:p w14:paraId="2BF860D7" w14:textId="77777777" w:rsidR="00194B2E" w:rsidRPr="00194B2E" w:rsidRDefault="00194B2E" w:rsidP="000C6B10">
            <w:pPr>
              <w:jc w:val="center"/>
              <w:rPr>
                <w:rFonts w:ascii="Arial" w:hAnsi="Arial" w:cs="Arial"/>
                <w:sz w:val="24"/>
                <w:szCs w:val="24"/>
              </w:rPr>
            </w:pPr>
            <w:r w:rsidRPr="00194B2E">
              <w:rPr>
                <w:rFonts w:ascii="Arial" w:hAnsi="Arial" w:cs="Arial"/>
                <w:sz w:val="24"/>
                <w:szCs w:val="24"/>
              </w:rPr>
              <w:t>Director General</w:t>
            </w:r>
          </w:p>
          <w:p w14:paraId="72A7DD90" w14:textId="77777777" w:rsidR="00194B2E" w:rsidRPr="00194B2E" w:rsidRDefault="00194B2E" w:rsidP="000C6B10">
            <w:pPr>
              <w:jc w:val="center"/>
              <w:rPr>
                <w:rFonts w:ascii="Arial" w:hAnsi="Arial" w:cs="Arial"/>
                <w:sz w:val="24"/>
                <w:szCs w:val="24"/>
              </w:rPr>
            </w:pPr>
          </w:p>
        </w:tc>
      </w:tr>
    </w:tbl>
    <w:p w14:paraId="0E8AFC6F" w14:textId="77777777" w:rsidR="00BE0634" w:rsidRDefault="00BE0634" w:rsidP="00BE0634">
      <w:pPr>
        <w:rPr>
          <w:rFonts w:ascii="Arial" w:hAnsi="Arial" w:cs="Arial"/>
          <w:sz w:val="24"/>
          <w:szCs w:val="24"/>
        </w:rPr>
      </w:pPr>
    </w:p>
    <w:p w14:paraId="4CBE0863" w14:textId="77777777" w:rsidR="00C81521" w:rsidRDefault="00C81521"/>
    <w:sectPr w:rsidR="00C81521" w:rsidSect="00FA11C0">
      <w:headerReference w:type="default" r:id="rId34"/>
      <w:footerReference w:type="default" r:id="rId35"/>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C62179" w14:textId="77777777" w:rsidR="009B22B6" w:rsidRDefault="009B22B6">
      <w:pPr>
        <w:spacing w:after="0" w:line="240" w:lineRule="auto"/>
      </w:pPr>
      <w:r>
        <w:separator/>
      </w:r>
    </w:p>
  </w:endnote>
  <w:endnote w:type="continuationSeparator" w:id="0">
    <w:p w14:paraId="4B2D92BB" w14:textId="77777777" w:rsidR="009B22B6" w:rsidRDefault="009B22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A19AD" w14:textId="747A01BE" w:rsidR="0058610E" w:rsidRPr="000B474D" w:rsidRDefault="0058610E" w:rsidP="0058610E">
    <w:pPr>
      <w:tabs>
        <w:tab w:val="center" w:pos="4419"/>
        <w:tab w:val="right" w:pos="8838"/>
      </w:tabs>
      <w:spacing w:after="0" w:line="240" w:lineRule="atLeast"/>
      <w:contextualSpacing/>
      <w:jc w:val="center"/>
      <w:rPr>
        <w:color w:val="323E4F" w:themeColor="text2" w:themeShade="BF"/>
        <w:sz w:val="18"/>
      </w:rPr>
    </w:pPr>
    <w:r w:rsidRPr="000B474D">
      <w:rPr>
        <w:color w:val="323E4F" w:themeColor="text2" w:themeShade="BF"/>
        <w:sz w:val="18"/>
      </w:rPr>
      <w:t>Nico</w:t>
    </w:r>
    <w:r>
      <w:rPr>
        <w:color w:val="323E4F" w:themeColor="text2" w:themeShade="BF"/>
        <w:sz w:val="18"/>
      </w:rPr>
      <w:t>lás Bravo S/</w:t>
    </w:r>
    <w:r w:rsidRPr="000B474D">
      <w:rPr>
        <w:color w:val="323E4F" w:themeColor="text2" w:themeShade="BF"/>
        <w:sz w:val="18"/>
      </w:rPr>
      <w:t>N Barrio El Calvario, Huichapan Hgo. C.P. 42400</w:t>
    </w:r>
  </w:p>
  <w:p w14:paraId="4B180A37" w14:textId="77777777" w:rsidR="0058610E" w:rsidRPr="000B474D" w:rsidRDefault="003D1219" w:rsidP="0058610E">
    <w:pPr>
      <w:pStyle w:val="Piedepgina"/>
      <w:jc w:val="center"/>
      <w:rPr>
        <w:sz w:val="20"/>
      </w:rPr>
    </w:pPr>
    <w:hyperlink r:id="rId1" w:history="1">
      <w:r w:rsidR="0058610E" w:rsidRPr="000B474D">
        <w:rPr>
          <w:color w:val="323E4F" w:themeColor="text2" w:themeShade="BF"/>
          <w:sz w:val="18"/>
        </w:rPr>
        <w:t>Tel: 01</w:t>
      </w:r>
    </w:hyperlink>
    <w:r w:rsidR="0058610E" w:rsidRPr="000B474D">
      <w:rPr>
        <w:color w:val="323E4F" w:themeColor="text2" w:themeShade="BF"/>
        <w:sz w:val="18"/>
      </w:rPr>
      <w:t xml:space="preserve"> (761) 78 22</w:t>
    </w:r>
    <w:r w:rsidR="0058610E">
      <w:rPr>
        <w:color w:val="323E4F" w:themeColor="text2" w:themeShade="BF"/>
        <w:sz w:val="18"/>
      </w:rPr>
      <w:t>5 90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AC029" w14:textId="77777777" w:rsidR="009B22B6" w:rsidRDefault="009B22B6">
      <w:pPr>
        <w:spacing w:after="0" w:line="240" w:lineRule="auto"/>
      </w:pPr>
      <w:r>
        <w:separator/>
      </w:r>
    </w:p>
  </w:footnote>
  <w:footnote w:type="continuationSeparator" w:id="0">
    <w:p w14:paraId="4FA6A7C6" w14:textId="77777777" w:rsidR="009B22B6" w:rsidRDefault="009B22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3CF13" w14:textId="23D3B398" w:rsidR="0058610E" w:rsidRPr="0022150E" w:rsidRDefault="0022150E" w:rsidP="002606DA">
    <w:pPr>
      <w:pStyle w:val="Encabezado"/>
      <w:jc w:val="right"/>
      <w:rPr>
        <w:rFonts w:ascii="Century Gothic" w:hAnsi="Century Gothic"/>
        <w:b/>
        <w:i/>
        <w:sz w:val="20"/>
        <w:szCs w:val="20"/>
      </w:rPr>
    </w:pPr>
    <w:r w:rsidRPr="00C05403">
      <w:rPr>
        <w:noProof/>
      </w:rPr>
      <w:drawing>
        <wp:anchor distT="0" distB="0" distL="114300" distR="114300" simplePos="0" relativeHeight="251659264" behindDoc="0" locked="0" layoutInCell="1" allowOverlap="1" wp14:anchorId="74964C6A" wp14:editId="655B757D">
          <wp:simplePos x="0" y="0"/>
          <wp:positionH relativeFrom="column">
            <wp:posOffset>-349002</wp:posOffset>
          </wp:positionH>
          <wp:positionV relativeFrom="paragraph">
            <wp:posOffset>-139507</wp:posOffset>
          </wp:positionV>
          <wp:extent cx="1550035" cy="681990"/>
          <wp:effectExtent l="0" t="0" r="0" b="381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0035" cy="681990"/>
                  </a:xfrm>
                  <a:prstGeom prst="rect">
                    <a:avLst/>
                  </a:prstGeom>
                </pic:spPr>
              </pic:pic>
            </a:graphicData>
          </a:graphic>
          <wp14:sizeRelH relativeFrom="page">
            <wp14:pctWidth>0</wp14:pctWidth>
          </wp14:sizeRelH>
          <wp14:sizeRelV relativeFrom="page">
            <wp14:pctHeight>0</wp14:pctHeight>
          </wp14:sizeRelV>
        </wp:anchor>
      </w:drawing>
    </w:r>
    <w:sdt>
      <w:sdtPr>
        <w:id w:val="-339165239"/>
        <w:docPartObj>
          <w:docPartGallery w:val="Page Numbers (Margins)"/>
          <w:docPartUnique/>
        </w:docPartObj>
      </w:sdtPr>
      <w:sdtEndPr/>
      <w:sdtContent/>
    </w:sdt>
    <w:r w:rsidR="0058610E">
      <w:tab/>
      <w:t xml:space="preserve">                               </w:t>
    </w:r>
    <w:r w:rsidR="0058610E" w:rsidRPr="0022150E">
      <w:rPr>
        <w:rFonts w:ascii="Century Gothic" w:hAnsi="Century Gothic"/>
        <w:b/>
        <w:i/>
        <w:sz w:val="20"/>
        <w:szCs w:val="20"/>
      </w:rPr>
      <w:t xml:space="preserve">Manual de Higiene y Seguridad </w:t>
    </w:r>
  </w:p>
  <w:p w14:paraId="009BCAC5" w14:textId="77777777" w:rsidR="0058610E" w:rsidRPr="0022150E" w:rsidRDefault="0058610E" w:rsidP="002606DA">
    <w:pPr>
      <w:pStyle w:val="Encabezado"/>
      <w:jc w:val="right"/>
      <w:rPr>
        <w:rFonts w:ascii="Century Gothic" w:hAnsi="Century Gothic"/>
        <w:i/>
        <w:sz w:val="20"/>
        <w:szCs w:val="20"/>
      </w:rPr>
    </w:pPr>
    <w:r w:rsidRPr="0022150E">
      <w:rPr>
        <w:rFonts w:ascii="Century Gothic" w:hAnsi="Century Gothic"/>
        <w:i/>
        <w:sz w:val="20"/>
        <w:szCs w:val="20"/>
      </w:rPr>
      <w:t xml:space="preserve">de la Comisión de Agua Potable, Alcantarillado </w:t>
    </w:r>
  </w:p>
  <w:p w14:paraId="73BEAA40" w14:textId="77777777" w:rsidR="0058610E" w:rsidRPr="0022150E" w:rsidRDefault="0058610E" w:rsidP="002606DA">
    <w:pPr>
      <w:pStyle w:val="Encabezado"/>
      <w:jc w:val="right"/>
      <w:rPr>
        <w:rFonts w:ascii="Century Gothic" w:hAnsi="Century Gothic"/>
        <w:i/>
        <w:sz w:val="20"/>
        <w:szCs w:val="20"/>
      </w:rPr>
    </w:pPr>
    <w:r w:rsidRPr="0022150E">
      <w:rPr>
        <w:rFonts w:ascii="Century Gothic" w:hAnsi="Century Gothic"/>
        <w:i/>
        <w:sz w:val="20"/>
        <w:szCs w:val="20"/>
      </w:rPr>
      <w:t>y Saneamiento del Municipio de Huichapan Hidalgo</w:t>
    </w:r>
  </w:p>
  <w:p w14:paraId="63CD4CAC" w14:textId="66508B7F" w:rsidR="0058610E" w:rsidRDefault="0058610E">
    <w:pPr>
      <w:pStyle w:val="Encabezado"/>
    </w:pPr>
    <w:r>
      <w:rPr>
        <w:noProof/>
      </w:rPr>
      <mc:AlternateContent>
        <mc:Choice Requires="wps">
          <w:drawing>
            <wp:anchor distT="0" distB="0" distL="114300" distR="114300" simplePos="0" relativeHeight="251661312" behindDoc="0" locked="0" layoutInCell="0" allowOverlap="1" wp14:anchorId="095530A5" wp14:editId="0AA17F87">
              <wp:simplePos x="0" y="0"/>
              <wp:positionH relativeFrom="rightMargin">
                <wp:posOffset>565784</wp:posOffset>
              </wp:positionH>
              <wp:positionV relativeFrom="page">
                <wp:posOffset>4581525</wp:posOffset>
              </wp:positionV>
              <wp:extent cx="352425" cy="333375"/>
              <wp:effectExtent l="0" t="0" r="9525" b="9525"/>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rPr>
                            <w:id w:val="-1807150379"/>
                            <w:docPartObj>
                              <w:docPartGallery w:val="Page Numbers (Margins)"/>
                              <w:docPartUnique/>
                            </w:docPartObj>
                          </w:sdtPr>
                          <w:sdtEndPr/>
                          <w:sdtContent>
                            <w:p w14:paraId="2437DD0B" w14:textId="77777777" w:rsidR="0058610E" w:rsidRPr="002262AA" w:rsidRDefault="0058610E">
                              <w:pPr>
                                <w:jc w:val="center"/>
                                <w:rPr>
                                  <w:rFonts w:asciiTheme="majorHAnsi" w:eastAsiaTheme="majorEastAsia" w:hAnsiTheme="majorHAnsi" w:cstheme="majorBidi"/>
                                  <w:sz w:val="32"/>
                                  <w:szCs w:val="32"/>
                                </w:rPr>
                              </w:pPr>
                              <w:r w:rsidRPr="002262AA">
                                <w:rPr>
                                  <w:rFonts w:eastAsiaTheme="minorEastAsia" w:cs="Times New Roman"/>
                                  <w:sz w:val="8"/>
                                  <w:szCs w:val="8"/>
                                </w:rPr>
                                <w:fldChar w:fldCharType="begin"/>
                              </w:r>
                              <w:r w:rsidRPr="002262AA">
                                <w:rPr>
                                  <w:sz w:val="8"/>
                                  <w:szCs w:val="8"/>
                                </w:rPr>
                                <w:instrText>PAGE  \* MERGEFORMAT</w:instrText>
                              </w:r>
                              <w:r w:rsidRPr="002262AA">
                                <w:rPr>
                                  <w:rFonts w:eastAsiaTheme="minorEastAsia" w:cs="Times New Roman"/>
                                  <w:sz w:val="8"/>
                                  <w:szCs w:val="8"/>
                                </w:rPr>
                                <w:fldChar w:fldCharType="separate"/>
                              </w:r>
                              <w:r w:rsidRPr="002262AA">
                                <w:rPr>
                                  <w:rFonts w:asciiTheme="majorHAnsi" w:eastAsiaTheme="majorEastAsia" w:hAnsiTheme="majorHAnsi" w:cstheme="majorBidi"/>
                                  <w:lang w:val="es-ES"/>
                                </w:rPr>
                                <w:t>2</w:t>
                              </w:r>
                              <w:r w:rsidRPr="002262AA">
                                <w:rPr>
                                  <w:rFonts w:asciiTheme="majorHAnsi" w:eastAsiaTheme="majorEastAsia" w:hAnsiTheme="majorHAnsi" w:cstheme="majorBidi"/>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5530A5" id="Rectángulo 1" o:spid="_x0000_s1027" style="position:absolute;margin-left:44.55pt;margin-top:360.75pt;width:27.75pt;height:26.25pt;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" o:allowincell="f" stroked="f">
              <v:textbox>
                <w:txbxContent>
                  <w:sdt>
                    <w:sdtPr>
                      <w:rPr>
                        <w:rFonts w:asciiTheme="majorHAnsi" w:eastAsiaTheme="majorEastAsia" w:hAnsiTheme="majorHAnsi" w:cstheme="majorBidi"/>
                      </w:rPr>
                      <w:id w:val="-1807150379"/>
                      <w:docPartObj>
                        <w:docPartGallery w:val="Page Numbers (Margins)"/>
                        <w:docPartUnique/>
                      </w:docPartObj>
                    </w:sdtPr>
                    <w:sdtEndPr/>
                    <w:sdtContent>
                      <w:p w14:paraId="2437DD0B" w14:textId="77777777" w:rsidR="002262AA" w:rsidRPr="002262AA" w:rsidRDefault="002262AA">
                        <w:pPr>
                          <w:jc w:val="center"/>
                          <w:rPr>
                            <w:rFonts w:asciiTheme="majorHAnsi" w:eastAsiaTheme="majorEastAsia" w:hAnsiTheme="majorHAnsi" w:cstheme="majorBidi"/>
                            <w:sz w:val="32"/>
                            <w:szCs w:val="32"/>
                          </w:rPr>
                        </w:pPr>
                        <w:r w:rsidRPr="002262AA">
                          <w:rPr>
                            <w:rFonts w:eastAsiaTheme="minorEastAsia" w:cs="Times New Roman"/>
                            <w:sz w:val="8"/>
                            <w:szCs w:val="8"/>
                          </w:rPr>
                          <w:fldChar w:fldCharType="begin"/>
                        </w:r>
                        <w:r w:rsidRPr="002262AA">
                          <w:rPr>
                            <w:sz w:val="8"/>
                            <w:szCs w:val="8"/>
                          </w:rPr>
                          <w:instrText>PAGE  \* MERGEFORMAT</w:instrText>
                        </w:r>
                        <w:r w:rsidRPr="002262AA">
                          <w:rPr>
                            <w:rFonts w:eastAsiaTheme="minorEastAsia" w:cs="Times New Roman"/>
                            <w:sz w:val="8"/>
                            <w:szCs w:val="8"/>
                          </w:rPr>
                          <w:fldChar w:fldCharType="separate"/>
                        </w:r>
                        <w:r w:rsidRPr="002262AA">
                          <w:rPr>
                            <w:rFonts w:asciiTheme="majorHAnsi" w:eastAsiaTheme="majorEastAsia" w:hAnsiTheme="majorHAnsi" w:cstheme="majorBidi"/>
                            <w:lang w:val="es-ES"/>
                          </w:rPr>
                          <w:t>2</w:t>
                        </w:r>
                        <w:r w:rsidRPr="002262AA">
                          <w:rPr>
                            <w:rFonts w:asciiTheme="majorHAnsi" w:eastAsiaTheme="majorEastAsia" w:hAnsiTheme="majorHAnsi" w:cstheme="majorBidi"/>
                          </w:rPr>
                          <w:fldChar w:fldCharType="end"/>
                        </w:r>
                      </w:p>
                    </w:sdtContent>
                  </w:sdt>
                </w:txbxContent>
              </v:textbox>
              <w10:wrap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95C90"/>
    <w:multiLevelType w:val="hybridMultilevel"/>
    <w:tmpl w:val="7EBC8C28"/>
    <w:lvl w:ilvl="0" w:tplc="464C31A2">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14548E"/>
    <w:multiLevelType w:val="hybridMultilevel"/>
    <w:tmpl w:val="076298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08B5F36"/>
    <w:multiLevelType w:val="hybridMultilevel"/>
    <w:tmpl w:val="EDB82F9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57B3225"/>
    <w:multiLevelType w:val="hybridMultilevel"/>
    <w:tmpl w:val="A8AEA234"/>
    <w:lvl w:ilvl="0" w:tplc="080A0001">
      <w:start w:val="1"/>
      <w:numFmt w:val="bullet"/>
      <w:lvlText w:val=""/>
      <w:lvlJc w:val="left"/>
      <w:pPr>
        <w:ind w:left="720" w:hanging="360"/>
      </w:pPr>
      <w:rPr>
        <w:rFonts w:ascii="Symbol" w:hAnsi="Symbol" w:hint="default"/>
      </w:rPr>
    </w:lvl>
    <w:lvl w:ilvl="1" w:tplc="29DADA1C">
      <w:numFmt w:val="bullet"/>
      <w:lvlText w:val="-"/>
      <w:lvlJc w:val="left"/>
      <w:pPr>
        <w:ind w:left="1440" w:hanging="360"/>
      </w:pPr>
      <w:rPr>
        <w:rFonts w:ascii="Calibri" w:eastAsiaTheme="minorHAnsi" w:hAnsi="Calibri" w:cs="Calibr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7F300E3"/>
    <w:multiLevelType w:val="hybridMultilevel"/>
    <w:tmpl w:val="74CE71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BB35E9A"/>
    <w:multiLevelType w:val="hybridMultilevel"/>
    <w:tmpl w:val="EFE601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F6013B"/>
    <w:multiLevelType w:val="hybridMultilevel"/>
    <w:tmpl w:val="B534FE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20F55BD"/>
    <w:multiLevelType w:val="multilevel"/>
    <w:tmpl w:val="F28EB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FA2DCB"/>
    <w:multiLevelType w:val="hybridMultilevel"/>
    <w:tmpl w:val="62D85114"/>
    <w:lvl w:ilvl="0" w:tplc="002CE82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9985663"/>
    <w:multiLevelType w:val="hybridMultilevel"/>
    <w:tmpl w:val="D494CEFA"/>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2FE7749F"/>
    <w:multiLevelType w:val="hybridMultilevel"/>
    <w:tmpl w:val="9B0A67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7976CAC"/>
    <w:multiLevelType w:val="hybridMultilevel"/>
    <w:tmpl w:val="E8D6192E"/>
    <w:lvl w:ilvl="0" w:tplc="75E08CCC">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E5029A1"/>
    <w:multiLevelType w:val="multilevel"/>
    <w:tmpl w:val="8D5EC7C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upperLetter"/>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B17922"/>
    <w:multiLevelType w:val="hybridMultilevel"/>
    <w:tmpl w:val="482670A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4A5084F"/>
    <w:multiLevelType w:val="hybridMultilevel"/>
    <w:tmpl w:val="EBE44542"/>
    <w:lvl w:ilvl="0" w:tplc="080A0017">
      <w:start w:val="1"/>
      <w:numFmt w:val="lowerLetter"/>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55FC695C"/>
    <w:multiLevelType w:val="hybridMultilevel"/>
    <w:tmpl w:val="883C0DB2"/>
    <w:lvl w:ilvl="0" w:tplc="847C3386">
      <w:start w:val="1"/>
      <w:numFmt w:val="lowerLetter"/>
      <w:lvlText w:val="%1)"/>
      <w:lvlJc w:val="left"/>
      <w:pPr>
        <w:ind w:left="360" w:hanging="360"/>
      </w:pPr>
      <w:rPr>
        <w:b/>
        <w:bCs/>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56722E15"/>
    <w:multiLevelType w:val="hybridMultilevel"/>
    <w:tmpl w:val="01D813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9DD393F"/>
    <w:multiLevelType w:val="hybridMultilevel"/>
    <w:tmpl w:val="EB0CE2FA"/>
    <w:lvl w:ilvl="0" w:tplc="080A0001">
      <w:start w:val="1"/>
      <w:numFmt w:val="bullet"/>
      <w:lvlText w:val=""/>
      <w:lvlJc w:val="left"/>
      <w:pPr>
        <w:ind w:left="720" w:hanging="360"/>
      </w:pPr>
      <w:rPr>
        <w:rFonts w:ascii="Symbol" w:hAnsi="Symbol" w:hint="default"/>
        <w:b/>
        <w:bCs/>
      </w:rPr>
    </w:lvl>
    <w:lvl w:ilvl="1" w:tplc="B80882E0">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DF0096B"/>
    <w:multiLevelType w:val="hybridMultilevel"/>
    <w:tmpl w:val="E65E3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788124F"/>
    <w:multiLevelType w:val="hybridMultilevel"/>
    <w:tmpl w:val="26AC0E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A214B35"/>
    <w:multiLevelType w:val="hybridMultilevel"/>
    <w:tmpl w:val="102EF42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DDB1DBD"/>
    <w:multiLevelType w:val="hybridMultilevel"/>
    <w:tmpl w:val="22B4D3F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0"/>
  </w:num>
  <w:num w:numId="3">
    <w:abstractNumId w:val="11"/>
  </w:num>
  <w:num w:numId="4">
    <w:abstractNumId w:val="18"/>
  </w:num>
  <w:num w:numId="5">
    <w:abstractNumId w:val="5"/>
  </w:num>
  <w:num w:numId="6">
    <w:abstractNumId w:val="19"/>
  </w:num>
  <w:num w:numId="7">
    <w:abstractNumId w:val="15"/>
  </w:num>
  <w:num w:numId="8">
    <w:abstractNumId w:val="12"/>
  </w:num>
  <w:num w:numId="9">
    <w:abstractNumId w:val="7"/>
  </w:num>
  <w:num w:numId="10">
    <w:abstractNumId w:val="1"/>
  </w:num>
  <w:num w:numId="11">
    <w:abstractNumId w:val="9"/>
  </w:num>
  <w:num w:numId="12">
    <w:abstractNumId w:val="14"/>
  </w:num>
  <w:num w:numId="13">
    <w:abstractNumId w:val="4"/>
  </w:num>
  <w:num w:numId="14">
    <w:abstractNumId w:val="10"/>
  </w:num>
  <w:num w:numId="15">
    <w:abstractNumId w:val="13"/>
  </w:num>
  <w:num w:numId="16">
    <w:abstractNumId w:val="6"/>
  </w:num>
  <w:num w:numId="17">
    <w:abstractNumId w:val="3"/>
  </w:num>
  <w:num w:numId="18">
    <w:abstractNumId w:val="16"/>
  </w:num>
  <w:num w:numId="19">
    <w:abstractNumId w:val="17"/>
  </w:num>
  <w:num w:numId="20">
    <w:abstractNumId w:val="21"/>
  </w:num>
  <w:num w:numId="21">
    <w:abstractNumId w:val="2"/>
  </w:num>
  <w:num w:numId="22">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634"/>
    <w:rsid w:val="00003F5F"/>
    <w:rsid w:val="00025F8D"/>
    <w:rsid w:val="00053437"/>
    <w:rsid w:val="00056E76"/>
    <w:rsid w:val="00062660"/>
    <w:rsid w:val="00062D15"/>
    <w:rsid w:val="00076B3B"/>
    <w:rsid w:val="00081400"/>
    <w:rsid w:val="000A3AA7"/>
    <w:rsid w:val="000E38AF"/>
    <w:rsid w:val="000F094C"/>
    <w:rsid w:val="001037C1"/>
    <w:rsid w:val="00124D57"/>
    <w:rsid w:val="00155779"/>
    <w:rsid w:val="00160F56"/>
    <w:rsid w:val="00194B2E"/>
    <w:rsid w:val="001A5336"/>
    <w:rsid w:val="001B1CCB"/>
    <w:rsid w:val="001D3B2A"/>
    <w:rsid w:val="001F0D89"/>
    <w:rsid w:val="001F0EF7"/>
    <w:rsid w:val="001F13F2"/>
    <w:rsid w:val="001F5395"/>
    <w:rsid w:val="00212E54"/>
    <w:rsid w:val="0022150E"/>
    <w:rsid w:val="002262AA"/>
    <w:rsid w:val="002344A5"/>
    <w:rsid w:val="002606DA"/>
    <w:rsid w:val="00294796"/>
    <w:rsid w:val="002B0A92"/>
    <w:rsid w:val="00313732"/>
    <w:rsid w:val="00314862"/>
    <w:rsid w:val="00371C0A"/>
    <w:rsid w:val="003800CF"/>
    <w:rsid w:val="0038561F"/>
    <w:rsid w:val="00386816"/>
    <w:rsid w:val="003D0FF8"/>
    <w:rsid w:val="003D1219"/>
    <w:rsid w:val="003D4813"/>
    <w:rsid w:val="003E5592"/>
    <w:rsid w:val="003F4F66"/>
    <w:rsid w:val="004067ED"/>
    <w:rsid w:val="00406C44"/>
    <w:rsid w:val="00464BE3"/>
    <w:rsid w:val="004750C0"/>
    <w:rsid w:val="00477DB6"/>
    <w:rsid w:val="0048199A"/>
    <w:rsid w:val="004A0224"/>
    <w:rsid w:val="004B30D3"/>
    <w:rsid w:val="004B5162"/>
    <w:rsid w:val="004D73A7"/>
    <w:rsid w:val="004E58C6"/>
    <w:rsid w:val="00512CA1"/>
    <w:rsid w:val="005246FF"/>
    <w:rsid w:val="005644FE"/>
    <w:rsid w:val="00567BC7"/>
    <w:rsid w:val="0058610E"/>
    <w:rsid w:val="00587E2A"/>
    <w:rsid w:val="005C351C"/>
    <w:rsid w:val="005D0FC9"/>
    <w:rsid w:val="005D32A8"/>
    <w:rsid w:val="00600BAE"/>
    <w:rsid w:val="00623334"/>
    <w:rsid w:val="006329D8"/>
    <w:rsid w:val="00643FEB"/>
    <w:rsid w:val="0064733E"/>
    <w:rsid w:val="00663CA2"/>
    <w:rsid w:val="00667E9C"/>
    <w:rsid w:val="00674FA9"/>
    <w:rsid w:val="006A17C6"/>
    <w:rsid w:val="006D4AB2"/>
    <w:rsid w:val="006F2C49"/>
    <w:rsid w:val="00721AD9"/>
    <w:rsid w:val="00742467"/>
    <w:rsid w:val="00754D5F"/>
    <w:rsid w:val="007571B2"/>
    <w:rsid w:val="007740A2"/>
    <w:rsid w:val="007A0164"/>
    <w:rsid w:val="007D40B5"/>
    <w:rsid w:val="007E2107"/>
    <w:rsid w:val="007E464D"/>
    <w:rsid w:val="00815946"/>
    <w:rsid w:val="00864C08"/>
    <w:rsid w:val="00891EE6"/>
    <w:rsid w:val="008B52D1"/>
    <w:rsid w:val="008D7897"/>
    <w:rsid w:val="008E45A5"/>
    <w:rsid w:val="008F69F3"/>
    <w:rsid w:val="008F733F"/>
    <w:rsid w:val="00904422"/>
    <w:rsid w:val="009146E6"/>
    <w:rsid w:val="009358D9"/>
    <w:rsid w:val="00963C32"/>
    <w:rsid w:val="009837F6"/>
    <w:rsid w:val="00985AF2"/>
    <w:rsid w:val="0099082B"/>
    <w:rsid w:val="009B22B6"/>
    <w:rsid w:val="009D1269"/>
    <w:rsid w:val="009D35B1"/>
    <w:rsid w:val="00A10447"/>
    <w:rsid w:val="00A17D63"/>
    <w:rsid w:val="00A26EBD"/>
    <w:rsid w:val="00A71307"/>
    <w:rsid w:val="00AA019D"/>
    <w:rsid w:val="00AB1142"/>
    <w:rsid w:val="00AC4542"/>
    <w:rsid w:val="00AE0B85"/>
    <w:rsid w:val="00B31F03"/>
    <w:rsid w:val="00B45E58"/>
    <w:rsid w:val="00B56966"/>
    <w:rsid w:val="00B61F17"/>
    <w:rsid w:val="00B7234D"/>
    <w:rsid w:val="00BE0634"/>
    <w:rsid w:val="00BE5552"/>
    <w:rsid w:val="00BF435D"/>
    <w:rsid w:val="00C07451"/>
    <w:rsid w:val="00C10CBF"/>
    <w:rsid w:val="00C437C7"/>
    <w:rsid w:val="00C54598"/>
    <w:rsid w:val="00C57BD0"/>
    <w:rsid w:val="00C81521"/>
    <w:rsid w:val="00C97D06"/>
    <w:rsid w:val="00CC4F34"/>
    <w:rsid w:val="00D02193"/>
    <w:rsid w:val="00D02B98"/>
    <w:rsid w:val="00D05466"/>
    <w:rsid w:val="00D06A79"/>
    <w:rsid w:val="00D45E68"/>
    <w:rsid w:val="00D62749"/>
    <w:rsid w:val="00D6318B"/>
    <w:rsid w:val="00D739FC"/>
    <w:rsid w:val="00D858C4"/>
    <w:rsid w:val="00DB0693"/>
    <w:rsid w:val="00DB45B0"/>
    <w:rsid w:val="00DF2F3C"/>
    <w:rsid w:val="00E227F0"/>
    <w:rsid w:val="00E25951"/>
    <w:rsid w:val="00E30979"/>
    <w:rsid w:val="00E8220B"/>
    <w:rsid w:val="00E86DC1"/>
    <w:rsid w:val="00E92B03"/>
    <w:rsid w:val="00EA6F26"/>
    <w:rsid w:val="00EB139C"/>
    <w:rsid w:val="00EB2CDE"/>
    <w:rsid w:val="00ED3817"/>
    <w:rsid w:val="00EE4ACC"/>
    <w:rsid w:val="00F029E5"/>
    <w:rsid w:val="00F118FF"/>
    <w:rsid w:val="00F50717"/>
    <w:rsid w:val="00F94B7A"/>
    <w:rsid w:val="00FA11C0"/>
    <w:rsid w:val="00FA5EA8"/>
    <w:rsid w:val="00FB7A46"/>
    <w:rsid w:val="00FD7F28"/>
    <w:rsid w:val="00FE1C93"/>
    <w:rsid w:val="00FE56D7"/>
    <w:rsid w:val="00FF21E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36501A0"/>
  <w15:chartTrackingRefBased/>
  <w15:docId w15:val="{2DAC9AB3-BA5E-46E8-BE69-235A1BA90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634"/>
  </w:style>
  <w:style w:type="paragraph" w:styleId="Ttulo1">
    <w:name w:val="heading 1"/>
    <w:basedOn w:val="Normal"/>
    <w:next w:val="Normal"/>
    <w:link w:val="Ttulo1Car"/>
    <w:uiPriority w:val="9"/>
    <w:qFormat/>
    <w:rsid w:val="00406C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29479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E063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E0634"/>
  </w:style>
  <w:style w:type="paragraph" w:styleId="Piedepgina">
    <w:name w:val="footer"/>
    <w:basedOn w:val="Normal"/>
    <w:link w:val="PiedepginaCar"/>
    <w:uiPriority w:val="99"/>
    <w:unhideWhenUsed/>
    <w:rsid w:val="00BE063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E0634"/>
  </w:style>
  <w:style w:type="paragraph" w:styleId="Prrafodelista">
    <w:name w:val="List Paragraph"/>
    <w:basedOn w:val="Normal"/>
    <w:uiPriority w:val="34"/>
    <w:qFormat/>
    <w:rsid w:val="00BE0634"/>
    <w:pPr>
      <w:ind w:left="720"/>
      <w:contextualSpacing/>
    </w:pPr>
  </w:style>
  <w:style w:type="table" w:styleId="Tablaconcuadrcula">
    <w:name w:val="Table Grid"/>
    <w:basedOn w:val="Tablanormal"/>
    <w:uiPriority w:val="39"/>
    <w:rsid w:val="00BE0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644FE"/>
    <w:rPr>
      <w:color w:val="0000FF"/>
      <w:u w:val="single"/>
    </w:rPr>
  </w:style>
  <w:style w:type="table" w:styleId="Tablaconcuadrculaclara">
    <w:name w:val="Grid Table Light"/>
    <w:basedOn w:val="Tablanormal"/>
    <w:uiPriority w:val="40"/>
    <w:rsid w:val="00F94B7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inespaciado">
    <w:name w:val="No Spacing"/>
    <w:link w:val="SinespaciadoCar"/>
    <w:uiPriority w:val="1"/>
    <w:qFormat/>
    <w:rsid w:val="00FA11C0"/>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FA11C0"/>
    <w:rPr>
      <w:rFonts w:eastAsiaTheme="minorEastAsia"/>
      <w:lang w:eastAsia="es-MX"/>
    </w:rPr>
  </w:style>
  <w:style w:type="character" w:customStyle="1" w:styleId="Ttulo2Car">
    <w:name w:val="Título 2 Car"/>
    <w:basedOn w:val="Fuentedeprrafopredeter"/>
    <w:link w:val="Ttulo2"/>
    <w:uiPriority w:val="9"/>
    <w:rsid w:val="00294796"/>
    <w:rPr>
      <w:rFonts w:asciiTheme="majorHAnsi" w:eastAsiaTheme="majorEastAsia" w:hAnsiTheme="majorHAnsi" w:cstheme="majorBidi"/>
      <w:color w:val="2F5496" w:themeColor="accent1" w:themeShade="BF"/>
      <w:sz w:val="26"/>
      <w:szCs w:val="26"/>
    </w:rPr>
  </w:style>
  <w:style w:type="character" w:customStyle="1" w:styleId="Ttulo1Car">
    <w:name w:val="Título 1 Car"/>
    <w:basedOn w:val="Fuentedeprrafopredeter"/>
    <w:link w:val="Ttulo1"/>
    <w:uiPriority w:val="9"/>
    <w:rsid w:val="00406C44"/>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406C44"/>
    <w:pPr>
      <w:outlineLvl w:val="9"/>
    </w:pPr>
    <w:rPr>
      <w:lang w:eastAsia="es-MX"/>
    </w:rPr>
  </w:style>
  <w:style w:type="paragraph" w:styleId="TDC2">
    <w:name w:val="toc 2"/>
    <w:basedOn w:val="Normal"/>
    <w:next w:val="Normal"/>
    <w:autoRedefine/>
    <w:uiPriority w:val="39"/>
    <w:unhideWhenUsed/>
    <w:rsid w:val="00406C44"/>
    <w:pPr>
      <w:spacing w:after="100"/>
      <w:ind w:left="220"/>
    </w:pPr>
  </w:style>
  <w:style w:type="paragraph" w:styleId="TDC1">
    <w:name w:val="toc 1"/>
    <w:basedOn w:val="Normal"/>
    <w:next w:val="Normal"/>
    <w:autoRedefine/>
    <w:uiPriority w:val="39"/>
    <w:unhideWhenUsed/>
    <w:rsid w:val="00A71307"/>
    <w:pPr>
      <w:spacing w:after="100"/>
    </w:pPr>
    <w:rPr>
      <w:rFonts w:eastAsiaTheme="minorEastAsia" w:cs="Times New Roman"/>
      <w:lang w:eastAsia="es-MX"/>
    </w:rPr>
  </w:style>
  <w:style w:type="paragraph" w:styleId="TDC3">
    <w:name w:val="toc 3"/>
    <w:basedOn w:val="Normal"/>
    <w:next w:val="Normal"/>
    <w:autoRedefine/>
    <w:uiPriority w:val="39"/>
    <w:unhideWhenUsed/>
    <w:rsid w:val="00A71307"/>
    <w:pPr>
      <w:spacing w:after="100"/>
      <w:ind w:left="440"/>
    </w:pPr>
    <w:rPr>
      <w:rFonts w:eastAsiaTheme="minorEastAsia" w:cs="Times New Roman"/>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98036">
      <w:bodyDiv w:val="1"/>
      <w:marLeft w:val="0"/>
      <w:marRight w:val="0"/>
      <w:marTop w:val="0"/>
      <w:marBottom w:val="0"/>
      <w:divBdr>
        <w:top w:val="none" w:sz="0" w:space="0" w:color="auto"/>
        <w:left w:val="none" w:sz="0" w:space="0" w:color="auto"/>
        <w:bottom w:val="none" w:sz="0" w:space="0" w:color="auto"/>
        <w:right w:val="none" w:sz="0" w:space="0" w:color="auto"/>
      </w:divBdr>
    </w:div>
    <w:div w:id="59839052">
      <w:bodyDiv w:val="1"/>
      <w:marLeft w:val="0"/>
      <w:marRight w:val="0"/>
      <w:marTop w:val="0"/>
      <w:marBottom w:val="0"/>
      <w:divBdr>
        <w:top w:val="none" w:sz="0" w:space="0" w:color="auto"/>
        <w:left w:val="none" w:sz="0" w:space="0" w:color="auto"/>
        <w:bottom w:val="none" w:sz="0" w:space="0" w:color="auto"/>
        <w:right w:val="none" w:sz="0" w:space="0" w:color="auto"/>
      </w:divBdr>
    </w:div>
    <w:div w:id="1260680223">
      <w:bodyDiv w:val="1"/>
      <w:marLeft w:val="0"/>
      <w:marRight w:val="0"/>
      <w:marTop w:val="0"/>
      <w:marBottom w:val="0"/>
      <w:divBdr>
        <w:top w:val="none" w:sz="0" w:space="0" w:color="auto"/>
        <w:left w:val="none" w:sz="0" w:space="0" w:color="auto"/>
        <w:bottom w:val="none" w:sz="0" w:space="0" w:color="auto"/>
        <w:right w:val="none" w:sz="0" w:space="0" w:color="auto"/>
      </w:divBdr>
    </w:div>
    <w:div w:id="1955792068">
      <w:bodyDiv w:val="1"/>
      <w:marLeft w:val="0"/>
      <w:marRight w:val="0"/>
      <w:marTop w:val="0"/>
      <w:marBottom w:val="0"/>
      <w:divBdr>
        <w:top w:val="none" w:sz="0" w:space="0" w:color="auto"/>
        <w:left w:val="none" w:sz="0" w:space="0" w:color="auto"/>
        <w:bottom w:val="none" w:sz="0" w:space="0" w:color="auto"/>
        <w:right w:val="none" w:sz="0" w:space="0" w:color="auto"/>
      </w:divBdr>
    </w:div>
    <w:div w:id="2100562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6.pn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www.stps.gob.mx/bp/secciones/junta_federal/secciones/consultas/ley_federal.html"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12.png"/><Relationship Id="rId32" Type="http://schemas.openxmlformats.org/officeDocument/2006/relationships/hyperlink" Target="https://www.gob.mx/issste/acciones-y-programas/seguridad-e-higiene-en-el-trabajo"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diagramData" Target="diagrams/data1.xml"/><Relationship Id="rId19" Type="http://schemas.openxmlformats.org/officeDocument/2006/relationships/image" Target="media/image7.emf"/><Relationship Id="rId31" Type="http://schemas.openxmlformats.org/officeDocument/2006/relationships/hyperlink" Target="http://asinom.stps.gob.mx:8145/Centro/CentroMarcoNormativo.aspx" TargetMode="External"/><Relationship Id="rId4" Type="http://schemas.openxmlformats.org/officeDocument/2006/relationships/settings" Target="settings.xml"/><Relationship Id="rId9" Type="http://schemas.openxmlformats.org/officeDocument/2006/relationships/image" Target="media/image2.emf"/><Relationship Id="rId14" Type="http://schemas.microsoft.com/office/2007/relationships/diagramDrawing" Target="diagrams/drawing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TEL:0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B7C9147-4694-49F8-98FC-C6C22DD74F9B}" type="doc">
      <dgm:prSet loTypeId="urn:microsoft.com/office/officeart/2005/8/layout/list1" loCatId="list" qsTypeId="urn:microsoft.com/office/officeart/2005/8/quickstyle/simple1" qsCatId="simple" csTypeId="urn:microsoft.com/office/officeart/2005/8/colors/colorful4" csCatId="colorful" phldr="1"/>
      <dgm:spPr/>
      <dgm:t>
        <a:bodyPr/>
        <a:lstStyle/>
        <a:p>
          <a:endParaRPr lang="es-MX"/>
        </a:p>
      </dgm:t>
    </dgm:pt>
    <dgm:pt modelId="{123360CC-3236-4DFE-ABAE-EFBFD003E011}">
      <dgm:prSet phldrT="[Texto]" custT="1"/>
      <dgm:spPr/>
      <dgm:t>
        <a:bodyPr/>
        <a:lstStyle/>
        <a:p>
          <a:r>
            <a:rPr lang="es-MX" sz="1200">
              <a:solidFill>
                <a:sysClr val="windowText" lastClr="000000"/>
              </a:solidFill>
              <a:latin typeface="Arial" panose="020B0604020202020204" pitchFamily="34" charset="0"/>
              <a:cs typeface="Arial" panose="020B0604020202020204" pitchFamily="34" charset="0"/>
            </a:rPr>
            <a:t>Identificar los riesgos</a:t>
          </a:r>
        </a:p>
      </dgm:t>
    </dgm:pt>
    <dgm:pt modelId="{42163FD1-DA51-40AA-9523-DDD76D0DCF8E}" type="parTrans" cxnId="{D20E4061-E819-4F3A-B9D6-F81A8631AA16}">
      <dgm:prSet/>
      <dgm:spPr/>
      <dgm:t>
        <a:bodyPr/>
        <a:lstStyle/>
        <a:p>
          <a:endParaRPr lang="es-MX"/>
        </a:p>
      </dgm:t>
    </dgm:pt>
    <dgm:pt modelId="{DB2C1D0A-33B6-43C5-B1A8-7615CD6CF4DC}" type="sibTrans" cxnId="{D20E4061-E819-4F3A-B9D6-F81A8631AA16}">
      <dgm:prSet/>
      <dgm:spPr/>
      <dgm:t>
        <a:bodyPr/>
        <a:lstStyle/>
        <a:p>
          <a:endParaRPr lang="es-MX"/>
        </a:p>
      </dgm:t>
    </dgm:pt>
    <dgm:pt modelId="{84442AA6-C046-4D44-A4F3-35E8EF417113}">
      <dgm:prSet phldrT="[Texto]" custT="1"/>
      <dgm:spPr/>
      <dgm:t>
        <a:bodyPr/>
        <a:lstStyle/>
        <a:p>
          <a:r>
            <a:rPr lang="es-MX" sz="1200">
              <a:solidFill>
                <a:sysClr val="windowText" lastClr="000000"/>
              </a:solidFill>
              <a:latin typeface="Arial" panose="020B0604020202020204" pitchFamily="34" charset="0"/>
              <a:cs typeface="Arial" panose="020B0604020202020204" pitchFamily="34" charset="0"/>
            </a:rPr>
            <a:t>Eliminar todos los riesgos posibles</a:t>
          </a:r>
        </a:p>
      </dgm:t>
    </dgm:pt>
    <dgm:pt modelId="{EA5B90FC-CFF6-48C8-90CF-C45B631A1F9E}" type="parTrans" cxnId="{833572E4-C962-488B-9E15-D798DE3C99B6}">
      <dgm:prSet/>
      <dgm:spPr/>
      <dgm:t>
        <a:bodyPr/>
        <a:lstStyle/>
        <a:p>
          <a:endParaRPr lang="es-MX"/>
        </a:p>
      </dgm:t>
    </dgm:pt>
    <dgm:pt modelId="{41A1AC59-A2A2-45F6-AA88-53FD971264FD}" type="sibTrans" cxnId="{833572E4-C962-488B-9E15-D798DE3C99B6}">
      <dgm:prSet/>
      <dgm:spPr/>
      <dgm:t>
        <a:bodyPr/>
        <a:lstStyle/>
        <a:p>
          <a:endParaRPr lang="es-MX"/>
        </a:p>
      </dgm:t>
    </dgm:pt>
    <dgm:pt modelId="{BB2CA9D4-5176-4A43-A2BA-43706708AD91}">
      <dgm:prSet phldrT="[Texto]" custT="1"/>
      <dgm:spPr/>
      <dgm:t>
        <a:bodyPr/>
        <a:lstStyle/>
        <a:p>
          <a:r>
            <a:rPr lang="es-MX" sz="1200">
              <a:solidFill>
                <a:sysClr val="windowText" lastClr="000000"/>
              </a:solidFill>
              <a:latin typeface="Arial" panose="020B0604020202020204" pitchFamily="34" charset="0"/>
              <a:cs typeface="Arial" panose="020B0604020202020204" pitchFamily="34" charset="0"/>
            </a:rPr>
            <a:t>Dar capacitación y adiestramiento suficiente a los trabajadores</a:t>
          </a:r>
        </a:p>
      </dgm:t>
    </dgm:pt>
    <dgm:pt modelId="{D18347F6-CEE9-4D0F-8219-80219084C9C8}" type="parTrans" cxnId="{75D139BF-4AA3-4128-802A-8C2D719CE746}">
      <dgm:prSet/>
      <dgm:spPr/>
      <dgm:t>
        <a:bodyPr/>
        <a:lstStyle/>
        <a:p>
          <a:endParaRPr lang="es-MX"/>
        </a:p>
      </dgm:t>
    </dgm:pt>
    <dgm:pt modelId="{09C55231-0A01-4EFC-BE22-DE25D60499DB}" type="sibTrans" cxnId="{75D139BF-4AA3-4128-802A-8C2D719CE746}">
      <dgm:prSet/>
      <dgm:spPr/>
      <dgm:t>
        <a:bodyPr/>
        <a:lstStyle/>
        <a:p>
          <a:endParaRPr lang="es-MX"/>
        </a:p>
      </dgm:t>
    </dgm:pt>
    <dgm:pt modelId="{7C8AA12F-76E1-4F1D-AC2F-D1E84A28DF8F}">
      <dgm:prSet custT="1"/>
      <dgm:spPr/>
      <dgm:t>
        <a:bodyPr/>
        <a:lstStyle/>
        <a:p>
          <a:r>
            <a:rPr lang="es-MX" sz="1200" b="0">
              <a:solidFill>
                <a:sysClr val="windowText" lastClr="000000"/>
              </a:solidFill>
              <a:latin typeface="Arial" panose="020B0604020202020204" pitchFamily="34" charset="0"/>
              <a:cs typeface="Arial" panose="020B0604020202020204" pitchFamily="34" charset="0"/>
            </a:rPr>
            <a:t>Evaluar los riesgos inevitables y mitigarlos</a:t>
          </a:r>
        </a:p>
      </dgm:t>
    </dgm:pt>
    <dgm:pt modelId="{EEAA1C83-E0F4-4AC4-BB64-93D8FED7F278}" type="parTrans" cxnId="{250397AD-51F8-421D-825D-EBFBE2802D95}">
      <dgm:prSet/>
      <dgm:spPr/>
      <dgm:t>
        <a:bodyPr/>
        <a:lstStyle/>
        <a:p>
          <a:endParaRPr lang="es-MX"/>
        </a:p>
      </dgm:t>
    </dgm:pt>
    <dgm:pt modelId="{0E2BCEF1-62EF-4EE6-B316-F4F9D1C7A07E}" type="sibTrans" cxnId="{250397AD-51F8-421D-825D-EBFBE2802D95}">
      <dgm:prSet/>
      <dgm:spPr/>
      <dgm:t>
        <a:bodyPr/>
        <a:lstStyle/>
        <a:p>
          <a:endParaRPr lang="es-MX"/>
        </a:p>
      </dgm:t>
    </dgm:pt>
    <dgm:pt modelId="{ABAF9870-9A3E-42BD-B8FF-D1EE19247E0D}">
      <dgm:prSet custT="1"/>
      <dgm:spPr/>
      <dgm:t>
        <a:bodyPr/>
        <a:lstStyle/>
        <a:p>
          <a:r>
            <a:rPr lang="es-MX" sz="1200">
              <a:solidFill>
                <a:sysClr val="windowText" lastClr="000000"/>
              </a:solidFill>
              <a:latin typeface="Arial" panose="020B0604020202020204" pitchFamily="34" charset="0"/>
              <a:cs typeface="Arial" panose="020B0604020202020204" pitchFamily="34" charset="0"/>
            </a:rPr>
            <a:t>Incorporar protección colectiva antes que individual</a:t>
          </a:r>
        </a:p>
      </dgm:t>
    </dgm:pt>
    <dgm:pt modelId="{61A7B577-19DE-4ED3-B5F5-8523A1F7978C}" type="parTrans" cxnId="{E99545F4-C698-437A-B8A4-E677B22B6CF2}">
      <dgm:prSet/>
      <dgm:spPr/>
      <dgm:t>
        <a:bodyPr/>
        <a:lstStyle/>
        <a:p>
          <a:endParaRPr lang="es-MX"/>
        </a:p>
      </dgm:t>
    </dgm:pt>
    <dgm:pt modelId="{2F55C937-C6E9-47D3-947B-8E963819F1A9}" type="sibTrans" cxnId="{E99545F4-C698-437A-B8A4-E677B22B6CF2}">
      <dgm:prSet/>
      <dgm:spPr/>
      <dgm:t>
        <a:bodyPr/>
        <a:lstStyle/>
        <a:p>
          <a:endParaRPr lang="es-MX"/>
        </a:p>
      </dgm:t>
    </dgm:pt>
    <dgm:pt modelId="{5E2B0519-2A88-4176-9C79-56F0E1D6C04E}">
      <dgm:prSet custT="1"/>
      <dgm:spPr/>
      <dgm:t>
        <a:bodyPr/>
        <a:lstStyle/>
        <a:p>
          <a:r>
            <a:rPr lang="es-MX" sz="1200">
              <a:solidFill>
                <a:sysClr val="windowText" lastClr="000000"/>
              </a:solidFill>
              <a:latin typeface="Arial" panose="020B0604020202020204" pitchFamily="34" charset="0"/>
              <a:cs typeface="Arial" panose="020B0604020202020204" pitchFamily="34" charset="0"/>
            </a:rPr>
            <a:t>Adaptar el trabajo a la persona</a:t>
          </a:r>
        </a:p>
      </dgm:t>
    </dgm:pt>
    <dgm:pt modelId="{421E6AA8-5678-462B-852C-680AEACE9DAD}" type="parTrans" cxnId="{7AA77A29-50E6-4786-A404-25BB046202C0}">
      <dgm:prSet/>
      <dgm:spPr/>
      <dgm:t>
        <a:bodyPr/>
        <a:lstStyle/>
        <a:p>
          <a:endParaRPr lang="es-MX"/>
        </a:p>
      </dgm:t>
    </dgm:pt>
    <dgm:pt modelId="{2B24FA75-0A14-4C6A-A169-ECEB2A5A605C}" type="sibTrans" cxnId="{7AA77A29-50E6-4786-A404-25BB046202C0}">
      <dgm:prSet/>
      <dgm:spPr/>
      <dgm:t>
        <a:bodyPr/>
        <a:lstStyle/>
        <a:p>
          <a:endParaRPr lang="es-MX"/>
        </a:p>
      </dgm:t>
    </dgm:pt>
    <dgm:pt modelId="{B512BA4F-F132-4FED-B06A-C4C2D3052D98}">
      <dgm:prSet custT="1"/>
      <dgm:spPr/>
      <dgm:t>
        <a:bodyPr/>
        <a:lstStyle/>
        <a:p>
          <a:r>
            <a:rPr lang="es-MX" sz="1200">
              <a:solidFill>
                <a:sysClr val="windowText" lastClr="000000"/>
              </a:solidFill>
              <a:latin typeface="Arial" panose="020B0604020202020204" pitchFamily="34" charset="0"/>
              <a:cs typeface="Arial" panose="020B0604020202020204" pitchFamily="34" charset="0"/>
            </a:rPr>
            <a:t>Tener en cuenta la evolución de la técnica</a:t>
          </a:r>
        </a:p>
      </dgm:t>
    </dgm:pt>
    <dgm:pt modelId="{0C4CE96D-4FC0-4910-9DC1-5D191909D0C2}" type="parTrans" cxnId="{A34E977B-82A0-4913-B020-C5254902CFED}">
      <dgm:prSet/>
      <dgm:spPr/>
      <dgm:t>
        <a:bodyPr/>
        <a:lstStyle/>
        <a:p>
          <a:endParaRPr lang="es-MX"/>
        </a:p>
      </dgm:t>
    </dgm:pt>
    <dgm:pt modelId="{CAAC1810-430C-43E2-8582-C7F7ADAFE0E9}" type="sibTrans" cxnId="{A34E977B-82A0-4913-B020-C5254902CFED}">
      <dgm:prSet/>
      <dgm:spPr/>
      <dgm:t>
        <a:bodyPr/>
        <a:lstStyle/>
        <a:p>
          <a:endParaRPr lang="es-MX"/>
        </a:p>
      </dgm:t>
    </dgm:pt>
    <dgm:pt modelId="{F6936E60-F703-4961-A0AA-95D0090A1C07}" type="pres">
      <dgm:prSet presAssocID="{5B7C9147-4694-49F8-98FC-C6C22DD74F9B}" presName="linear" presStyleCnt="0">
        <dgm:presLayoutVars>
          <dgm:dir/>
          <dgm:animLvl val="lvl"/>
          <dgm:resizeHandles val="exact"/>
        </dgm:presLayoutVars>
      </dgm:prSet>
      <dgm:spPr/>
    </dgm:pt>
    <dgm:pt modelId="{75A74B07-5114-4021-ABEA-0B684907D279}" type="pres">
      <dgm:prSet presAssocID="{123360CC-3236-4DFE-ABAE-EFBFD003E011}" presName="parentLin" presStyleCnt="0"/>
      <dgm:spPr/>
    </dgm:pt>
    <dgm:pt modelId="{A67942DC-2AF5-41D6-8F39-6247FD3E39FF}" type="pres">
      <dgm:prSet presAssocID="{123360CC-3236-4DFE-ABAE-EFBFD003E011}" presName="parentLeftMargin" presStyleLbl="node1" presStyleIdx="0" presStyleCnt="7"/>
      <dgm:spPr/>
    </dgm:pt>
    <dgm:pt modelId="{ACB87FB2-D2CA-4008-B95C-B4C55AF7A986}" type="pres">
      <dgm:prSet presAssocID="{123360CC-3236-4DFE-ABAE-EFBFD003E011}" presName="parentText" presStyleLbl="node1" presStyleIdx="0" presStyleCnt="7">
        <dgm:presLayoutVars>
          <dgm:chMax val="0"/>
          <dgm:bulletEnabled val="1"/>
        </dgm:presLayoutVars>
      </dgm:prSet>
      <dgm:spPr/>
    </dgm:pt>
    <dgm:pt modelId="{29A0481A-9BDC-4EDE-A29B-B356F5C03F27}" type="pres">
      <dgm:prSet presAssocID="{123360CC-3236-4DFE-ABAE-EFBFD003E011}" presName="negativeSpace" presStyleCnt="0"/>
      <dgm:spPr/>
    </dgm:pt>
    <dgm:pt modelId="{F96B81CB-A077-43E6-A1E8-88639C63EE0C}" type="pres">
      <dgm:prSet presAssocID="{123360CC-3236-4DFE-ABAE-EFBFD003E011}" presName="childText" presStyleLbl="conFgAcc1" presStyleIdx="0" presStyleCnt="7">
        <dgm:presLayoutVars>
          <dgm:bulletEnabled val="1"/>
        </dgm:presLayoutVars>
      </dgm:prSet>
      <dgm:spPr/>
    </dgm:pt>
    <dgm:pt modelId="{5FA002C6-AE99-465B-B347-A96E99B650E2}" type="pres">
      <dgm:prSet presAssocID="{DB2C1D0A-33B6-43C5-B1A8-7615CD6CF4DC}" presName="spaceBetweenRectangles" presStyleCnt="0"/>
      <dgm:spPr/>
    </dgm:pt>
    <dgm:pt modelId="{9D58AE01-F931-4DF2-B54A-622DAAF5E683}" type="pres">
      <dgm:prSet presAssocID="{84442AA6-C046-4D44-A4F3-35E8EF417113}" presName="parentLin" presStyleCnt="0"/>
      <dgm:spPr/>
    </dgm:pt>
    <dgm:pt modelId="{21F9D156-54F8-49B8-AFE9-FB00D5360B6E}" type="pres">
      <dgm:prSet presAssocID="{84442AA6-C046-4D44-A4F3-35E8EF417113}" presName="parentLeftMargin" presStyleLbl="node1" presStyleIdx="0" presStyleCnt="7"/>
      <dgm:spPr/>
    </dgm:pt>
    <dgm:pt modelId="{57157E8C-3C4E-4158-80EF-056C3DC570EB}" type="pres">
      <dgm:prSet presAssocID="{84442AA6-C046-4D44-A4F3-35E8EF417113}" presName="parentText" presStyleLbl="node1" presStyleIdx="1" presStyleCnt="7">
        <dgm:presLayoutVars>
          <dgm:chMax val="0"/>
          <dgm:bulletEnabled val="1"/>
        </dgm:presLayoutVars>
      </dgm:prSet>
      <dgm:spPr/>
    </dgm:pt>
    <dgm:pt modelId="{8FD25984-97A5-45D7-98D4-6904A0E48D70}" type="pres">
      <dgm:prSet presAssocID="{84442AA6-C046-4D44-A4F3-35E8EF417113}" presName="negativeSpace" presStyleCnt="0"/>
      <dgm:spPr/>
    </dgm:pt>
    <dgm:pt modelId="{0477160A-7875-49BA-9585-EBC890E9E06A}" type="pres">
      <dgm:prSet presAssocID="{84442AA6-C046-4D44-A4F3-35E8EF417113}" presName="childText" presStyleLbl="conFgAcc1" presStyleIdx="1" presStyleCnt="7">
        <dgm:presLayoutVars>
          <dgm:bulletEnabled val="1"/>
        </dgm:presLayoutVars>
      </dgm:prSet>
      <dgm:spPr/>
    </dgm:pt>
    <dgm:pt modelId="{A65927C0-69E5-4409-AC90-6C9ED76B5A53}" type="pres">
      <dgm:prSet presAssocID="{41A1AC59-A2A2-45F6-AA88-53FD971264FD}" presName="spaceBetweenRectangles" presStyleCnt="0"/>
      <dgm:spPr/>
    </dgm:pt>
    <dgm:pt modelId="{131D8CB8-4E07-439F-B5B8-F52B6FF24D46}" type="pres">
      <dgm:prSet presAssocID="{7C8AA12F-76E1-4F1D-AC2F-D1E84A28DF8F}" presName="parentLin" presStyleCnt="0"/>
      <dgm:spPr/>
    </dgm:pt>
    <dgm:pt modelId="{3B2BC45F-15BC-4CE7-B9C2-D572435A9EC1}" type="pres">
      <dgm:prSet presAssocID="{7C8AA12F-76E1-4F1D-AC2F-D1E84A28DF8F}" presName="parentLeftMargin" presStyleLbl="node1" presStyleIdx="1" presStyleCnt="7"/>
      <dgm:spPr/>
    </dgm:pt>
    <dgm:pt modelId="{A0F82F0E-4737-43C0-8F04-CFAFC01345AF}" type="pres">
      <dgm:prSet presAssocID="{7C8AA12F-76E1-4F1D-AC2F-D1E84A28DF8F}" presName="parentText" presStyleLbl="node1" presStyleIdx="2" presStyleCnt="7">
        <dgm:presLayoutVars>
          <dgm:chMax val="0"/>
          <dgm:bulletEnabled val="1"/>
        </dgm:presLayoutVars>
      </dgm:prSet>
      <dgm:spPr/>
    </dgm:pt>
    <dgm:pt modelId="{7FB4208F-CB74-45C2-B0C6-A774A0FF1B6B}" type="pres">
      <dgm:prSet presAssocID="{7C8AA12F-76E1-4F1D-AC2F-D1E84A28DF8F}" presName="negativeSpace" presStyleCnt="0"/>
      <dgm:spPr/>
    </dgm:pt>
    <dgm:pt modelId="{FE334D0C-BFF1-42FC-A1E8-C82C7640DCAD}" type="pres">
      <dgm:prSet presAssocID="{7C8AA12F-76E1-4F1D-AC2F-D1E84A28DF8F}" presName="childText" presStyleLbl="conFgAcc1" presStyleIdx="2" presStyleCnt="7">
        <dgm:presLayoutVars>
          <dgm:bulletEnabled val="1"/>
        </dgm:presLayoutVars>
      </dgm:prSet>
      <dgm:spPr/>
    </dgm:pt>
    <dgm:pt modelId="{18DF6B34-AF60-46DB-B565-9DB48287EEB5}" type="pres">
      <dgm:prSet presAssocID="{0E2BCEF1-62EF-4EE6-B316-F4F9D1C7A07E}" presName="spaceBetweenRectangles" presStyleCnt="0"/>
      <dgm:spPr/>
    </dgm:pt>
    <dgm:pt modelId="{EC02E4BE-396E-4B0B-83A9-D0DC53156BC2}" type="pres">
      <dgm:prSet presAssocID="{5E2B0519-2A88-4176-9C79-56F0E1D6C04E}" presName="parentLin" presStyleCnt="0"/>
      <dgm:spPr/>
    </dgm:pt>
    <dgm:pt modelId="{AD7425F2-6F58-4BCC-9E50-E53E541971AA}" type="pres">
      <dgm:prSet presAssocID="{5E2B0519-2A88-4176-9C79-56F0E1D6C04E}" presName="parentLeftMargin" presStyleLbl="node1" presStyleIdx="2" presStyleCnt="7"/>
      <dgm:spPr/>
    </dgm:pt>
    <dgm:pt modelId="{AC2C2EBD-0636-412E-A536-B50073216BDB}" type="pres">
      <dgm:prSet presAssocID="{5E2B0519-2A88-4176-9C79-56F0E1D6C04E}" presName="parentText" presStyleLbl="node1" presStyleIdx="3" presStyleCnt="7">
        <dgm:presLayoutVars>
          <dgm:chMax val="0"/>
          <dgm:bulletEnabled val="1"/>
        </dgm:presLayoutVars>
      </dgm:prSet>
      <dgm:spPr/>
    </dgm:pt>
    <dgm:pt modelId="{E58ED407-19F0-45DC-980C-6412169C4633}" type="pres">
      <dgm:prSet presAssocID="{5E2B0519-2A88-4176-9C79-56F0E1D6C04E}" presName="negativeSpace" presStyleCnt="0"/>
      <dgm:spPr/>
    </dgm:pt>
    <dgm:pt modelId="{5E82953E-B6CD-4DE6-AB37-FD8D28F5A834}" type="pres">
      <dgm:prSet presAssocID="{5E2B0519-2A88-4176-9C79-56F0E1D6C04E}" presName="childText" presStyleLbl="conFgAcc1" presStyleIdx="3" presStyleCnt="7">
        <dgm:presLayoutVars>
          <dgm:bulletEnabled val="1"/>
        </dgm:presLayoutVars>
      </dgm:prSet>
      <dgm:spPr/>
    </dgm:pt>
    <dgm:pt modelId="{479B3B7C-2F09-4195-BF91-582441342944}" type="pres">
      <dgm:prSet presAssocID="{2B24FA75-0A14-4C6A-A169-ECEB2A5A605C}" presName="spaceBetweenRectangles" presStyleCnt="0"/>
      <dgm:spPr/>
    </dgm:pt>
    <dgm:pt modelId="{41679FD2-6773-46AE-92B2-BB61322BA709}" type="pres">
      <dgm:prSet presAssocID="{B512BA4F-F132-4FED-B06A-C4C2D3052D98}" presName="parentLin" presStyleCnt="0"/>
      <dgm:spPr/>
    </dgm:pt>
    <dgm:pt modelId="{9F95FE0A-5CD4-4BAC-BFBB-B77A95613603}" type="pres">
      <dgm:prSet presAssocID="{B512BA4F-F132-4FED-B06A-C4C2D3052D98}" presName="parentLeftMargin" presStyleLbl="node1" presStyleIdx="3" presStyleCnt="7"/>
      <dgm:spPr/>
    </dgm:pt>
    <dgm:pt modelId="{6FDF4AF2-919F-4A2D-97A1-D28A286FE0AB}" type="pres">
      <dgm:prSet presAssocID="{B512BA4F-F132-4FED-B06A-C4C2D3052D98}" presName="parentText" presStyleLbl="node1" presStyleIdx="4" presStyleCnt="7">
        <dgm:presLayoutVars>
          <dgm:chMax val="0"/>
          <dgm:bulletEnabled val="1"/>
        </dgm:presLayoutVars>
      </dgm:prSet>
      <dgm:spPr/>
    </dgm:pt>
    <dgm:pt modelId="{CC381D58-8CD0-4569-8D81-C8DCB60C9163}" type="pres">
      <dgm:prSet presAssocID="{B512BA4F-F132-4FED-B06A-C4C2D3052D98}" presName="negativeSpace" presStyleCnt="0"/>
      <dgm:spPr/>
    </dgm:pt>
    <dgm:pt modelId="{7CA8A53F-E5DE-4201-BCCF-E677D8EF771B}" type="pres">
      <dgm:prSet presAssocID="{B512BA4F-F132-4FED-B06A-C4C2D3052D98}" presName="childText" presStyleLbl="conFgAcc1" presStyleIdx="4" presStyleCnt="7">
        <dgm:presLayoutVars>
          <dgm:bulletEnabled val="1"/>
        </dgm:presLayoutVars>
      </dgm:prSet>
      <dgm:spPr/>
    </dgm:pt>
    <dgm:pt modelId="{80AA39DC-E98E-4B13-9758-DD53A8AF5923}" type="pres">
      <dgm:prSet presAssocID="{CAAC1810-430C-43E2-8582-C7F7ADAFE0E9}" presName="spaceBetweenRectangles" presStyleCnt="0"/>
      <dgm:spPr/>
    </dgm:pt>
    <dgm:pt modelId="{8E714871-E81F-485C-8F34-749D02EB38D4}" type="pres">
      <dgm:prSet presAssocID="{ABAF9870-9A3E-42BD-B8FF-D1EE19247E0D}" presName="parentLin" presStyleCnt="0"/>
      <dgm:spPr/>
    </dgm:pt>
    <dgm:pt modelId="{972EBFCB-3BBE-42A2-9A32-DBFE0B51DA54}" type="pres">
      <dgm:prSet presAssocID="{ABAF9870-9A3E-42BD-B8FF-D1EE19247E0D}" presName="parentLeftMargin" presStyleLbl="node1" presStyleIdx="4" presStyleCnt="7"/>
      <dgm:spPr/>
    </dgm:pt>
    <dgm:pt modelId="{26CBF19D-42E8-4E2F-8275-608D2005C365}" type="pres">
      <dgm:prSet presAssocID="{ABAF9870-9A3E-42BD-B8FF-D1EE19247E0D}" presName="parentText" presStyleLbl="node1" presStyleIdx="5" presStyleCnt="7">
        <dgm:presLayoutVars>
          <dgm:chMax val="0"/>
          <dgm:bulletEnabled val="1"/>
        </dgm:presLayoutVars>
      </dgm:prSet>
      <dgm:spPr/>
    </dgm:pt>
    <dgm:pt modelId="{1EDE91BC-C106-4A52-8F45-86138C206E53}" type="pres">
      <dgm:prSet presAssocID="{ABAF9870-9A3E-42BD-B8FF-D1EE19247E0D}" presName="negativeSpace" presStyleCnt="0"/>
      <dgm:spPr/>
    </dgm:pt>
    <dgm:pt modelId="{A58E6C62-9A66-4CB0-B724-038B5E7C693A}" type="pres">
      <dgm:prSet presAssocID="{ABAF9870-9A3E-42BD-B8FF-D1EE19247E0D}" presName="childText" presStyleLbl="conFgAcc1" presStyleIdx="5" presStyleCnt="7">
        <dgm:presLayoutVars>
          <dgm:bulletEnabled val="1"/>
        </dgm:presLayoutVars>
      </dgm:prSet>
      <dgm:spPr/>
    </dgm:pt>
    <dgm:pt modelId="{7365829E-9D88-42D5-9409-8487B22DE1CA}" type="pres">
      <dgm:prSet presAssocID="{2F55C937-C6E9-47D3-947B-8E963819F1A9}" presName="spaceBetweenRectangles" presStyleCnt="0"/>
      <dgm:spPr/>
    </dgm:pt>
    <dgm:pt modelId="{E001B16A-BBD9-43BF-8458-5C5303594D6D}" type="pres">
      <dgm:prSet presAssocID="{BB2CA9D4-5176-4A43-A2BA-43706708AD91}" presName="parentLin" presStyleCnt="0"/>
      <dgm:spPr/>
    </dgm:pt>
    <dgm:pt modelId="{5270DDEF-6875-4422-8856-2AD037727723}" type="pres">
      <dgm:prSet presAssocID="{BB2CA9D4-5176-4A43-A2BA-43706708AD91}" presName="parentLeftMargin" presStyleLbl="node1" presStyleIdx="5" presStyleCnt="7"/>
      <dgm:spPr/>
    </dgm:pt>
    <dgm:pt modelId="{BC2C6A18-ABE0-4A8E-9CDC-9390B76F810A}" type="pres">
      <dgm:prSet presAssocID="{BB2CA9D4-5176-4A43-A2BA-43706708AD91}" presName="parentText" presStyleLbl="node1" presStyleIdx="6" presStyleCnt="7">
        <dgm:presLayoutVars>
          <dgm:chMax val="0"/>
          <dgm:bulletEnabled val="1"/>
        </dgm:presLayoutVars>
      </dgm:prSet>
      <dgm:spPr/>
    </dgm:pt>
    <dgm:pt modelId="{C22D012E-3EFE-4F57-A332-5D58FA21955F}" type="pres">
      <dgm:prSet presAssocID="{BB2CA9D4-5176-4A43-A2BA-43706708AD91}" presName="negativeSpace" presStyleCnt="0"/>
      <dgm:spPr/>
    </dgm:pt>
    <dgm:pt modelId="{6C256CAD-E306-4335-954A-4CB2F9CC5118}" type="pres">
      <dgm:prSet presAssocID="{BB2CA9D4-5176-4A43-A2BA-43706708AD91}" presName="childText" presStyleLbl="conFgAcc1" presStyleIdx="6" presStyleCnt="7">
        <dgm:presLayoutVars>
          <dgm:bulletEnabled val="1"/>
        </dgm:presLayoutVars>
      </dgm:prSet>
      <dgm:spPr/>
    </dgm:pt>
  </dgm:ptLst>
  <dgm:cxnLst>
    <dgm:cxn modelId="{C607C421-66EB-4BA5-A3B5-4D03F2B0BE11}" type="presOf" srcId="{BB2CA9D4-5176-4A43-A2BA-43706708AD91}" destId="{5270DDEF-6875-4422-8856-2AD037727723}" srcOrd="0" destOrd="0" presId="urn:microsoft.com/office/officeart/2005/8/layout/list1"/>
    <dgm:cxn modelId="{FB80EC23-6BEA-4598-9174-4B0A8EA4F6B8}" type="presOf" srcId="{7C8AA12F-76E1-4F1D-AC2F-D1E84A28DF8F}" destId="{A0F82F0E-4737-43C0-8F04-CFAFC01345AF}" srcOrd="1" destOrd="0" presId="urn:microsoft.com/office/officeart/2005/8/layout/list1"/>
    <dgm:cxn modelId="{5C9C5F29-FCEA-41EB-ADF9-5FE54EBACB31}" type="presOf" srcId="{5E2B0519-2A88-4176-9C79-56F0E1D6C04E}" destId="{AD7425F2-6F58-4BCC-9E50-E53E541971AA}" srcOrd="0" destOrd="0" presId="urn:microsoft.com/office/officeart/2005/8/layout/list1"/>
    <dgm:cxn modelId="{7AA77A29-50E6-4786-A404-25BB046202C0}" srcId="{5B7C9147-4694-49F8-98FC-C6C22DD74F9B}" destId="{5E2B0519-2A88-4176-9C79-56F0E1D6C04E}" srcOrd="3" destOrd="0" parTransId="{421E6AA8-5678-462B-852C-680AEACE9DAD}" sibTransId="{2B24FA75-0A14-4C6A-A169-ECEB2A5A605C}"/>
    <dgm:cxn modelId="{15103860-CE5C-4F90-AFA6-C6C2FF1CEAC7}" type="presOf" srcId="{84442AA6-C046-4D44-A4F3-35E8EF417113}" destId="{57157E8C-3C4E-4158-80EF-056C3DC570EB}" srcOrd="1" destOrd="0" presId="urn:microsoft.com/office/officeart/2005/8/layout/list1"/>
    <dgm:cxn modelId="{A9F7FC60-6593-49B1-9D25-DB63F67E3B23}" type="presOf" srcId="{84442AA6-C046-4D44-A4F3-35E8EF417113}" destId="{21F9D156-54F8-49B8-AFE9-FB00D5360B6E}" srcOrd="0" destOrd="0" presId="urn:microsoft.com/office/officeart/2005/8/layout/list1"/>
    <dgm:cxn modelId="{D20E4061-E819-4F3A-B9D6-F81A8631AA16}" srcId="{5B7C9147-4694-49F8-98FC-C6C22DD74F9B}" destId="{123360CC-3236-4DFE-ABAE-EFBFD003E011}" srcOrd="0" destOrd="0" parTransId="{42163FD1-DA51-40AA-9523-DDD76D0DCF8E}" sibTransId="{DB2C1D0A-33B6-43C5-B1A8-7615CD6CF4DC}"/>
    <dgm:cxn modelId="{EB191165-6BE4-4BE0-8978-5C512A3A39B6}" type="presOf" srcId="{123360CC-3236-4DFE-ABAE-EFBFD003E011}" destId="{A67942DC-2AF5-41D6-8F39-6247FD3E39FF}" srcOrd="0" destOrd="0" presId="urn:microsoft.com/office/officeart/2005/8/layout/list1"/>
    <dgm:cxn modelId="{11683D65-6B1E-419E-B4E1-9703DC82E1F4}" type="presOf" srcId="{123360CC-3236-4DFE-ABAE-EFBFD003E011}" destId="{ACB87FB2-D2CA-4008-B95C-B4C55AF7A986}" srcOrd="1" destOrd="0" presId="urn:microsoft.com/office/officeart/2005/8/layout/list1"/>
    <dgm:cxn modelId="{970BA669-B163-44BE-8BDE-1176B2BC080D}" type="presOf" srcId="{5E2B0519-2A88-4176-9C79-56F0E1D6C04E}" destId="{AC2C2EBD-0636-412E-A536-B50073216BDB}" srcOrd="1" destOrd="0" presId="urn:microsoft.com/office/officeart/2005/8/layout/list1"/>
    <dgm:cxn modelId="{1B938574-490D-4396-933A-B5E05CF7836E}" type="presOf" srcId="{B512BA4F-F132-4FED-B06A-C4C2D3052D98}" destId="{9F95FE0A-5CD4-4BAC-BFBB-B77A95613603}" srcOrd="0" destOrd="0" presId="urn:microsoft.com/office/officeart/2005/8/layout/list1"/>
    <dgm:cxn modelId="{19FA0F58-EFAD-417C-8A2A-9738057BF899}" type="presOf" srcId="{7C8AA12F-76E1-4F1D-AC2F-D1E84A28DF8F}" destId="{3B2BC45F-15BC-4CE7-B9C2-D572435A9EC1}" srcOrd="0" destOrd="0" presId="urn:microsoft.com/office/officeart/2005/8/layout/list1"/>
    <dgm:cxn modelId="{A34E977B-82A0-4913-B020-C5254902CFED}" srcId="{5B7C9147-4694-49F8-98FC-C6C22DD74F9B}" destId="{B512BA4F-F132-4FED-B06A-C4C2D3052D98}" srcOrd="4" destOrd="0" parTransId="{0C4CE96D-4FC0-4910-9DC1-5D191909D0C2}" sibTransId="{CAAC1810-430C-43E2-8582-C7F7ADAFE0E9}"/>
    <dgm:cxn modelId="{6E9B7B84-DAD8-46E3-A3C2-1BC95C70C54C}" type="presOf" srcId="{ABAF9870-9A3E-42BD-B8FF-D1EE19247E0D}" destId="{972EBFCB-3BBE-42A2-9A32-DBFE0B51DA54}" srcOrd="0" destOrd="0" presId="urn:microsoft.com/office/officeart/2005/8/layout/list1"/>
    <dgm:cxn modelId="{69442585-A681-4C09-9D1A-82F3F2F4002D}" type="presOf" srcId="{ABAF9870-9A3E-42BD-B8FF-D1EE19247E0D}" destId="{26CBF19D-42E8-4E2F-8275-608D2005C365}" srcOrd="1" destOrd="0" presId="urn:microsoft.com/office/officeart/2005/8/layout/list1"/>
    <dgm:cxn modelId="{EF0D5799-B3B0-4BCE-B9D5-7166847C3018}" type="presOf" srcId="{B512BA4F-F132-4FED-B06A-C4C2D3052D98}" destId="{6FDF4AF2-919F-4A2D-97A1-D28A286FE0AB}" srcOrd="1" destOrd="0" presId="urn:microsoft.com/office/officeart/2005/8/layout/list1"/>
    <dgm:cxn modelId="{250397AD-51F8-421D-825D-EBFBE2802D95}" srcId="{5B7C9147-4694-49F8-98FC-C6C22DD74F9B}" destId="{7C8AA12F-76E1-4F1D-AC2F-D1E84A28DF8F}" srcOrd="2" destOrd="0" parTransId="{EEAA1C83-E0F4-4AC4-BB64-93D8FED7F278}" sibTransId="{0E2BCEF1-62EF-4EE6-B316-F4F9D1C7A07E}"/>
    <dgm:cxn modelId="{68F2EFB4-45FB-442B-8225-92F15ACA8855}" type="presOf" srcId="{5B7C9147-4694-49F8-98FC-C6C22DD74F9B}" destId="{F6936E60-F703-4961-A0AA-95D0090A1C07}" srcOrd="0" destOrd="0" presId="urn:microsoft.com/office/officeart/2005/8/layout/list1"/>
    <dgm:cxn modelId="{75D139BF-4AA3-4128-802A-8C2D719CE746}" srcId="{5B7C9147-4694-49F8-98FC-C6C22DD74F9B}" destId="{BB2CA9D4-5176-4A43-A2BA-43706708AD91}" srcOrd="6" destOrd="0" parTransId="{D18347F6-CEE9-4D0F-8219-80219084C9C8}" sibTransId="{09C55231-0A01-4EFC-BE22-DE25D60499DB}"/>
    <dgm:cxn modelId="{833572E4-C962-488B-9E15-D798DE3C99B6}" srcId="{5B7C9147-4694-49F8-98FC-C6C22DD74F9B}" destId="{84442AA6-C046-4D44-A4F3-35E8EF417113}" srcOrd="1" destOrd="0" parTransId="{EA5B90FC-CFF6-48C8-90CF-C45B631A1F9E}" sibTransId="{41A1AC59-A2A2-45F6-AA88-53FD971264FD}"/>
    <dgm:cxn modelId="{E99545F4-C698-437A-B8A4-E677B22B6CF2}" srcId="{5B7C9147-4694-49F8-98FC-C6C22DD74F9B}" destId="{ABAF9870-9A3E-42BD-B8FF-D1EE19247E0D}" srcOrd="5" destOrd="0" parTransId="{61A7B577-19DE-4ED3-B5F5-8523A1F7978C}" sibTransId="{2F55C937-C6E9-47D3-947B-8E963819F1A9}"/>
    <dgm:cxn modelId="{F0BC82FE-5A4C-4DC0-8797-602DB47A986C}" type="presOf" srcId="{BB2CA9D4-5176-4A43-A2BA-43706708AD91}" destId="{BC2C6A18-ABE0-4A8E-9CDC-9390B76F810A}" srcOrd="1" destOrd="0" presId="urn:microsoft.com/office/officeart/2005/8/layout/list1"/>
    <dgm:cxn modelId="{C38DF860-79CE-4502-AAFE-EF028245C5B8}" type="presParOf" srcId="{F6936E60-F703-4961-A0AA-95D0090A1C07}" destId="{75A74B07-5114-4021-ABEA-0B684907D279}" srcOrd="0" destOrd="0" presId="urn:microsoft.com/office/officeart/2005/8/layout/list1"/>
    <dgm:cxn modelId="{FD823FCB-B4FF-4DC6-A8BC-DACCC901E7C2}" type="presParOf" srcId="{75A74B07-5114-4021-ABEA-0B684907D279}" destId="{A67942DC-2AF5-41D6-8F39-6247FD3E39FF}" srcOrd="0" destOrd="0" presId="urn:microsoft.com/office/officeart/2005/8/layout/list1"/>
    <dgm:cxn modelId="{8DB84686-35C7-41C8-B5C6-A87BE24169D6}" type="presParOf" srcId="{75A74B07-5114-4021-ABEA-0B684907D279}" destId="{ACB87FB2-D2CA-4008-B95C-B4C55AF7A986}" srcOrd="1" destOrd="0" presId="urn:microsoft.com/office/officeart/2005/8/layout/list1"/>
    <dgm:cxn modelId="{E65EC7A2-E51D-4420-9295-6098226CC4EC}" type="presParOf" srcId="{F6936E60-F703-4961-A0AA-95D0090A1C07}" destId="{29A0481A-9BDC-4EDE-A29B-B356F5C03F27}" srcOrd="1" destOrd="0" presId="urn:microsoft.com/office/officeart/2005/8/layout/list1"/>
    <dgm:cxn modelId="{8B11D66B-D952-4B21-A061-AB5607FB13CB}" type="presParOf" srcId="{F6936E60-F703-4961-A0AA-95D0090A1C07}" destId="{F96B81CB-A077-43E6-A1E8-88639C63EE0C}" srcOrd="2" destOrd="0" presId="urn:microsoft.com/office/officeart/2005/8/layout/list1"/>
    <dgm:cxn modelId="{AFB1B10D-BE54-4D9F-841C-00EC0EDDF534}" type="presParOf" srcId="{F6936E60-F703-4961-A0AA-95D0090A1C07}" destId="{5FA002C6-AE99-465B-B347-A96E99B650E2}" srcOrd="3" destOrd="0" presId="urn:microsoft.com/office/officeart/2005/8/layout/list1"/>
    <dgm:cxn modelId="{537631A8-B9C0-48B7-BF15-4876CCE86B89}" type="presParOf" srcId="{F6936E60-F703-4961-A0AA-95D0090A1C07}" destId="{9D58AE01-F931-4DF2-B54A-622DAAF5E683}" srcOrd="4" destOrd="0" presId="urn:microsoft.com/office/officeart/2005/8/layout/list1"/>
    <dgm:cxn modelId="{46C2081D-4F0B-4C2A-B188-F51833BC7C92}" type="presParOf" srcId="{9D58AE01-F931-4DF2-B54A-622DAAF5E683}" destId="{21F9D156-54F8-49B8-AFE9-FB00D5360B6E}" srcOrd="0" destOrd="0" presId="urn:microsoft.com/office/officeart/2005/8/layout/list1"/>
    <dgm:cxn modelId="{910898F0-7C69-4F95-B2D5-8BB4F17570EE}" type="presParOf" srcId="{9D58AE01-F931-4DF2-B54A-622DAAF5E683}" destId="{57157E8C-3C4E-4158-80EF-056C3DC570EB}" srcOrd="1" destOrd="0" presId="urn:microsoft.com/office/officeart/2005/8/layout/list1"/>
    <dgm:cxn modelId="{0754C299-B7C4-4257-81A0-EF9718A2EE5D}" type="presParOf" srcId="{F6936E60-F703-4961-A0AA-95D0090A1C07}" destId="{8FD25984-97A5-45D7-98D4-6904A0E48D70}" srcOrd="5" destOrd="0" presId="urn:microsoft.com/office/officeart/2005/8/layout/list1"/>
    <dgm:cxn modelId="{B68642B4-3992-4CAB-8DA5-D328E9DF1748}" type="presParOf" srcId="{F6936E60-F703-4961-A0AA-95D0090A1C07}" destId="{0477160A-7875-49BA-9585-EBC890E9E06A}" srcOrd="6" destOrd="0" presId="urn:microsoft.com/office/officeart/2005/8/layout/list1"/>
    <dgm:cxn modelId="{5B450D77-A684-43EB-8E68-A8782CF5B985}" type="presParOf" srcId="{F6936E60-F703-4961-A0AA-95D0090A1C07}" destId="{A65927C0-69E5-4409-AC90-6C9ED76B5A53}" srcOrd="7" destOrd="0" presId="urn:microsoft.com/office/officeart/2005/8/layout/list1"/>
    <dgm:cxn modelId="{AB87A380-80A9-415F-BC52-5705B5FB52E8}" type="presParOf" srcId="{F6936E60-F703-4961-A0AA-95D0090A1C07}" destId="{131D8CB8-4E07-439F-B5B8-F52B6FF24D46}" srcOrd="8" destOrd="0" presId="urn:microsoft.com/office/officeart/2005/8/layout/list1"/>
    <dgm:cxn modelId="{99DCC1C8-FA8A-4C8A-ADD2-5F26B3B06F7F}" type="presParOf" srcId="{131D8CB8-4E07-439F-B5B8-F52B6FF24D46}" destId="{3B2BC45F-15BC-4CE7-B9C2-D572435A9EC1}" srcOrd="0" destOrd="0" presId="urn:microsoft.com/office/officeart/2005/8/layout/list1"/>
    <dgm:cxn modelId="{69290CCB-AD74-4114-8132-3EED0E28B71B}" type="presParOf" srcId="{131D8CB8-4E07-439F-B5B8-F52B6FF24D46}" destId="{A0F82F0E-4737-43C0-8F04-CFAFC01345AF}" srcOrd="1" destOrd="0" presId="urn:microsoft.com/office/officeart/2005/8/layout/list1"/>
    <dgm:cxn modelId="{6746D4B2-8B80-46F9-8AAF-70BCA8920D79}" type="presParOf" srcId="{F6936E60-F703-4961-A0AA-95D0090A1C07}" destId="{7FB4208F-CB74-45C2-B0C6-A774A0FF1B6B}" srcOrd="9" destOrd="0" presId="urn:microsoft.com/office/officeart/2005/8/layout/list1"/>
    <dgm:cxn modelId="{46B3E6E8-B2E9-4463-AE3E-A7BEDE44E287}" type="presParOf" srcId="{F6936E60-F703-4961-A0AA-95D0090A1C07}" destId="{FE334D0C-BFF1-42FC-A1E8-C82C7640DCAD}" srcOrd="10" destOrd="0" presId="urn:microsoft.com/office/officeart/2005/8/layout/list1"/>
    <dgm:cxn modelId="{615A1CE0-A545-4953-A35B-E6F13ED75894}" type="presParOf" srcId="{F6936E60-F703-4961-A0AA-95D0090A1C07}" destId="{18DF6B34-AF60-46DB-B565-9DB48287EEB5}" srcOrd="11" destOrd="0" presId="urn:microsoft.com/office/officeart/2005/8/layout/list1"/>
    <dgm:cxn modelId="{05FEE4C9-3117-4875-B6F5-89BFF15A5CAB}" type="presParOf" srcId="{F6936E60-F703-4961-A0AA-95D0090A1C07}" destId="{EC02E4BE-396E-4B0B-83A9-D0DC53156BC2}" srcOrd="12" destOrd="0" presId="urn:microsoft.com/office/officeart/2005/8/layout/list1"/>
    <dgm:cxn modelId="{C51CD248-DF3F-4A73-AF72-1F6E5D140971}" type="presParOf" srcId="{EC02E4BE-396E-4B0B-83A9-D0DC53156BC2}" destId="{AD7425F2-6F58-4BCC-9E50-E53E541971AA}" srcOrd="0" destOrd="0" presId="urn:microsoft.com/office/officeart/2005/8/layout/list1"/>
    <dgm:cxn modelId="{31F6D3FB-305D-40B5-93C2-6D53660C24AA}" type="presParOf" srcId="{EC02E4BE-396E-4B0B-83A9-D0DC53156BC2}" destId="{AC2C2EBD-0636-412E-A536-B50073216BDB}" srcOrd="1" destOrd="0" presId="urn:microsoft.com/office/officeart/2005/8/layout/list1"/>
    <dgm:cxn modelId="{8A4E5684-8747-430D-BC74-4D355A4FD928}" type="presParOf" srcId="{F6936E60-F703-4961-A0AA-95D0090A1C07}" destId="{E58ED407-19F0-45DC-980C-6412169C4633}" srcOrd="13" destOrd="0" presId="urn:microsoft.com/office/officeart/2005/8/layout/list1"/>
    <dgm:cxn modelId="{19F3603F-C472-4423-AE20-29357499D427}" type="presParOf" srcId="{F6936E60-F703-4961-A0AA-95D0090A1C07}" destId="{5E82953E-B6CD-4DE6-AB37-FD8D28F5A834}" srcOrd="14" destOrd="0" presId="urn:microsoft.com/office/officeart/2005/8/layout/list1"/>
    <dgm:cxn modelId="{BBAB1731-1002-4322-AE8B-63E71A4E1486}" type="presParOf" srcId="{F6936E60-F703-4961-A0AA-95D0090A1C07}" destId="{479B3B7C-2F09-4195-BF91-582441342944}" srcOrd="15" destOrd="0" presId="urn:microsoft.com/office/officeart/2005/8/layout/list1"/>
    <dgm:cxn modelId="{E4614C58-7289-40C3-AEA8-9B3FEC689572}" type="presParOf" srcId="{F6936E60-F703-4961-A0AA-95D0090A1C07}" destId="{41679FD2-6773-46AE-92B2-BB61322BA709}" srcOrd="16" destOrd="0" presId="urn:microsoft.com/office/officeart/2005/8/layout/list1"/>
    <dgm:cxn modelId="{A43EDA5F-D125-4D0C-A4DF-39A77A4AC2C5}" type="presParOf" srcId="{41679FD2-6773-46AE-92B2-BB61322BA709}" destId="{9F95FE0A-5CD4-4BAC-BFBB-B77A95613603}" srcOrd="0" destOrd="0" presId="urn:microsoft.com/office/officeart/2005/8/layout/list1"/>
    <dgm:cxn modelId="{AED433D0-D264-4D79-B572-7AC62D791EB8}" type="presParOf" srcId="{41679FD2-6773-46AE-92B2-BB61322BA709}" destId="{6FDF4AF2-919F-4A2D-97A1-D28A286FE0AB}" srcOrd="1" destOrd="0" presId="urn:microsoft.com/office/officeart/2005/8/layout/list1"/>
    <dgm:cxn modelId="{AC42FB39-D860-427F-AD3A-3482661F7A60}" type="presParOf" srcId="{F6936E60-F703-4961-A0AA-95D0090A1C07}" destId="{CC381D58-8CD0-4569-8D81-C8DCB60C9163}" srcOrd="17" destOrd="0" presId="urn:microsoft.com/office/officeart/2005/8/layout/list1"/>
    <dgm:cxn modelId="{3FFBC414-7F2F-4EFC-A20B-62156D8FE130}" type="presParOf" srcId="{F6936E60-F703-4961-A0AA-95D0090A1C07}" destId="{7CA8A53F-E5DE-4201-BCCF-E677D8EF771B}" srcOrd="18" destOrd="0" presId="urn:microsoft.com/office/officeart/2005/8/layout/list1"/>
    <dgm:cxn modelId="{F5A497F4-1B74-4D6F-9BEE-182A7832B4F1}" type="presParOf" srcId="{F6936E60-F703-4961-A0AA-95D0090A1C07}" destId="{80AA39DC-E98E-4B13-9758-DD53A8AF5923}" srcOrd="19" destOrd="0" presId="urn:microsoft.com/office/officeart/2005/8/layout/list1"/>
    <dgm:cxn modelId="{F74DB5A5-6669-4D09-A5FB-13D235C74ECA}" type="presParOf" srcId="{F6936E60-F703-4961-A0AA-95D0090A1C07}" destId="{8E714871-E81F-485C-8F34-749D02EB38D4}" srcOrd="20" destOrd="0" presId="urn:microsoft.com/office/officeart/2005/8/layout/list1"/>
    <dgm:cxn modelId="{2A428922-873F-4574-8278-704ACC3B2C28}" type="presParOf" srcId="{8E714871-E81F-485C-8F34-749D02EB38D4}" destId="{972EBFCB-3BBE-42A2-9A32-DBFE0B51DA54}" srcOrd="0" destOrd="0" presId="urn:microsoft.com/office/officeart/2005/8/layout/list1"/>
    <dgm:cxn modelId="{DA2E9331-32BF-4D34-9577-1088F55BD9DF}" type="presParOf" srcId="{8E714871-E81F-485C-8F34-749D02EB38D4}" destId="{26CBF19D-42E8-4E2F-8275-608D2005C365}" srcOrd="1" destOrd="0" presId="urn:microsoft.com/office/officeart/2005/8/layout/list1"/>
    <dgm:cxn modelId="{095A155E-7F33-46BB-AFDA-96BB82F3CFA7}" type="presParOf" srcId="{F6936E60-F703-4961-A0AA-95D0090A1C07}" destId="{1EDE91BC-C106-4A52-8F45-86138C206E53}" srcOrd="21" destOrd="0" presId="urn:microsoft.com/office/officeart/2005/8/layout/list1"/>
    <dgm:cxn modelId="{CEB451B2-12A7-48EB-8B6B-A7A0AF54C302}" type="presParOf" srcId="{F6936E60-F703-4961-A0AA-95D0090A1C07}" destId="{A58E6C62-9A66-4CB0-B724-038B5E7C693A}" srcOrd="22" destOrd="0" presId="urn:microsoft.com/office/officeart/2005/8/layout/list1"/>
    <dgm:cxn modelId="{9963936A-F4E3-4387-A755-CA678003F539}" type="presParOf" srcId="{F6936E60-F703-4961-A0AA-95D0090A1C07}" destId="{7365829E-9D88-42D5-9409-8487B22DE1CA}" srcOrd="23" destOrd="0" presId="urn:microsoft.com/office/officeart/2005/8/layout/list1"/>
    <dgm:cxn modelId="{DB212C95-0AF6-449B-95FF-0021297AEDC4}" type="presParOf" srcId="{F6936E60-F703-4961-A0AA-95D0090A1C07}" destId="{E001B16A-BBD9-43BF-8458-5C5303594D6D}" srcOrd="24" destOrd="0" presId="urn:microsoft.com/office/officeart/2005/8/layout/list1"/>
    <dgm:cxn modelId="{C0BB62CC-649A-4545-9AD0-10F306E56C09}" type="presParOf" srcId="{E001B16A-BBD9-43BF-8458-5C5303594D6D}" destId="{5270DDEF-6875-4422-8856-2AD037727723}" srcOrd="0" destOrd="0" presId="urn:microsoft.com/office/officeart/2005/8/layout/list1"/>
    <dgm:cxn modelId="{8C5F9796-305A-4EC1-8F85-D418B2CBF2FE}" type="presParOf" srcId="{E001B16A-BBD9-43BF-8458-5C5303594D6D}" destId="{BC2C6A18-ABE0-4A8E-9CDC-9390B76F810A}" srcOrd="1" destOrd="0" presId="urn:microsoft.com/office/officeart/2005/8/layout/list1"/>
    <dgm:cxn modelId="{DF90D355-3600-4A61-81F1-C5CAA1079F80}" type="presParOf" srcId="{F6936E60-F703-4961-A0AA-95D0090A1C07}" destId="{C22D012E-3EFE-4F57-A332-5D58FA21955F}" srcOrd="25" destOrd="0" presId="urn:microsoft.com/office/officeart/2005/8/layout/list1"/>
    <dgm:cxn modelId="{8EE7B822-F7AB-48F0-A38E-C2F3A98FAA9D}" type="presParOf" srcId="{F6936E60-F703-4961-A0AA-95D0090A1C07}" destId="{6C256CAD-E306-4335-954A-4CB2F9CC5118}" srcOrd="26" destOrd="0" presId="urn:microsoft.com/office/officeart/2005/8/layout/lis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6B81CB-A077-43E6-A1E8-88639C63EE0C}">
      <dsp:nvSpPr>
        <dsp:cNvPr id="0" name=""/>
        <dsp:cNvSpPr/>
      </dsp:nvSpPr>
      <dsp:spPr>
        <a:xfrm>
          <a:off x="0" y="318570"/>
          <a:ext cx="6086475" cy="40320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CB87FB2-D2CA-4008-B95C-B4C55AF7A986}">
      <dsp:nvSpPr>
        <dsp:cNvPr id="0" name=""/>
        <dsp:cNvSpPr/>
      </dsp:nvSpPr>
      <dsp:spPr>
        <a:xfrm>
          <a:off x="304323" y="82410"/>
          <a:ext cx="4260532" cy="47232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1038" tIns="0" rIns="161038" bIns="0" numCol="1" spcCol="1270" anchor="ctr" anchorCtr="0">
          <a:noAutofit/>
        </a:bodyPr>
        <a:lstStyle/>
        <a:p>
          <a:pPr marL="0" lvl="0" indent="0" algn="l" defTabSz="533400">
            <a:lnSpc>
              <a:spcPct val="90000"/>
            </a:lnSpc>
            <a:spcBef>
              <a:spcPct val="0"/>
            </a:spcBef>
            <a:spcAft>
              <a:spcPct val="35000"/>
            </a:spcAft>
            <a:buNone/>
          </a:pPr>
          <a:r>
            <a:rPr lang="es-MX" sz="1200" kern="1200">
              <a:solidFill>
                <a:sysClr val="windowText" lastClr="000000"/>
              </a:solidFill>
              <a:latin typeface="Arial" panose="020B0604020202020204" pitchFamily="34" charset="0"/>
              <a:cs typeface="Arial" panose="020B0604020202020204" pitchFamily="34" charset="0"/>
            </a:rPr>
            <a:t>Identificar los riesgos</a:t>
          </a:r>
        </a:p>
      </dsp:txBody>
      <dsp:txXfrm>
        <a:off x="327380" y="105467"/>
        <a:ext cx="4214418" cy="426206"/>
      </dsp:txXfrm>
    </dsp:sp>
    <dsp:sp modelId="{0477160A-7875-49BA-9585-EBC890E9E06A}">
      <dsp:nvSpPr>
        <dsp:cNvPr id="0" name=""/>
        <dsp:cNvSpPr/>
      </dsp:nvSpPr>
      <dsp:spPr>
        <a:xfrm>
          <a:off x="0" y="1044330"/>
          <a:ext cx="6086475" cy="403200"/>
        </a:xfrm>
        <a:prstGeom prst="rect">
          <a:avLst/>
        </a:prstGeom>
        <a:solidFill>
          <a:schemeClr val="lt1">
            <a:alpha val="90000"/>
            <a:hueOff val="0"/>
            <a:satOff val="0"/>
            <a:lumOff val="0"/>
            <a:alphaOff val="0"/>
          </a:schemeClr>
        </a:solidFill>
        <a:ln w="12700" cap="flat" cmpd="sng" algn="ctr">
          <a:solidFill>
            <a:schemeClr val="accent4">
              <a:hueOff val="1633482"/>
              <a:satOff val="-6796"/>
              <a:lumOff val="1601"/>
              <a:alphaOff val="0"/>
            </a:schemeClr>
          </a:solidFill>
          <a:prstDash val="solid"/>
          <a:miter lim="800000"/>
        </a:ln>
        <a:effectLst/>
      </dsp:spPr>
      <dsp:style>
        <a:lnRef idx="2">
          <a:scrgbClr r="0" g="0" b="0"/>
        </a:lnRef>
        <a:fillRef idx="1">
          <a:scrgbClr r="0" g="0" b="0"/>
        </a:fillRef>
        <a:effectRef idx="0">
          <a:scrgbClr r="0" g="0" b="0"/>
        </a:effectRef>
        <a:fontRef idx="minor"/>
      </dsp:style>
    </dsp:sp>
    <dsp:sp modelId="{57157E8C-3C4E-4158-80EF-056C3DC570EB}">
      <dsp:nvSpPr>
        <dsp:cNvPr id="0" name=""/>
        <dsp:cNvSpPr/>
      </dsp:nvSpPr>
      <dsp:spPr>
        <a:xfrm>
          <a:off x="304323" y="808170"/>
          <a:ext cx="4260532" cy="472320"/>
        </a:xfrm>
        <a:prstGeom prst="roundRect">
          <a:avLst/>
        </a:prstGeom>
        <a:solidFill>
          <a:schemeClr val="accent4">
            <a:hueOff val="1633482"/>
            <a:satOff val="-6796"/>
            <a:lumOff val="160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1038" tIns="0" rIns="161038" bIns="0" numCol="1" spcCol="1270" anchor="ctr" anchorCtr="0">
          <a:noAutofit/>
        </a:bodyPr>
        <a:lstStyle/>
        <a:p>
          <a:pPr marL="0" lvl="0" indent="0" algn="l" defTabSz="533400">
            <a:lnSpc>
              <a:spcPct val="90000"/>
            </a:lnSpc>
            <a:spcBef>
              <a:spcPct val="0"/>
            </a:spcBef>
            <a:spcAft>
              <a:spcPct val="35000"/>
            </a:spcAft>
            <a:buNone/>
          </a:pPr>
          <a:r>
            <a:rPr lang="es-MX" sz="1200" kern="1200">
              <a:solidFill>
                <a:sysClr val="windowText" lastClr="000000"/>
              </a:solidFill>
              <a:latin typeface="Arial" panose="020B0604020202020204" pitchFamily="34" charset="0"/>
              <a:cs typeface="Arial" panose="020B0604020202020204" pitchFamily="34" charset="0"/>
            </a:rPr>
            <a:t>Eliminar todos los riesgos posibles</a:t>
          </a:r>
        </a:p>
      </dsp:txBody>
      <dsp:txXfrm>
        <a:off x="327380" y="831227"/>
        <a:ext cx="4214418" cy="426206"/>
      </dsp:txXfrm>
    </dsp:sp>
    <dsp:sp modelId="{FE334D0C-BFF1-42FC-A1E8-C82C7640DCAD}">
      <dsp:nvSpPr>
        <dsp:cNvPr id="0" name=""/>
        <dsp:cNvSpPr/>
      </dsp:nvSpPr>
      <dsp:spPr>
        <a:xfrm>
          <a:off x="0" y="1770090"/>
          <a:ext cx="6086475" cy="403200"/>
        </a:xfrm>
        <a:prstGeom prst="rect">
          <a:avLst/>
        </a:prstGeom>
        <a:solidFill>
          <a:schemeClr val="lt1">
            <a:alpha val="90000"/>
            <a:hueOff val="0"/>
            <a:satOff val="0"/>
            <a:lumOff val="0"/>
            <a:alphaOff val="0"/>
          </a:schemeClr>
        </a:solidFill>
        <a:ln w="12700" cap="flat" cmpd="sng" algn="ctr">
          <a:solidFill>
            <a:schemeClr val="accent4">
              <a:hueOff val="3266964"/>
              <a:satOff val="-13592"/>
              <a:lumOff val="3203"/>
              <a:alphaOff val="0"/>
            </a:schemeClr>
          </a:solidFill>
          <a:prstDash val="solid"/>
          <a:miter lim="800000"/>
        </a:ln>
        <a:effectLst/>
      </dsp:spPr>
      <dsp:style>
        <a:lnRef idx="2">
          <a:scrgbClr r="0" g="0" b="0"/>
        </a:lnRef>
        <a:fillRef idx="1">
          <a:scrgbClr r="0" g="0" b="0"/>
        </a:fillRef>
        <a:effectRef idx="0">
          <a:scrgbClr r="0" g="0" b="0"/>
        </a:effectRef>
        <a:fontRef idx="minor"/>
      </dsp:style>
    </dsp:sp>
    <dsp:sp modelId="{A0F82F0E-4737-43C0-8F04-CFAFC01345AF}">
      <dsp:nvSpPr>
        <dsp:cNvPr id="0" name=""/>
        <dsp:cNvSpPr/>
      </dsp:nvSpPr>
      <dsp:spPr>
        <a:xfrm>
          <a:off x="304323" y="1533930"/>
          <a:ext cx="4260532" cy="472320"/>
        </a:xfrm>
        <a:prstGeom prst="roundRect">
          <a:avLst/>
        </a:prstGeom>
        <a:solidFill>
          <a:schemeClr val="accent4">
            <a:hueOff val="3266964"/>
            <a:satOff val="-13592"/>
            <a:lumOff val="320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1038" tIns="0" rIns="161038" bIns="0" numCol="1" spcCol="1270" anchor="ctr" anchorCtr="0">
          <a:noAutofit/>
        </a:bodyPr>
        <a:lstStyle/>
        <a:p>
          <a:pPr marL="0" lvl="0" indent="0" algn="l" defTabSz="533400">
            <a:lnSpc>
              <a:spcPct val="90000"/>
            </a:lnSpc>
            <a:spcBef>
              <a:spcPct val="0"/>
            </a:spcBef>
            <a:spcAft>
              <a:spcPct val="35000"/>
            </a:spcAft>
            <a:buNone/>
          </a:pPr>
          <a:r>
            <a:rPr lang="es-MX" sz="1200" b="0" kern="1200">
              <a:solidFill>
                <a:sysClr val="windowText" lastClr="000000"/>
              </a:solidFill>
              <a:latin typeface="Arial" panose="020B0604020202020204" pitchFamily="34" charset="0"/>
              <a:cs typeface="Arial" panose="020B0604020202020204" pitchFamily="34" charset="0"/>
            </a:rPr>
            <a:t>Evaluar los riesgos inevitables y mitigarlos</a:t>
          </a:r>
        </a:p>
      </dsp:txBody>
      <dsp:txXfrm>
        <a:off x="327380" y="1556987"/>
        <a:ext cx="4214418" cy="426206"/>
      </dsp:txXfrm>
    </dsp:sp>
    <dsp:sp modelId="{5E82953E-B6CD-4DE6-AB37-FD8D28F5A834}">
      <dsp:nvSpPr>
        <dsp:cNvPr id="0" name=""/>
        <dsp:cNvSpPr/>
      </dsp:nvSpPr>
      <dsp:spPr>
        <a:xfrm>
          <a:off x="0" y="2495850"/>
          <a:ext cx="6086475" cy="403200"/>
        </a:xfrm>
        <a:prstGeom prst="rect">
          <a:avLst/>
        </a:prstGeom>
        <a:solidFill>
          <a:schemeClr val="lt1">
            <a:alpha val="90000"/>
            <a:hueOff val="0"/>
            <a:satOff val="0"/>
            <a:lumOff val="0"/>
            <a:alphaOff val="0"/>
          </a:schemeClr>
        </a:solidFill>
        <a:ln w="12700" cap="flat" cmpd="sng" algn="ctr">
          <a:solidFill>
            <a:schemeClr val="accent4">
              <a:hueOff val="4900445"/>
              <a:satOff val="-20388"/>
              <a:lumOff val="4804"/>
              <a:alphaOff val="0"/>
            </a:schemeClr>
          </a:solidFill>
          <a:prstDash val="solid"/>
          <a:miter lim="800000"/>
        </a:ln>
        <a:effectLst/>
      </dsp:spPr>
      <dsp:style>
        <a:lnRef idx="2">
          <a:scrgbClr r="0" g="0" b="0"/>
        </a:lnRef>
        <a:fillRef idx="1">
          <a:scrgbClr r="0" g="0" b="0"/>
        </a:fillRef>
        <a:effectRef idx="0">
          <a:scrgbClr r="0" g="0" b="0"/>
        </a:effectRef>
        <a:fontRef idx="minor"/>
      </dsp:style>
    </dsp:sp>
    <dsp:sp modelId="{AC2C2EBD-0636-412E-A536-B50073216BDB}">
      <dsp:nvSpPr>
        <dsp:cNvPr id="0" name=""/>
        <dsp:cNvSpPr/>
      </dsp:nvSpPr>
      <dsp:spPr>
        <a:xfrm>
          <a:off x="304323" y="2259690"/>
          <a:ext cx="4260532" cy="472320"/>
        </a:xfrm>
        <a:prstGeom prst="roundRect">
          <a:avLst/>
        </a:prstGeom>
        <a:solidFill>
          <a:schemeClr val="accent4">
            <a:hueOff val="4900445"/>
            <a:satOff val="-20388"/>
            <a:lumOff val="4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1038" tIns="0" rIns="161038" bIns="0" numCol="1" spcCol="1270" anchor="ctr" anchorCtr="0">
          <a:noAutofit/>
        </a:bodyPr>
        <a:lstStyle/>
        <a:p>
          <a:pPr marL="0" lvl="0" indent="0" algn="l" defTabSz="533400">
            <a:lnSpc>
              <a:spcPct val="90000"/>
            </a:lnSpc>
            <a:spcBef>
              <a:spcPct val="0"/>
            </a:spcBef>
            <a:spcAft>
              <a:spcPct val="35000"/>
            </a:spcAft>
            <a:buNone/>
          </a:pPr>
          <a:r>
            <a:rPr lang="es-MX" sz="1200" kern="1200">
              <a:solidFill>
                <a:sysClr val="windowText" lastClr="000000"/>
              </a:solidFill>
              <a:latin typeface="Arial" panose="020B0604020202020204" pitchFamily="34" charset="0"/>
              <a:cs typeface="Arial" panose="020B0604020202020204" pitchFamily="34" charset="0"/>
            </a:rPr>
            <a:t>Adaptar el trabajo a la persona</a:t>
          </a:r>
        </a:p>
      </dsp:txBody>
      <dsp:txXfrm>
        <a:off x="327380" y="2282747"/>
        <a:ext cx="4214418" cy="426206"/>
      </dsp:txXfrm>
    </dsp:sp>
    <dsp:sp modelId="{7CA8A53F-E5DE-4201-BCCF-E677D8EF771B}">
      <dsp:nvSpPr>
        <dsp:cNvPr id="0" name=""/>
        <dsp:cNvSpPr/>
      </dsp:nvSpPr>
      <dsp:spPr>
        <a:xfrm>
          <a:off x="0" y="3221610"/>
          <a:ext cx="6086475" cy="403200"/>
        </a:xfrm>
        <a:prstGeom prst="rect">
          <a:avLst/>
        </a:prstGeom>
        <a:solidFill>
          <a:schemeClr val="lt1">
            <a:alpha val="90000"/>
            <a:hueOff val="0"/>
            <a:satOff val="0"/>
            <a:lumOff val="0"/>
            <a:alphaOff val="0"/>
          </a:schemeClr>
        </a:solidFill>
        <a:ln w="12700" cap="flat" cmpd="sng" algn="ctr">
          <a:solidFill>
            <a:schemeClr val="accent4">
              <a:hueOff val="6533927"/>
              <a:satOff val="-27185"/>
              <a:lumOff val="6405"/>
              <a:alphaOff val="0"/>
            </a:schemeClr>
          </a:solidFill>
          <a:prstDash val="solid"/>
          <a:miter lim="800000"/>
        </a:ln>
        <a:effectLst/>
      </dsp:spPr>
      <dsp:style>
        <a:lnRef idx="2">
          <a:scrgbClr r="0" g="0" b="0"/>
        </a:lnRef>
        <a:fillRef idx="1">
          <a:scrgbClr r="0" g="0" b="0"/>
        </a:fillRef>
        <a:effectRef idx="0">
          <a:scrgbClr r="0" g="0" b="0"/>
        </a:effectRef>
        <a:fontRef idx="minor"/>
      </dsp:style>
    </dsp:sp>
    <dsp:sp modelId="{6FDF4AF2-919F-4A2D-97A1-D28A286FE0AB}">
      <dsp:nvSpPr>
        <dsp:cNvPr id="0" name=""/>
        <dsp:cNvSpPr/>
      </dsp:nvSpPr>
      <dsp:spPr>
        <a:xfrm>
          <a:off x="304323" y="2985450"/>
          <a:ext cx="4260532" cy="472320"/>
        </a:xfrm>
        <a:prstGeom prst="roundRect">
          <a:avLst/>
        </a:prstGeom>
        <a:solidFill>
          <a:schemeClr val="accent4">
            <a:hueOff val="6533927"/>
            <a:satOff val="-27185"/>
            <a:lumOff val="640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1038" tIns="0" rIns="161038" bIns="0" numCol="1" spcCol="1270" anchor="ctr" anchorCtr="0">
          <a:noAutofit/>
        </a:bodyPr>
        <a:lstStyle/>
        <a:p>
          <a:pPr marL="0" lvl="0" indent="0" algn="l" defTabSz="533400">
            <a:lnSpc>
              <a:spcPct val="90000"/>
            </a:lnSpc>
            <a:spcBef>
              <a:spcPct val="0"/>
            </a:spcBef>
            <a:spcAft>
              <a:spcPct val="35000"/>
            </a:spcAft>
            <a:buNone/>
          </a:pPr>
          <a:r>
            <a:rPr lang="es-MX" sz="1200" kern="1200">
              <a:solidFill>
                <a:sysClr val="windowText" lastClr="000000"/>
              </a:solidFill>
              <a:latin typeface="Arial" panose="020B0604020202020204" pitchFamily="34" charset="0"/>
              <a:cs typeface="Arial" panose="020B0604020202020204" pitchFamily="34" charset="0"/>
            </a:rPr>
            <a:t>Tener en cuenta la evolución de la técnica</a:t>
          </a:r>
        </a:p>
      </dsp:txBody>
      <dsp:txXfrm>
        <a:off x="327380" y="3008507"/>
        <a:ext cx="4214418" cy="426206"/>
      </dsp:txXfrm>
    </dsp:sp>
    <dsp:sp modelId="{A58E6C62-9A66-4CB0-B724-038B5E7C693A}">
      <dsp:nvSpPr>
        <dsp:cNvPr id="0" name=""/>
        <dsp:cNvSpPr/>
      </dsp:nvSpPr>
      <dsp:spPr>
        <a:xfrm>
          <a:off x="0" y="3947370"/>
          <a:ext cx="6086475" cy="403200"/>
        </a:xfrm>
        <a:prstGeom prst="rect">
          <a:avLst/>
        </a:prstGeom>
        <a:solidFill>
          <a:schemeClr val="lt1">
            <a:alpha val="90000"/>
            <a:hueOff val="0"/>
            <a:satOff val="0"/>
            <a:lumOff val="0"/>
            <a:alphaOff val="0"/>
          </a:schemeClr>
        </a:solidFill>
        <a:ln w="12700" cap="flat" cmpd="sng" algn="ctr">
          <a:solidFill>
            <a:schemeClr val="accent4">
              <a:hueOff val="8167408"/>
              <a:satOff val="-33981"/>
              <a:lumOff val="8007"/>
              <a:alphaOff val="0"/>
            </a:schemeClr>
          </a:solidFill>
          <a:prstDash val="solid"/>
          <a:miter lim="800000"/>
        </a:ln>
        <a:effectLst/>
      </dsp:spPr>
      <dsp:style>
        <a:lnRef idx="2">
          <a:scrgbClr r="0" g="0" b="0"/>
        </a:lnRef>
        <a:fillRef idx="1">
          <a:scrgbClr r="0" g="0" b="0"/>
        </a:fillRef>
        <a:effectRef idx="0">
          <a:scrgbClr r="0" g="0" b="0"/>
        </a:effectRef>
        <a:fontRef idx="minor"/>
      </dsp:style>
    </dsp:sp>
    <dsp:sp modelId="{26CBF19D-42E8-4E2F-8275-608D2005C365}">
      <dsp:nvSpPr>
        <dsp:cNvPr id="0" name=""/>
        <dsp:cNvSpPr/>
      </dsp:nvSpPr>
      <dsp:spPr>
        <a:xfrm>
          <a:off x="304323" y="3711210"/>
          <a:ext cx="4260532" cy="472320"/>
        </a:xfrm>
        <a:prstGeom prst="roundRect">
          <a:avLst/>
        </a:prstGeom>
        <a:solidFill>
          <a:schemeClr val="accent4">
            <a:hueOff val="8167408"/>
            <a:satOff val="-33981"/>
            <a:lumOff val="80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1038" tIns="0" rIns="161038" bIns="0" numCol="1" spcCol="1270" anchor="ctr" anchorCtr="0">
          <a:noAutofit/>
        </a:bodyPr>
        <a:lstStyle/>
        <a:p>
          <a:pPr marL="0" lvl="0" indent="0" algn="l" defTabSz="533400">
            <a:lnSpc>
              <a:spcPct val="90000"/>
            </a:lnSpc>
            <a:spcBef>
              <a:spcPct val="0"/>
            </a:spcBef>
            <a:spcAft>
              <a:spcPct val="35000"/>
            </a:spcAft>
            <a:buNone/>
          </a:pPr>
          <a:r>
            <a:rPr lang="es-MX" sz="1200" kern="1200">
              <a:solidFill>
                <a:sysClr val="windowText" lastClr="000000"/>
              </a:solidFill>
              <a:latin typeface="Arial" panose="020B0604020202020204" pitchFamily="34" charset="0"/>
              <a:cs typeface="Arial" panose="020B0604020202020204" pitchFamily="34" charset="0"/>
            </a:rPr>
            <a:t>Incorporar protección colectiva antes que individual</a:t>
          </a:r>
        </a:p>
      </dsp:txBody>
      <dsp:txXfrm>
        <a:off x="327380" y="3734267"/>
        <a:ext cx="4214418" cy="426206"/>
      </dsp:txXfrm>
    </dsp:sp>
    <dsp:sp modelId="{6C256CAD-E306-4335-954A-4CB2F9CC5118}">
      <dsp:nvSpPr>
        <dsp:cNvPr id="0" name=""/>
        <dsp:cNvSpPr/>
      </dsp:nvSpPr>
      <dsp:spPr>
        <a:xfrm>
          <a:off x="0" y="4673130"/>
          <a:ext cx="6086475" cy="403200"/>
        </a:xfrm>
        <a:prstGeom prst="rect">
          <a:avLst/>
        </a:prstGeom>
        <a:solidFill>
          <a:schemeClr val="lt1">
            <a:alpha val="90000"/>
            <a:hueOff val="0"/>
            <a:satOff val="0"/>
            <a:lumOff val="0"/>
            <a:alphaOff val="0"/>
          </a:schemeClr>
        </a:solidFill>
        <a:ln w="12700" cap="flat" cmpd="sng" algn="ctr">
          <a:solidFill>
            <a:schemeClr val="accent4">
              <a:hueOff val="9800891"/>
              <a:satOff val="-40777"/>
              <a:lumOff val="9608"/>
              <a:alphaOff val="0"/>
            </a:schemeClr>
          </a:solidFill>
          <a:prstDash val="solid"/>
          <a:miter lim="800000"/>
        </a:ln>
        <a:effectLst/>
      </dsp:spPr>
      <dsp:style>
        <a:lnRef idx="2">
          <a:scrgbClr r="0" g="0" b="0"/>
        </a:lnRef>
        <a:fillRef idx="1">
          <a:scrgbClr r="0" g="0" b="0"/>
        </a:fillRef>
        <a:effectRef idx="0">
          <a:scrgbClr r="0" g="0" b="0"/>
        </a:effectRef>
        <a:fontRef idx="minor"/>
      </dsp:style>
    </dsp:sp>
    <dsp:sp modelId="{BC2C6A18-ABE0-4A8E-9CDC-9390B76F810A}">
      <dsp:nvSpPr>
        <dsp:cNvPr id="0" name=""/>
        <dsp:cNvSpPr/>
      </dsp:nvSpPr>
      <dsp:spPr>
        <a:xfrm>
          <a:off x="304323" y="4436970"/>
          <a:ext cx="4260532" cy="472320"/>
        </a:xfrm>
        <a:prstGeom prst="roundRect">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1038" tIns="0" rIns="161038" bIns="0" numCol="1" spcCol="1270" anchor="ctr" anchorCtr="0">
          <a:noAutofit/>
        </a:bodyPr>
        <a:lstStyle/>
        <a:p>
          <a:pPr marL="0" lvl="0" indent="0" algn="l" defTabSz="533400">
            <a:lnSpc>
              <a:spcPct val="90000"/>
            </a:lnSpc>
            <a:spcBef>
              <a:spcPct val="0"/>
            </a:spcBef>
            <a:spcAft>
              <a:spcPct val="35000"/>
            </a:spcAft>
            <a:buNone/>
          </a:pPr>
          <a:r>
            <a:rPr lang="es-MX" sz="1200" kern="1200">
              <a:solidFill>
                <a:sysClr val="windowText" lastClr="000000"/>
              </a:solidFill>
              <a:latin typeface="Arial" panose="020B0604020202020204" pitchFamily="34" charset="0"/>
              <a:cs typeface="Arial" panose="020B0604020202020204" pitchFamily="34" charset="0"/>
            </a:rPr>
            <a:t>Dar capacitación y adiestramiento suficiente a los trabajadores</a:t>
          </a:r>
        </a:p>
      </dsp:txBody>
      <dsp:txXfrm>
        <a:off x="327380" y="4460027"/>
        <a:ext cx="4214418" cy="426206"/>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830FAD-9826-0F45-A3B4-7F01CF234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722</TotalTime>
  <Pages>42</Pages>
  <Words>7824</Words>
  <Characters>43036</Characters>
  <Application>Microsoft Office Word</Application>
  <DocSecurity>0</DocSecurity>
  <Lines>358</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Arantxa Ruiz Robles</dc:creator>
  <cp:keywords/>
  <dc:description/>
  <cp:lastModifiedBy>Caposa Huichapan</cp:lastModifiedBy>
  <cp:revision>36</cp:revision>
  <cp:lastPrinted>2021-12-29T19:19:00Z</cp:lastPrinted>
  <dcterms:created xsi:type="dcterms:W3CDTF">2021-05-14T21:30:00Z</dcterms:created>
  <dcterms:modified xsi:type="dcterms:W3CDTF">2021-12-29T19:41:00Z</dcterms:modified>
</cp:coreProperties>
</file>