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1355" w14:textId="77777777" w:rsidR="00CD70C7" w:rsidRDefault="00CD70C7">
      <w:pPr>
        <w:pStyle w:val="Textoindependiente"/>
        <w:rPr>
          <w:rFonts w:ascii="Times New Roman"/>
          <w:sz w:val="20"/>
        </w:rPr>
      </w:pPr>
    </w:p>
    <w:p w14:paraId="60856FC8" w14:textId="77777777" w:rsidR="00CD70C7" w:rsidRDefault="00CD70C7">
      <w:pPr>
        <w:pStyle w:val="Textoindependiente"/>
        <w:rPr>
          <w:rFonts w:ascii="Times New Roman"/>
          <w:sz w:val="20"/>
        </w:rPr>
      </w:pPr>
    </w:p>
    <w:p w14:paraId="7A1E2591" w14:textId="77777777" w:rsidR="00CD70C7" w:rsidRDefault="003557BB">
      <w:pPr>
        <w:pStyle w:val="Ttulo"/>
        <w:numPr>
          <w:ilvl w:val="0"/>
          <w:numId w:val="3"/>
        </w:numPr>
        <w:tabs>
          <w:tab w:val="left" w:pos="1121"/>
          <w:tab w:val="left" w:pos="1122"/>
        </w:tabs>
        <w:spacing w:before="222"/>
      </w:pPr>
      <w:r>
        <w:t>Contralor(a)</w:t>
      </w:r>
      <w:r>
        <w:rPr>
          <w:spacing w:val="-3"/>
        </w:rPr>
        <w:t xml:space="preserve"> </w:t>
      </w:r>
      <w:r>
        <w:t>Interno(a)</w:t>
      </w:r>
    </w:p>
    <w:p w14:paraId="71942AAD" w14:textId="77777777" w:rsidR="00CD70C7" w:rsidRDefault="00CD70C7">
      <w:pPr>
        <w:pStyle w:val="Textoindependiente"/>
        <w:spacing w:before="6"/>
        <w:rPr>
          <w:rFonts w:ascii="Arial"/>
          <w:b/>
          <w:sz w:val="28"/>
        </w:rPr>
      </w:pPr>
    </w:p>
    <w:p w14:paraId="5C362A8E" w14:textId="77777777" w:rsidR="00CD70C7" w:rsidRDefault="003557BB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250B5F3B" w14:textId="77777777" w:rsidR="00CD70C7" w:rsidRDefault="003557BB">
      <w:pPr>
        <w:pStyle w:val="Textoindependiente"/>
        <w:spacing w:before="38" w:line="276" w:lineRule="auto"/>
        <w:ind w:left="762" w:right="753"/>
        <w:jc w:val="both"/>
      </w:pPr>
      <w:r>
        <w:t>Vigilar y evaluar el desempeño de las distintas áreas administrativas; para promover la</w:t>
      </w:r>
      <w:r>
        <w:rPr>
          <w:spacing w:val="1"/>
        </w:rPr>
        <w:t xml:space="preserve"> </w:t>
      </w:r>
      <w:r>
        <w:t>eficiencia y eficacia de los procesos internos, a través de la implantación del sistema de</w:t>
      </w:r>
      <w:r>
        <w:rPr>
          <w:spacing w:val="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interno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programas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calidad,</w:t>
      </w:r>
      <w:r>
        <w:rPr>
          <w:spacing w:val="12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vigilar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ámbito,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cumplimiento</w:t>
      </w:r>
      <w:r>
        <w:rPr>
          <w:spacing w:val="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servidores públicos.</w:t>
      </w:r>
    </w:p>
    <w:p w14:paraId="40512583" w14:textId="77777777" w:rsidR="00CD70C7" w:rsidRDefault="00CD70C7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2409"/>
        <w:gridCol w:w="1843"/>
      </w:tblGrid>
      <w:tr w:rsidR="00CD70C7" w14:paraId="5C923905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418EC95" w14:textId="77777777" w:rsidR="00CD70C7" w:rsidRDefault="003557BB">
            <w:pPr>
              <w:pStyle w:val="TableParagraph"/>
              <w:ind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0" w:type="dxa"/>
            <w:gridSpan w:val="3"/>
            <w:tcBorders>
              <w:left w:val="single" w:sz="8" w:space="0" w:color="7E7E7E"/>
            </w:tcBorders>
          </w:tcPr>
          <w:p w14:paraId="4B38C960" w14:textId="77777777" w:rsidR="00CD70C7" w:rsidRDefault="003557BB">
            <w:pPr>
              <w:pStyle w:val="TableParagraph"/>
              <w:ind w:left="2792" w:right="2788"/>
              <w:jc w:val="center"/>
            </w:pPr>
            <w:r>
              <w:t>Coordinación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</w:p>
        </w:tc>
      </w:tr>
      <w:tr w:rsidR="00CD70C7" w14:paraId="423D86B5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70A26A27" w14:textId="77777777" w:rsidR="00CD70C7" w:rsidRDefault="003557BB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21CF453E" w14:textId="77777777" w:rsidR="00CD70C7" w:rsidRDefault="003557BB">
            <w:pPr>
              <w:pStyle w:val="TableParagraph"/>
              <w:spacing w:before="37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  <w:tcBorders>
              <w:left w:val="single" w:sz="8" w:space="0" w:color="7E7E7E"/>
              <w:right w:val="single" w:sz="8" w:space="0" w:color="7E7E7E"/>
            </w:tcBorders>
          </w:tcPr>
          <w:p w14:paraId="27A024BB" w14:textId="77777777" w:rsidR="00CD70C7" w:rsidRDefault="003557BB">
            <w:pPr>
              <w:pStyle w:val="TableParagraph"/>
              <w:spacing w:before="146"/>
              <w:ind w:left="848" w:right="803"/>
              <w:jc w:val="center"/>
            </w:pPr>
            <w:r>
              <w:t>Contralor(a)</w:t>
            </w:r>
            <w:r>
              <w:rPr>
                <w:spacing w:val="-3"/>
              </w:rPr>
              <w:t xml:space="preserve"> </w:t>
            </w:r>
            <w:r>
              <w:t>Interno(a)</w:t>
            </w:r>
          </w:p>
        </w:tc>
        <w:tc>
          <w:tcPr>
            <w:tcW w:w="2409" w:type="dxa"/>
            <w:tcBorders>
              <w:left w:val="single" w:sz="8" w:space="0" w:color="7E7E7E"/>
              <w:right w:val="single" w:sz="8" w:space="0" w:color="7E7E7E"/>
            </w:tcBorders>
          </w:tcPr>
          <w:p w14:paraId="45ADDF2B" w14:textId="77777777" w:rsidR="00CD70C7" w:rsidRDefault="003557BB">
            <w:pPr>
              <w:pStyle w:val="TableParagraph"/>
              <w:ind w:righ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A57482B" w14:textId="77777777" w:rsidR="00CD70C7" w:rsidRDefault="003557BB">
            <w:pPr>
              <w:pStyle w:val="TableParagraph"/>
              <w:spacing w:before="37"/>
              <w:ind w:righ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41786167" w14:textId="77777777" w:rsidR="00CD70C7" w:rsidRDefault="003557BB">
            <w:pPr>
              <w:pStyle w:val="TableParagraph"/>
              <w:spacing w:before="146"/>
              <w:ind w:left="653" w:right="645"/>
              <w:jc w:val="center"/>
            </w:pPr>
            <w:r>
              <w:t>2911</w:t>
            </w:r>
          </w:p>
        </w:tc>
      </w:tr>
      <w:tr w:rsidR="00CD70C7" w14:paraId="142B498C" w14:textId="77777777">
        <w:trPr>
          <w:trHeight w:val="309"/>
        </w:trPr>
        <w:tc>
          <w:tcPr>
            <w:tcW w:w="1985" w:type="dxa"/>
          </w:tcPr>
          <w:p w14:paraId="4D65A2DF" w14:textId="77777777" w:rsidR="00CD70C7" w:rsidRDefault="003557BB">
            <w:pPr>
              <w:pStyle w:val="TableParagraph"/>
              <w:spacing w:before="9"/>
              <w:ind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3898" w:type="dxa"/>
          </w:tcPr>
          <w:p w14:paraId="4F262C0A" w14:textId="77777777" w:rsidR="00CD70C7" w:rsidRDefault="003557BB">
            <w:pPr>
              <w:pStyle w:val="TableParagraph"/>
              <w:spacing w:before="9"/>
              <w:ind w:left="1050" w:right="1038"/>
              <w:jc w:val="center"/>
            </w:pPr>
            <w:r>
              <w:t>8 “C”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06744C1C" w14:textId="77777777" w:rsidR="00CD70C7" w:rsidRDefault="003557BB">
            <w:pPr>
              <w:pStyle w:val="TableParagraph"/>
              <w:spacing w:before="9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369884CC" w14:textId="77777777" w:rsidR="00CD70C7" w:rsidRDefault="003557BB">
            <w:pPr>
              <w:pStyle w:val="TableParagraph"/>
              <w:spacing w:before="9"/>
              <w:ind w:left="119" w:right="106"/>
              <w:jc w:val="center"/>
            </w:pPr>
            <w:r>
              <w:t>Administrativas</w:t>
            </w:r>
          </w:p>
        </w:tc>
      </w:tr>
      <w:tr w:rsidR="00CD70C7" w14:paraId="3EB417F2" w14:textId="77777777">
        <w:trPr>
          <w:trHeight w:val="311"/>
        </w:trPr>
        <w:tc>
          <w:tcPr>
            <w:tcW w:w="1985" w:type="dxa"/>
          </w:tcPr>
          <w:p w14:paraId="5BB1459E" w14:textId="77777777" w:rsidR="00CD70C7" w:rsidRDefault="003557BB">
            <w:pPr>
              <w:pStyle w:val="TableParagraph"/>
              <w:spacing w:before="12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3898" w:type="dxa"/>
          </w:tcPr>
          <w:p w14:paraId="3AC89C5C" w14:textId="77777777" w:rsidR="00CD70C7" w:rsidRDefault="003557BB">
            <w:pPr>
              <w:pStyle w:val="TableParagraph"/>
              <w:spacing w:before="12"/>
              <w:ind w:left="1050" w:right="1039"/>
              <w:jc w:val="center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409" w:type="dxa"/>
            <w:tcBorders>
              <w:right w:val="single" w:sz="6" w:space="0" w:color="7E7E7E"/>
            </w:tcBorders>
          </w:tcPr>
          <w:p w14:paraId="3D2346B8" w14:textId="77777777" w:rsidR="00CD70C7" w:rsidRDefault="003557BB">
            <w:pPr>
              <w:pStyle w:val="TableParagraph"/>
              <w:spacing w:before="12"/>
              <w:ind w:righ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0D5CDDC2" w14:textId="77777777" w:rsidR="00CD70C7" w:rsidRDefault="003557BB">
            <w:pPr>
              <w:pStyle w:val="TableParagraph"/>
              <w:spacing w:before="12"/>
              <w:ind w:left="119" w:right="106"/>
              <w:jc w:val="center"/>
            </w:pPr>
            <w:r>
              <w:t>Todas las</w:t>
            </w:r>
            <w:r>
              <w:rPr>
                <w:spacing w:val="-1"/>
              </w:rPr>
              <w:t xml:space="preserve"> </w:t>
            </w:r>
            <w:r>
              <w:t>áreas</w:t>
            </w:r>
          </w:p>
        </w:tc>
      </w:tr>
      <w:tr w:rsidR="00CD70C7" w14:paraId="1D4C1155" w14:textId="77777777">
        <w:trPr>
          <w:trHeight w:val="311"/>
        </w:trPr>
        <w:tc>
          <w:tcPr>
            <w:tcW w:w="10135" w:type="dxa"/>
            <w:gridSpan w:val="4"/>
            <w:shd w:val="clear" w:color="auto" w:fill="BEBEBE"/>
          </w:tcPr>
          <w:p w14:paraId="1E0768CC" w14:textId="77777777" w:rsidR="00CD70C7" w:rsidRDefault="003557BB">
            <w:pPr>
              <w:pStyle w:val="TableParagraph"/>
              <w:spacing w:before="9"/>
              <w:ind w:left="4399" w:right="4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CD70C7" w14:paraId="5E038B23" w14:textId="77777777">
        <w:trPr>
          <w:trHeight w:val="7856"/>
        </w:trPr>
        <w:tc>
          <w:tcPr>
            <w:tcW w:w="10135" w:type="dxa"/>
            <w:gridSpan w:val="4"/>
          </w:tcPr>
          <w:p w14:paraId="0A41BEB4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54"/>
              <w:jc w:val="both"/>
            </w:pPr>
            <w:r>
              <w:t>Vigilar el cumplimiento de las disposiciones establecidas en este manual, las resoluciones</w:t>
            </w:r>
            <w:r>
              <w:rPr>
                <w:spacing w:val="1"/>
              </w:rPr>
              <w:t xml:space="preserve"> </w:t>
            </w:r>
            <w:r>
              <w:t>recomendaciones y sanciones administrativas que emita el control interno, conforme a lo</w:t>
            </w:r>
            <w:r>
              <w:rPr>
                <w:spacing w:val="1"/>
              </w:rPr>
              <w:t xml:space="preserve"> </w:t>
            </w:r>
            <w:r>
              <w:t>dispuesto en el capítulo XV de Reglamento Interior de Trabajo de la Comisión de Agua</w:t>
            </w:r>
            <w:r>
              <w:rPr>
                <w:spacing w:val="1"/>
              </w:rPr>
              <w:t xml:space="preserve"> </w:t>
            </w:r>
            <w:r>
              <w:t>Potable, Alcantarillado y Saneamiento del Municipio de Huichapan, Hidalgo, así como de</w:t>
            </w:r>
            <w:r>
              <w:rPr>
                <w:spacing w:val="1"/>
              </w:rPr>
              <w:t xml:space="preserve"> </w:t>
            </w:r>
            <w:r>
              <w:t>Código de Ética, Principios y Valores para la comisión de Agua Potable, Alcantarillado y</w:t>
            </w:r>
            <w:r>
              <w:rPr>
                <w:spacing w:val="1"/>
              </w:rPr>
              <w:t xml:space="preserve"> </w:t>
            </w:r>
            <w:r>
              <w:t>Saneamiento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Municipio de Huichapan Hidalgo;</w:t>
            </w:r>
          </w:p>
          <w:p w14:paraId="173DA42F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8" w:lineRule="auto"/>
              <w:ind w:right="57" w:hanging="543"/>
              <w:jc w:val="both"/>
            </w:pPr>
            <w:r>
              <w:t>Llevar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seguimiento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declaraciones</w:t>
            </w:r>
            <w:r>
              <w:rPr>
                <w:spacing w:val="1"/>
              </w:rPr>
              <w:t xml:space="preserve"> </w:t>
            </w:r>
            <w:r>
              <w:t>patrimoniales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-59"/>
              </w:rPr>
              <w:t xml:space="preserve"> </w:t>
            </w:r>
            <w:r>
              <w:t>públicos</w:t>
            </w:r>
            <w:r>
              <w:rPr>
                <w:spacing w:val="-1"/>
              </w:rPr>
              <w:t xml:space="preserve"> </w:t>
            </w:r>
            <w:r>
              <w:t>del Organismo,</w:t>
            </w:r>
            <w:r>
              <w:rPr>
                <w:spacing w:val="-2"/>
              </w:rPr>
              <w:t xml:space="preserve"> </w:t>
            </w:r>
            <w:r>
              <w:t>en los</w:t>
            </w:r>
            <w:r>
              <w:rPr>
                <w:spacing w:val="-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previstos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ley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materia;</w:t>
            </w:r>
          </w:p>
          <w:p w14:paraId="32D059AB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76" w:lineRule="auto"/>
              <w:ind w:right="61" w:hanging="605"/>
              <w:jc w:val="both"/>
            </w:pPr>
            <w:r>
              <w:t>Recibir, tramitar y en su caso, resolver las quejas que se presenten en contra de los</w:t>
            </w:r>
            <w:r>
              <w:rPr>
                <w:spacing w:val="1"/>
              </w:rPr>
              <w:t xml:space="preserve"> </w:t>
            </w:r>
            <w:r>
              <w:t>funcionarios y</w:t>
            </w:r>
            <w:r>
              <w:rPr>
                <w:spacing w:val="-1"/>
              </w:rPr>
              <w:t xml:space="preserve"> </w:t>
            </w:r>
            <w:r>
              <w:t>empleados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7E0CD09B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60" w:hanging="629"/>
              <w:jc w:val="left"/>
            </w:pPr>
            <w:r>
              <w:t>Ejecutar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resoluciones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emitan Órgano</w:t>
            </w:r>
            <w:r>
              <w:rPr>
                <w:spacing w:val="4"/>
              </w:rPr>
              <w:t xml:space="preserve"> </w:t>
            </w:r>
            <w:r>
              <w:t>Sustanciador</w:t>
            </w:r>
            <w:r>
              <w:rPr>
                <w:spacing w:val="4"/>
              </w:rPr>
              <w:t xml:space="preserve"> </w:t>
            </w:r>
            <w:r>
              <w:t>(Contralor</w:t>
            </w:r>
            <w:r>
              <w:rPr>
                <w:spacing w:val="1"/>
              </w:rPr>
              <w:t xml:space="preserve"> </w:t>
            </w:r>
            <w:r>
              <w:t>Interno),</w:t>
            </w:r>
            <w:r>
              <w:rPr>
                <w:spacing w:val="5"/>
              </w:rPr>
              <w:t xml:space="preserve"> </w:t>
            </w:r>
            <w:r>
              <w:t>respecto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sanciones que</w:t>
            </w:r>
            <w:r>
              <w:rPr>
                <w:spacing w:val="-2"/>
              </w:rPr>
              <w:t xml:space="preserve"> </w:t>
            </w:r>
            <w:r>
              <w:t>se impongan a los</w:t>
            </w:r>
            <w:r>
              <w:rPr>
                <w:spacing w:val="-1"/>
              </w:rPr>
              <w:t xml:space="preserve"> </w:t>
            </w:r>
            <w:r>
              <w:t>servidores</w:t>
            </w:r>
            <w:r>
              <w:rPr>
                <w:spacing w:val="-2"/>
              </w:rPr>
              <w:t xml:space="preserve"> </w:t>
            </w:r>
            <w:r>
              <w:t>públicos;</w:t>
            </w:r>
          </w:p>
          <w:p w14:paraId="4CABC232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3" w:hanging="569"/>
              <w:jc w:val="left"/>
            </w:pPr>
            <w:r>
              <w:t>Practicar</w:t>
            </w:r>
            <w:r>
              <w:rPr>
                <w:spacing w:val="1"/>
              </w:rPr>
              <w:t xml:space="preserve"> </w:t>
            </w:r>
            <w:r>
              <w:t>auditorías</w:t>
            </w:r>
            <w:r>
              <w:rPr>
                <w:spacing w:val="-1"/>
              </w:rPr>
              <w:t xml:space="preserve"> </w:t>
            </w:r>
            <w:r>
              <w:t>operacionales,</w:t>
            </w:r>
            <w:r>
              <w:rPr>
                <w:spacing w:val="3"/>
              </w:rPr>
              <w:t xml:space="preserve"> </w:t>
            </w:r>
            <w:r>
              <w:t>contables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administrativas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áreas</w:t>
            </w:r>
            <w:r>
              <w:rPr>
                <w:spacing w:val="3"/>
              </w:rPr>
              <w:t xml:space="preserve"> </w:t>
            </w:r>
            <w:r>
              <w:t>administrativas</w:t>
            </w:r>
            <w:r>
              <w:rPr>
                <w:spacing w:val="-58"/>
              </w:rPr>
              <w:t xml:space="preserve"> </w:t>
            </w:r>
            <w:r>
              <w:t>y contables;</w:t>
            </w:r>
          </w:p>
          <w:p w14:paraId="7445C39D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7" w:hanging="629"/>
              <w:jc w:val="left"/>
            </w:pPr>
            <w:r>
              <w:t>Intervenir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entrega y</w:t>
            </w:r>
            <w:r>
              <w:rPr>
                <w:spacing w:val="1"/>
              </w:rPr>
              <w:t xml:space="preserve"> </w:t>
            </w:r>
            <w:r>
              <w:t>recepción,</w:t>
            </w:r>
            <w:r>
              <w:rPr>
                <w:spacing w:val="1"/>
              </w:rPr>
              <w:t xml:space="preserve"> </w:t>
            </w:r>
            <w:r>
              <w:t>levantando</w:t>
            </w:r>
            <w:r>
              <w:rPr>
                <w:spacing w:val="1"/>
              </w:rPr>
              <w:t xml:space="preserve"> </w:t>
            </w:r>
            <w:r>
              <w:t>acta</w:t>
            </w:r>
            <w:r>
              <w:rPr>
                <w:spacing w:val="1"/>
              </w:rPr>
              <w:t xml:space="preserve"> </w:t>
            </w:r>
            <w:r>
              <w:t>circunstanciada,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ocurran</w:t>
            </w:r>
            <w:r>
              <w:rPr>
                <w:spacing w:val="-59"/>
              </w:rPr>
              <w:t xml:space="preserve"> </w:t>
            </w:r>
            <w:r>
              <w:t>cambios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titulares en el Organismo;</w:t>
            </w:r>
          </w:p>
          <w:p w14:paraId="336E5ADE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6" w:lineRule="auto"/>
              <w:ind w:right="58" w:hanging="692"/>
              <w:jc w:val="left"/>
            </w:pPr>
            <w:r>
              <w:t>Planear,</w:t>
            </w:r>
            <w:r>
              <w:rPr>
                <w:spacing w:val="35"/>
              </w:rPr>
              <w:t xml:space="preserve"> </w:t>
            </w:r>
            <w:r>
              <w:t>programar,</w:t>
            </w:r>
            <w:r>
              <w:rPr>
                <w:spacing w:val="33"/>
              </w:rPr>
              <w:t xml:space="preserve"> </w:t>
            </w:r>
            <w:r>
              <w:t>organizar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coordinar</w:t>
            </w:r>
            <w:r>
              <w:rPr>
                <w:spacing w:val="35"/>
              </w:rPr>
              <w:t xml:space="preserve"> </w:t>
            </w:r>
            <w:r>
              <w:t>un</w:t>
            </w:r>
            <w:r>
              <w:rPr>
                <w:spacing w:val="34"/>
              </w:rPr>
              <w:t xml:space="preserve"> </w:t>
            </w:r>
            <w:r>
              <w:t>sistema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control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evaluación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Organismo;</w:t>
            </w:r>
          </w:p>
          <w:p w14:paraId="2BA0C1CE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52" w:lineRule="exact"/>
              <w:ind w:hanging="752"/>
              <w:jc w:val="left"/>
            </w:pPr>
            <w:r>
              <w:t>Mantener</w:t>
            </w:r>
            <w:r>
              <w:rPr>
                <w:spacing w:val="-2"/>
              </w:rPr>
              <w:t xml:space="preserve"> </w:t>
            </w:r>
            <w:r>
              <w:t>actualizados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manuales</w:t>
            </w:r>
            <w:r>
              <w:rPr>
                <w:spacing w:val="-5"/>
              </w:rPr>
              <w:t xml:space="preserve"> </w:t>
            </w:r>
            <w:r>
              <w:t>institucionales;</w:t>
            </w:r>
          </w:p>
          <w:p w14:paraId="5137B66E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before="34" w:line="276" w:lineRule="auto"/>
              <w:ind w:right="53" w:hanging="629"/>
              <w:jc w:val="both"/>
            </w:pPr>
            <w:r>
              <w:t>Establecer la calendarización y las bases generales reglamentarias mediante un programa</w:t>
            </w:r>
            <w:r>
              <w:rPr>
                <w:spacing w:val="1"/>
              </w:rPr>
              <w:t xml:space="preserve"> </w:t>
            </w:r>
            <w:r>
              <w:t>de trabajo de presentación anual para la realización de auditorías internas e inspecciones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Organismo;</w:t>
            </w:r>
          </w:p>
          <w:p w14:paraId="615E7572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before="1" w:line="276" w:lineRule="auto"/>
              <w:ind w:right="57" w:hanging="569"/>
              <w:jc w:val="both"/>
            </w:pPr>
            <w:r>
              <w:t>Promover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vigilar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transparencia,</w:t>
            </w:r>
            <w:r>
              <w:rPr>
                <w:spacing w:val="-59"/>
              </w:rPr>
              <w:t xml:space="preserve"> </w:t>
            </w:r>
            <w:r>
              <w:t>acceso a la información pública, rendición de cuentas del Organismo y dar seguimiento al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requerimientos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Información;</w:t>
            </w:r>
          </w:p>
          <w:p w14:paraId="7FCC8E4C" w14:textId="77777777" w:rsidR="00CD70C7" w:rsidRDefault="003557BB">
            <w:pPr>
              <w:pStyle w:val="TableParagraph"/>
              <w:numPr>
                <w:ilvl w:val="0"/>
                <w:numId w:val="2"/>
              </w:numPr>
              <w:tabs>
                <w:tab w:val="left" w:pos="1138"/>
              </w:tabs>
              <w:spacing w:line="252" w:lineRule="exact"/>
              <w:ind w:hanging="629"/>
              <w:jc w:val="both"/>
            </w:pPr>
            <w:r>
              <w:t>Participar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celebración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convenios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otras</w:t>
            </w:r>
            <w:r>
              <w:rPr>
                <w:spacing w:val="22"/>
              </w:rPr>
              <w:t xml:space="preserve"> </w:t>
            </w:r>
            <w:r>
              <w:t>dependencias</w:t>
            </w:r>
            <w:r>
              <w:rPr>
                <w:spacing w:val="24"/>
              </w:rPr>
              <w:t xml:space="preserve"> </w:t>
            </w:r>
            <w:r>
              <w:t>municipales,</w:t>
            </w:r>
            <w:r>
              <w:rPr>
                <w:spacing w:val="27"/>
              </w:rPr>
              <w:t xml:space="preserve"> </w:t>
            </w:r>
            <w:r>
              <w:t>así</w:t>
            </w:r>
            <w:r>
              <w:rPr>
                <w:spacing w:val="24"/>
              </w:rPr>
              <w:t xml:space="preserve"> </w:t>
            </w:r>
            <w:r>
              <w:t>como</w:t>
            </w:r>
          </w:p>
          <w:p w14:paraId="657BEB6C" w14:textId="77777777" w:rsidR="00CD70C7" w:rsidRDefault="003557BB">
            <w:pPr>
              <w:pStyle w:val="TableParagraph"/>
              <w:spacing w:before="40"/>
              <w:ind w:left="1137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particulares,</w:t>
            </w:r>
            <w:r>
              <w:rPr>
                <w:spacing w:val="59"/>
              </w:rPr>
              <w:t xml:space="preserve"> </w:t>
            </w:r>
            <w:r>
              <w:t>que</w:t>
            </w:r>
            <w:r>
              <w:rPr>
                <w:spacing w:val="61"/>
              </w:rPr>
              <w:t xml:space="preserve"> </w:t>
            </w:r>
            <w:r>
              <w:t>celebre</w:t>
            </w:r>
            <w:r>
              <w:rPr>
                <w:spacing w:val="61"/>
              </w:rPr>
              <w:t xml:space="preserve"> </w:t>
            </w:r>
            <w:r>
              <w:t>el</w:t>
            </w:r>
            <w:r>
              <w:rPr>
                <w:spacing w:val="58"/>
              </w:rPr>
              <w:t xml:space="preserve"> </w:t>
            </w:r>
            <w:r>
              <w:t>Organismo</w:t>
            </w:r>
            <w:r>
              <w:rPr>
                <w:spacing w:val="61"/>
              </w:rPr>
              <w:t xml:space="preserve"> </w:t>
            </w:r>
            <w:r>
              <w:t>por</w:t>
            </w:r>
            <w:r>
              <w:rPr>
                <w:spacing w:val="59"/>
              </w:rPr>
              <w:t xml:space="preserve"> </w:t>
            </w:r>
            <w:r>
              <w:t>conducto</w:t>
            </w:r>
            <w:r>
              <w:rPr>
                <w:spacing w:val="59"/>
              </w:rPr>
              <w:t xml:space="preserve"> </w:t>
            </w:r>
            <w:r>
              <w:t>del</w:t>
            </w:r>
            <w:r>
              <w:rPr>
                <w:spacing w:val="64"/>
              </w:rPr>
              <w:t xml:space="preserve"> </w:t>
            </w:r>
            <w:r>
              <w:t>director</w:t>
            </w:r>
            <w:r>
              <w:rPr>
                <w:spacing w:val="61"/>
              </w:rPr>
              <w:t xml:space="preserve"> </w:t>
            </w:r>
            <w:r>
              <w:t>general,</w:t>
            </w:r>
            <w:r>
              <w:rPr>
                <w:spacing w:val="63"/>
              </w:rPr>
              <w:t xml:space="preserve"> </w:t>
            </w:r>
            <w:r>
              <w:t>cuando</w:t>
            </w:r>
          </w:p>
        </w:tc>
      </w:tr>
    </w:tbl>
    <w:p w14:paraId="48FDB60D" w14:textId="77777777" w:rsidR="00CD70C7" w:rsidRDefault="00CD70C7">
      <w:pPr>
        <w:jc w:val="both"/>
        <w:sectPr w:rsidR="00CD70C7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9"/>
          <w:cols w:space="720"/>
        </w:sectPr>
      </w:pPr>
    </w:p>
    <w:p w14:paraId="483DDF9F" w14:textId="77777777" w:rsidR="00CD70C7" w:rsidRDefault="00CD70C7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CD70C7" w14:paraId="6B763C71" w14:textId="77777777">
        <w:trPr>
          <w:trHeight w:val="2620"/>
        </w:trPr>
        <w:tc>
          <w:tcPr>
            <w:tcW w:w="10137" w:type="dxa"/>
            <w:gridSpan w:val="2"/>
          </w:tcPr>
          <w:p w14:paraId="08B8BADF" w14:textId="77777777" w:rsidR="00CD70C7" w:rsidRDefault="003557BB">
            <w:pPr>
              <w:pStyle w:val="TableParagraph"/>
              <w:spacing w:before="2"/>
              <w:ind w:left="1137"/>
              <w:jc w:val="both"/>
            </w:pPr>
            <w:r>
              <w:t>incluyan</w:t>
            </w:r>
            <w:r>
              <w:rPr>
                <w:spacing w:val="-2"/>
              </w:rPr>
              <w:t xml:space="preserve"> </w:t>
            </w:r>
            <w:r>
              <w:t>materias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competencias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contraloría;</w:t>
            </w:r>
          </w:p>
          <w:p w14:paraId="31E5A3E7" w14:textId="77777777" w:rsidR="00CD70C7" w:rsidRDefault="003557B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37"/>
              <w:jc w:val="both"/>
            </w:pPr>
            <w:r>
              <w:t>Emitir</w:t>
            </w:r>
            <w:r>
              <w:rPr>
                <w:spacing w:val="-1"/>
              </w:rPr>
              <w:t xml:space="preserve"> </w:t>
            </w:r>
            <w:r>
              <w:t>informes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auditorías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evaluaciones</w:t>
            </w:r>
            <w:r>
              <w:rPr>
                <w:spacing w:val="-1"/>
              </w:rPr>
              <w:t xml:space="preserve"> </w:t>
            </w:r>
            <w:r>
              <w:t>practicadas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Organismo;</w:t>
            </w:r>
          </w:p>
          <w:p w14:paraId="51CD92CF" w14:textId="77777777" w:rsidR="00CD70C7" w:rsidRDefault="003557B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38" w:line="276" w:lineRule="auto"/>
              <w:ind w:right="51" w:hanging="752"/>
              <w:jc w:val="both"/>
            </w:pPr>
            <w:r>
              <w:t>Detectar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irregularidades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incurran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trabajadores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Organismo,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procedimientos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Organismo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instruir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responsabilidades;</w:t>
            </w:r>
          </w:p>
          <w:p w14:paraId="5685EA63" w14:textId="77777777" w:rsidR="00CD70C7" w:rsidRDefault="003557B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1" w:line="276" w:lineRule="auto"/>
              <w:ind w:right="56" w:hanging="776"/>
              <w:jc w:val="both"/>
            </w:pPr>
            <w:r>
              <w:t>Participar en los procesos de licitación de obras, adquisiciones, arrendamientos y servicio</w:t>
            </w:r>
            <w:r>
              <w:rPr>
                <w:spacing w:val="1"/>
              </w:rPr>
              <w:t xml:space="preserve"> </w:t>
            </w:r>
            <w:r>
              <w:t>que lleve a cabo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Organismo;</w:t>
            </w:r>
          </w:p>
          <w:p w14:paraId="6A7DB3F9" w14:textId="77777777" w:rsidR="00CD70C7" w:rsidRDefault="003557B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line="252" w:lineRule="exact"/>
              <w:ind w:hanging="716"/>
              <w:jc w:val="both"/>
            </w:pPr>
            <w:r>
              <w:t>Elaborar y</w:t>
            </w:r>
            <w:r>
              <w:rPr>
                <w:spacing w:val="-3"/>
              </w:rPr>
              <w:t xml:space="preserve"> </w:t>
            </w:r>
            <w:r>
              <w:t>mantener</w:t>
            </w:r>
            <w:r>
              <w:rPr>
                <w:spacing w:val="-3"/>
              </w:rPr>
              <w:t xml:space="preserve"> </w:t>
            </w:r>
            <w:r>
              <w:t>actualizado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padrón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servidores</w:t>
            </w:r>
            <w:r>
              <w:rPr>
                <w:spacing w:val="-2"/>
              </w:rPr>
              <w:t xml:space="preserve"> </w:t>
            </w:r>
            <w:r>
              <w:t>públicos</w:t>
            </w:r>
            <w:r>
              <w:rPr>
                <w:spacing w:val="-1"/>
              </w:rPr>
              <w:t xml:space="preserve"> </w:t>
            </w:r>
            <w:r>
              <w:t>sancionados;</w:t>
            </w:r>
          </w:p>
          <w:p w14:paraId="736E59C1" w14:textId="77777777" w:rsidR="00CD70C7" w:rsidRDefault="003557BB">
            <w:pPr>
              <w:pStyle w:val="TableParagraph"/>
              <w:numPr>
                <w:ilvl w:val="0"/>
                <w:numId w:val="1"/>
              </w:numPr>
              <w:tabs>
                <w:tab w:val="left" w:pos="1138"/>
              </w:tabs>
              <w:spacing w:before="37"/>
              <w:ind w:hanging="776"/>
              <w:jc w:val="both"/>
            </w:pPr>
            <w:r>
              <w:t>Vigilar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desempeño,</w:t>
            </w:r>
            <w:r>
              <w:rPr>
                <w:spacing w:val="-2"/>
              </w:rPr>
              <w:t xml:space="preserve"> </w:t>
            </w:r>
            <w:r>
              <w:t>eficiencia</w:t>
            </w:r>
            <w:r>
              <w:rPr>
                <w:spacing w:val="-1"/>
              </w:rPr>
              <w:t xml:space="preserve"> </w:t>
            </w:r>
            <w:r>
              <w:t>economía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calidad.</w:t>
            </w:r>
          </w:p>
        </w:tc>
      </w:tr>
      <w:tr w:rsidR="00CD70C7" w14:paraId="547A7F65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31F9BAA8" w14:textId="77777777" w:rsidR="00CD70C7" w:rsidRDefault="003557BB">
            <w:pPr>
              <w:pStyle w:val="TableParagraph"/>
              <w:spacing w:before="10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CD70C7" w14:paraId="11B1AC2C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A7620A7" w14:textId="77777777" w:rsidR="00CD70C7" w:rsidRDefault="003557BB">
            <w:pPr>
              <w:pStyle w:val="TableParagraph"/>
              <w:spacing w:before="2"/>
              <w:ind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20CF9424" w14:textId="77777777" w:rsidR="00CD70C7" w:rsidRDefault="003557BB">
            <w:pPr>
              <w:pStyle w:val="TableParagraph"/>
              <w:spacing w:before="37"/>
              <w:ind w:right="51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672EB17" w14:textId="77777777" w:rsidR="00CD70C7" w:rsidRDefault="003557BB">
            <w:pPr>
              <w:pStyle w:val="TableParagraph"/>
              <w:spacing w:before="2"/>
              <w:ind w:left="129"/>
              <w:jc w:val="left"/>
            </w:pPr>
            <w:r>
              <w:t>Licenciatura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derecho, administración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afines.</w:t>
            </w:r>
          </w:p>
        </w:tc>
      </w:tr>
      <w:tr w:rsidR="00CD70C7" w14:paraId="13AD2051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826CD27" w14:textId="77777777" w:rsidR="00CD70C7" w:rsidRDefault="003557BB">
            <w:pPr>
              <w:pStyle w:val="TableParagraph"/>
              <w:ind w:right="52"/>
            </w:pPr>
            <w:r>
              <w:t>Conocimientos</w:t>
            </w:r>
          </w:p>
          <w:p w14:paraId="339941B6" w14:textId="77777777" w:rsidR="00CD70C7" w:rsidRDefault="003557BB">
            <w:pPr>
              <w:pStyle w:val="TableParagraph"/>
              <w:spacing w:before="37"/>
              <w:ind w:right="53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97AB637" w14:textId="77777777" w:rsidR="00CD70C7" w:rsidRDefault="003557BB">
            <w:pPr>
              <w:pStyle w:val="TableParagraph"/>
              <w:ind w:left="66"/>
              <w:jc w:val="left"/>
            </w:pPr>
            <w:r>
              <w:t>Un</w:t>
            </w:r>
            <w:r>
              <w:rPr>
                <w:spacing w:val="-1"/>
              </w:rPr>
              <w:t xml:space="preserve"> </w:t>
            </w:r>
            <w:r>
              <w:t>amplio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leyes.</w:t>
            </w:r>
          </w:p>
        </w:tc>
      </w:tr>
      <w:tr w:rsidR="00CD70C7" w14:paraId="465909FC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3BD9013" w14:textId="77777777" w:rsidR="00CD70C7" w:rsidRDefault="003557BB">
            <w:pPr>
              <w:pStyle w:val="TableParagraph"/>
              <w:ind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4A4D2223" w14:textId="77777777" w:rsidR="00CD70C7" w:rsidRDefault="003557BB">
            <w:pPr>
              <w:pStyle w:val="TableParagraph"/>
              <w:spacing w:before="37"/>
              <w:ind w:right="51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C236EA9" w14:textId="77777777" w:rsidR="00CD70C7" w:rsidRDefault="003557BB">
            <w:pPr>
              <w:pStyle w:val="TableParagraph"/>
              <w:ind w:left="66"/>
              <w:jc w:val="left"/>
            </w:pPr>
            <w:r>
              <w:t>Ser capaz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pensar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rapidez,</w:t>
            </w:r>
            <w:r>
              <w:rPr>
                <w:spacing w:val="-2"/>
              </w:rPr>
              <w:t xml:space="preserve"> </w:t>
            </w:r>
            <w:r>
              <w:t>recopilar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analizar datos</w:t>
            </w:r>
            <w:r>
              <w:rPr>
                <w:spacing w:val="-3"/>
              </w:rPr>
              <w:t xml:space="preserve"> </w:t>
            </w:r>
            <w:r>
              <w:t>rápidamente.</w:t>
            </w:r>
          </w:p>
        </w:tc>
      </w:tr>
      <w:tr w:rsidR="00CD70C7" w14:paraId="5C703770" w14:textId="77777777">
        <w:trPr>
          <w:trHeight w:val="68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0E0D20D" w14:textId="77777777" w:rsidR="00CD70C7" w:rsidRDefault="003557BB">
            <w:pPr>
              <w:pStyle w:val="TableParagraph"/>
              <w:spacing w:before="194"/>
              <w:ind w:right="50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BE71DD5" w14:textId="77777777" w:rsidR="00CD70C7" w:rsidRDefault="003557BB">
            <w:pPr>
              <w:pStyle w:val="TableParagraph"/>
              <w:spacing w:line="278" w:lineRule="auto"/>
              <w:ind w:left="66" w:right="1078"/>
              <w:jc w:val="left"/>
            </w:pPr>
            <w:r>
              <w:t>Fuertes habilidades de comunicación, para explicar aspectos jurídicos</w:t>
            </w:r>
            <w:r>
              <w:rPr>
                <w:spacing w:val="-59"/>
              </w:rPr>
              <w:t xml:space="preserve"> </w:t>
            </w:r>
            <w:r>
              <w:t>complejos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rápida y</w:t>
            </w:r>
            <w:r>
              <w:rPr>
                <w:spacing w:val="1"/>
              </w:rPr>
              <w:t xml:space="preserve"> </w:t>
            </w:r>
            <w:r>
              <w:t>clara 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magistrados.</w:t>
            </w:r>
          </w:p>
        </w:tc>
      </w:tr>
      <w:tr w:rsidR="00CD70C7" w14:paraId="0F03450E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80BB354" w14:textId="77777777" w:rsidR="00CD70C7" w:rsidRDefault="003557BB">
            <w:pPr>
              <w:pStyle w:val="TableParagraph"/>
              <w:spacing w:before="9"/>
              <w:ind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3EB9015" w14:textId="77777777" w:rsidR="00CD70C7" w:rsidRDefault="003557BB">
            <w:pPr>
              <w:pStyle w:val="TableParagraph"/>
              <w:ind w:left="129"/>
              <w:jc w:val="lef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CD70C7" w14:paraId="53660B4A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B7CF23F" w14:textId="77777777" w:rsidR="00CD70C7" w:rsidRDefault="003557BB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CD70C7" w14:paraId="68CAF57E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CCBFCC3" w14:textId="77777777" w:rsidR="00CD70C7" w:rsidRDefault="003557BB">
            <w:pPr>
              <w:pStyle w:val="TableParagraph"/>
              <w:ind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08AC8761" w14:textId="77777777" w:rsidR="00CD70C7" w:rsidRDefault="003557BB">
            <w:pPr>
              <w:pStyle w:val="TableParagraph"/>
              <w:spacing w:before="39"/>
              <w:ind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DD2531A" w14:textId="77777777" w:rsidR="00CD70C7" w:rsidRDefault="003557BB">
            <w:pPr>
              <w:pStyle w:val="TableParagraph"/>
              <w:ind w:left="129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importancia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amplio</w:t>
            </w:r>
            <w:r>
              <w:rPr>
                <w:spacing w:val="-1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normativa</w:t>
            </w:r>
          </w:p>
        </w:tc>
      </w:tr>
      <w:tr w:rsidR="00CD70C7" w14:paraId="57CC7733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D38D5F0" w14:textId="77777777" w:rsidR="00CD70C7" w:rsidRDefault="003557BB">
            <w:pPr>
              <w:pStyle w:val="TableParagraph"/>
              <w:ind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187438FF" w14:textId="77777777" w:rsidR="00CD70C7" w:rsidRDefault="003557BB">
            <w:pPr>
              <w:pStyle w:val="TableParagraph"/>
              <w:spacing w:before="37"/>
              <w:ind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DBB5C30" w14:textId="77777777" w:rsidR="00CD70C7" w:rsidRDefault="003557BB">
            <w:pPr>
              <w:pStyle w:val="TableParagraph"/>
              <w:ind w:left="129"/>
              <w:jc w:val="left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cargo.</w:t>
            </w:r>
          </w:p>
        </w:tc>
      </w:tr>
      <w:tr w:rsidR="00CD70C7" w14:paraId="6A93B7C8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A05D098" w14:textId="77777777" w:rsidR="00CD70C7" w:rsidRDefault="003557BB">
            <w:pPr>
              <w:pStyle w:val="TableParagraph"/>
              <w:spacing w:before="12"/>
              <w:ind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C2034BB" w14:textId="77777777" w:rsidR="00CD70C7" w:rsidRDefault="003557BB">
            <w:pPr>
              <w:pStyle w:val="TableParagraph"/>
              <w:spacing w:before="2"/>
              <w:ind w:left="129"/>
              <w:jc w:val="left"/>
            </w:pPr>
            <w:r>
              <w:t>Bines y</w:t>
            </w:r>
            <w:r>
              <w:rPr>
                <w:spacing w:val="-3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3FFE694B" w14:textId="77777777" w:rsidR="003557BB" w:rsidRDefault="003557BB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ACD7" w14:textId="77777777" w:rsidR="003557BB" w:rsidRDefault="003557BB">
      <w:r>
        <w:separator/>
      </w:r>
    </w:p>
  </w:endnote>
  <w:endnote w:type="continuationSeparator" w:id="0">
    <w:p w14:paraId="65C587A8" w14:textId="77777777" w:rsidR="003557BB" w:rsidRDefault="0035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1115" w14:textId="00F86F47" w:rsidR="00CD70C7" w:rsidRDefault="003557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19DFADAC" wp14:editId="279B0415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9430" cy="182245"/>
              <wp:effectExtent l="0" t="0" r="0" b="0"/>
              <wp:wrapNone/>
              <wp:docPr id="5371605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B3156" w14:textId="77777777" w:rsidR="00CD70C7" w:rsidRDefault="003557BB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AD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9pt;height:14.3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" filled="f" stroked="f">
              <v:textbox inset="0,0,0,0">
                <w:txbxContent>
                  <w:p w14:paraId="326B3156" w14:textId="77777777" w:rsidR="00CD70C7" w:rsidRDefault="003557BB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9E06" w14:textId="77777777" w:rsidR="003557BB" w:rsidRDefault="003557BB">
      <w:r>
        <w:separator/>
      </w:r>
    </w:p>
  </w:footnote>
  <w:footnote w:type="continuationSeparator" w:id="0">
    <w:p w14:paraId="2297CA5B" w14:textId="77777777" w:rsidR="003557BB" w:rsidRDefault="0035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3E3C" w14:textId="3D71A19C" w:rsidR="00CD70C7" w:rsidRDefault="003557B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808" behindDoc="1" locked="0" layoutInCell="1" allowOverlap="1" wp14:anchorId="57160ACA" wp14:editId="03A8D5C2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7F1D15F1" wp14:editId="5B288B37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5335707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66159" w14:textId="77777777" w:rsidR="00CD70C7" w:rsidRDefault="003557BB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36A16036" w14:textId="77777777" w:rsidR="00CD70C7" w:rsidRDefault="003557BB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1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35166159" w14:textId="77777777" w:rsidR="00CD70C7" w:rsidRDefault="003557BB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36A16036" w14:textId="77777777" w:rsidR="00CD70C7" w:rsidRDefault="003557BB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AB3"/>
    <w:multiLevelType w:val="hybridMultilevel"/>
    <w:tmpl w:val="A7223E90"/>
    <w:lvl w:ilvl="0" w:tplc="64CC68E6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05A8CF8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A192CB36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4E98B084">
      <w:numFmt w:val="bullet"/>
      <w:lvlText w:val="•"/>
      <w:lvlJc w:val="left"/>
      <w:pPr>
        <w:ind w:left="3835" w:hanging="483"/>
      </w:pPr>
      <w:rPr>
        <w:rFonts w:hint="default"/>
        <w:lang w:val="es-ES" w:eastAsia="en-US" w:bidi="ar-SA"/>
      </w:rPr>
    </w:lvl>
    <w:lvl w:ilvl="4" w:tplc="6E7610C2">
      <w:numFmt w:val="bullet"/>
      <w:lvlText w:val="•"/>
      <w:lvlJc w:val="left"/>
      <w:pPr>
        <w:ind w:left="4734" w:hanging="483"/>
      </w:pPr>
      <w:rPr>
        <w:rFonts w:hint="default"/>
        <w:lang w:val="es-ES" w:eastAsia="en-US" w:bidi="ar-SA"/>
      </w:rPr>
    </w:lvl>
    <w:lvl w:ilvl="5" w:tplc="3AA06822">
      <w:numFmt w:val="bullet"/>
      <w:lvlText w:val="•"/>
      <w:lvlJc w:val="left"/>
      <w:pPr>
        <w:ind w:left="5632" w:hanging="483"/>
      </w:pPr>
      <w:rPr>
        <w:rFonts w:hint="default"/>
        <w:lang w:val="es-ES" w:eastAsia="en-US" w:bidi="ar-SA"/>
      </w:rPr>
    </w:lvl>
    <w:lvl w:ilvl="6" w:tplc="6C9054C6">
      <w:numFmt w:val="bullet"/>
      <w:lvlText w:val="•"/>
      <w:lvlJc w:val="left"/>
      <w:pPr>
        <w:ind w:left="6531" w:hanging="483"/>
      </w:pPr>
      <w:rPr>
        <w:rFonts w:hint="default"/>
        <w:lang w:val="es-ES" w:eastAsia="en-US" w:bidi="ar-SA"/>
      </w:rPr>
    </w:lvl>
    <w:lvl w:ilvl="7" w:tplc="AD5AD0DE">
      <w:numFmt w:val="bullet"/>
      <w:lvlText w:val="•"/>
      <w:lvlJc w:val="left"/>
      <w:pPr>
        <w:ind w:left="7429" w:hanging="483"/>
      </w:pPr>
      <w:rPr>
        <w:rFonts w:hint="default"/>
        <w:lang w:val="es-ES" w:eastAsia="en-US" w:bidi="ar-SA"/>
      </w:rPr>
    </w:lvl>
    <w:lvl w:ilvl="8" w:tplc="66A2F610">
      <w:numFmt w:val="bullet"/>
      <w:lvlText w:val="•"/>
      <w:lvlJc w:val="left"/>
      <w:pPr>
        <w:ind w:left="8328" w:hanging="483"/>
      </w:pPr>
      <w:rPr>
        <w:rFonts w:hint="default"/>
        <w:lang w:val="es-ES" w:eastAsia="en-US" w:bidi="ar-SA"/>
      </w:rPr>
    </w:lvl>
  </w:abstractNum>
  <w:abstractNum w:abstractNumId="1" w15:restartNumberingAfterBreak="0">
    <w:nsid w:val="1675498E"/>
    <w:multiLevelType w:val="hybridMultilevel"/>
    <w:tmpl w:val="09BA8926"/>
    <w:lvl w:ilvl="0" w:tplc="E9EA6294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2CD2D0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1C94BDF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243EBE08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F16C67A0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CFBC03CA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A2FAD7B2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6E82F230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D52CAEC6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DE4C4C"/>
    <w:multiLevelType w:val="hybridMultilevel"/>
    <w:tmpl w:val="6FCED0BE"/>
    <w:lvl w:ilvl="0" w:tplc="B846D15E">
      <w:start w:val="12"/>
      <w:numFmt w:val="upperRoman"/>
      <w:lvlText w:val="%1."/>
      <w:lvlJc w:val="left"/>
      <w:pPr>
        <w:ind w:left="1137" w:hanging="692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EDC5D7C">
      <w:numFmt w:val="bullet"/>
      <w:lvlText w:val="•"/>
      <w:lvlJc w:val="left"/>
      <w:pPr>
        <w:ind w:left="2038" w:hanging="692"/>
      </w:pPr>
      <w:rPr>
        <w:rFonts w:hint="default"/>
        <w:lang w:val="es-ES" w:eastAsia="en-US" w:bidi="ar-SA"/>
      </w:rPr>
    </w:lvl>
    <w:lvl w:ilvl="2" w:tplc="F3D24218">
      <w:numFmt w:val="bullet"/>
      <w:lvlText w:val="•"/>
      <w:lvlJc w:val="left"/>
      <w:pPr>
        <w:ind w:left="2937" w:hanging="692"/>
      </w:pPr>
      <w:rPr>
        <w:rFonts w:hint="default"/>
        <w:lang w:val="es-ES" w:eastAsia="en-US" w:bidi="ar-SA"/>
      </w:rPr>
    </w:lvl>
    <w:lvl w:ilvl="3" w:tplc="0058694C">
      <w:numFmt w:val="bullet"/>
      <w:lvlText w:val="•"/>
      <w:lvlJc w:val="left"/>
      <w:pPr>
        <w:ind w:left="3836" w:hanging="692"/>
      </w:pPr>
      <w:rPr>
        <w:rFonts w:hint="default"/>
        <w:lang w:val="es-ES" w:eastAsia="en-US" w:bidi="ar-SA"/>
      </w:rPr>
    </w:lvl>
    <w:lvl w:ilvl="4" w:tplc="031A74C6">
      <w:numFmt w:val="bullet"/>
      <w:lvlText w:val="•"/>
      <w:lvlJc w:val="left"/>
      <w:pPr>
        <w:ind w:left="4734" w:hanging="692"/>
      </w:pPr>
      <w:rPr>
        <w:rFonts w:hint="default"/>
        <w:lang w:val="es-ES" w:eastAsia="en-US" w:bidi="ar-SA"/>
      </w:rPr>
    </w:lvl>
    <w:lvl w:ilvl="5" w:tplc="3178381C">
      <w:numFmt w:val="bullet"/>
      <w:lvlText w:val="•"/>
      <w:lvlJc w:val="left"/>
      <w:pPr>
        <w:ind w:left="5633" w:hanging="692"/>
      </w:pPr>
      <w:rPr>
        <w:rFonts w:hint="default"/>
        <w:lang w:val="es-ES" w:eastAsia="en-US" w:bidi="ar-SA"/>
      </w:rPr>
    </w:lvl>
    <w:lvl w:ilvl="6" w:tplc="D9BE0690">
      <w:numFmt w:val="bullet"/>
      <w:lvlText w:val="•"/>
      <w:lvlJc w:val="left"/>
      <w:pPr>
        <w:ind w:left="6532" w:hanging="692"/>
      </w:pPr>
      <w:rPr>
        <w:rFonts w:hint="default"/>
        <w:lang w:val="es-ES" w:eastAsia="en-US" w:bidi="ar-SA"/>
      </w:rPr>
    </w:lvl>
    <w:lvl w:ilvl="7" w:tplc="234A11DC">
      <w:numFmt w:val="bullet"/>
      <w:lvlText w:val="•"/>
      <w:lvlJc w:val="left"/>
      <w:pPr>
        <w:ind w:left="7430" w:hanging="692"/>
      </w:pPr>
      <w:rPr>
        <w:rFonts w:hint="default"/>
        <w:lang w:val="es-ES" w:eastAsia="en-US" w:bidi="ar-SA"/>
      </w:rPr>
    </w:lvl>
    <w:lvl w:ilvl="8" w:tplc="71262B8C">
      <w:numFmt w:val="bullet"/>
      <w:lvlText w:val="•"/>
      <w:lvlJc w:val="left"/>
      <w:pPr>
        <w:ind w:left="8329" w:hanging="692"/>
      </w:pPr>
      <w:rPr>
        <w:rFonts w:hint="default"/>
        <w:lang w:val="es-ES" w:eastAsia="en-US" w:bidi="ar-SA"/>
      </w:rPr>
    </w:lvl>
  </w:abstractNum>
  <w:num w:numId="1" w16cid:durableId="869028185">
    <w:abstractNumId w:val="2"/>
  </w:num>
  <w:num w:numId="2" w16cid:durableId="1110707465">
    <w:abstractNumId w:val="0"/>
  </w:num>
  <w:num w:numId="3" w16cid:durableId="175115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C7"/>
    <w:rsid w:val="003557BB"/>
    <w:rsid w:val="00C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96D2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222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2024-01-22T14:56:00Z</dcterms:created>
  <dcterms:modified xsi:type="dcterms:W3CDTF">2024-01-22T14:56:00Z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