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0387" w14:textId="77777777" w:rsidR="00573C07" w:rsidRDefault="0031126E">
      <w:pPr>
        <w:pStyle w:val="Textoindependiente"/>
        <w:ind w:left="328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D0FCD8" wp14:editId="1980B506">
            <wp:extent cx="1680348" cy="6453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48" cy="64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27FD" w14:textId="77777777" w:rsidR="00573C07" w:rsidRDefault="00573C07">
      <w:pPr>
        <w:pStyle w:val="Textoindependiente"/>
        <w:spacing w:before="3"/>
        <w:rPr>
          <w:rFonts w:ascii="Times New Roman"/>
          <w:sz w:val="37"/>
        </w:rPr>
      </w:pPr>
    </w:p>
    <w:p w14:paraId="7648D57F" w14:textId="77777777" w:rsidR="00573C07" w:rsidRDefault="0031126E">
      <w:pPr>
        <w:pStyle w:val="Ttulo1"/>
        <w:numPr>
          <w:ilvl w:val="0"/>
          <w:numId w:val="2"/>
        </w:numPr>
        <w:tabs>
          <w:tab w:val="left" w:pos="1121"/>
          <w:tab w:val="left" w:pos="1122"/>
        </w:tabs>
      </w:pPr>
      <w:r>
        <w:t>Limpieza</w:t>
      </w:r>
    </w:p>
    <w:p w14:paraId="63335901" w14:textId="77777777" w:rsidR="00573C07" w:rsidRDefault="0031126E">
      <w:pPr>
        <w:spacing w:before="188" w:line="252" w:lineRule="exact"/>
        <w:ind w:right="758"/>
        <w:jc w:val="right"/>
        <w:rPr>
          <w:rFonts w:ascii="Arial" w:hAnsi="Arial"/>
          <w:b/>
          <w:i/>
        </w:rPr>
      </w:pPr>
      <w:r>
        <w:br w:type="column"/>
      </w:r>
      <w:r>
        <w:rPr>
          <w:rFonts w:ascii="Arial" w:hAnsi="Arial"/>
          <w:b/>
          <w:i/>
          <w:color w:val="404040"/>
        </w:rPr>
        <w:t>Manual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de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Organización</w:t>
      </w:r>
    </w:p>
    <w:p w14:paraId="43EA5C8C" w14:textId="77777777" w:rsidR="00573C07" w:rsidRDefault="0031126E">
      <w:pPr>
        <w:ind w:left="328" w:right="761" w:firstLine="37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la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Comisión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Agua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Potable,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Alcantarillado</w:t>
      </w:r>
      <w:r>
        <w:rPr>
          <w:rFonts w:ascii="Arial" w:hAnsi="Arial"/>
          <w:i/>
          <w:color w:val="404040"/>
          <w:spacing w:val="-5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y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Saneamiento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del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Municipio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Huichapan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Hidalgo</w:t>
      </w:r>
    </w:p>
    <w:p w14:paraId="10ED30E4" w14:textId="77777777" w:rsidR="00573C07" w:rsidRDefault="00573C07">
      <w:pPr>
        <w:jc w:val="right"/>
        <w:rPr>
          <w:rFonts w:ascii="Arial" w:hAnsi="Arial"/>
          <w:sz w:val="20"/>
        </w:rPr>
        <w:sectPr w:rsidR="00573C07">
          <w:type w:val="continuous"/>
          <w:pgSz w:w="12240" w:h="15840"/>
          <w:pgMar w:top="520" w:right="940" w:bottom="280" w:left="940" w:header="720" w:footer="720" w:gutter="0"/>
          <w:cols w:num="2" w:space="720" w:equalWidth="0">
            <w:col w:w="2992" w:space="1700"/>
            <w:col w:w="5668"/>
          </w:cols>
        </w:sectPr>
      </w:pPr>
    </w:p>
    <w:p w14:paraId="76795FFC" w14:textId="77777777" w:rsidR="00573C07" w:rsidRDefault="00573C07">
      <w:pPr>
        <w:pStyle w:val="Textoindependiente"/>
        <w:spacing w:before="2"/>
        <w:rPr>
          <w:rFonts w:ascii="Arial"/>
          <w:i/>
          <w:sz w:val="20"/>
        </w:rPr>
      </w:pPr>
    </w:p>
    <w:p w14:paraId="2964397D" w14:textId="77777777" w:rsidR="00573C07" w:rsidRDefault="0031126E">
      <w:pPr>
        <w:pStyle w:val="Ttulo1"/>
        <w:spacing w:before="94"/>
        <w:ind w:firstLine="0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04FE3C77" w14:textId="77777777" w:rsidR="00573C07" w:rsidRDefault="0031126E">
      <w:pPr>
        <w:pStyle w:val="Textoindependiente"/>
        <w:spacing w:before="40" w:after="21" w:line="276" w:lineRule="auto"/>
        <w:ind w:left="762" w:right="564"/>
      </w:pPr>
      <w:r>
        <w:t>Mantener</w:t>
      </w:r>
      <w:r>
        <w:rPr>
          <w:spacing w:val="22"/>
        </w:rPr>
        <w:t xml:space="preserve"> </w:t>
      </w:r>
      <w:r>
        <w:t>limpios</w:t>
      </w:r>
      <w:r>
        <w:rPr>
          <w:spacing w:val="20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espacios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áreas</w:t>
      </w:r>
      <w:r>
        <w:rPr>
          <w:spacing w:val="21"/>
        </w:rPr>
        <w:t xml:space="preserve"> </w:t>
      </w:r>
      <w:r>
        <w:t>administrativas,</w:t>
      </w:r>
      <w:r>
        <w:rPr>
          <w:spacing w:val="23"/>
        </w:rPr>
        <w:t xml:space="preserve"> </w:t>
      </w:r>
      <w:r>
        <w:t>así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espacios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baños,</w:t>
      </w:r>
      <w:r>
        <w:rPr>
          <w:spacing w:val="1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juntas,</w:t>
      </w:r>
      <w:r>
        <w:rPr>
          <w:spacing w:val="-2"/>
        </w:rPr>
        <w:t xml:space="preserve"> </w:t>
      </w:r>
      <w:r>
        <w:t>comedor</w:t>
      </w:r>
      <w:r>
        <w:rPr>
          <w:spacing w:val="-1"/>
        </w:rPr>
        <w:t xml:space="preserve"> </w:t>
      </w:r>
      <w:r>
        <w:t>y patios.</w:t>
      </w: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904"/>
        <w:gridCol w:w="2269"/>
        <w:gridCol w:w="1844"/>
      </w:tblGrid>
      <w:tr w:rsidR="00573C07" w14:paraId="6D0D098A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286262B8" w14:textId="77777777" w:rsidR="00573C07" w:rsidRDefault="0031126E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4" w:type="dxa"/>
            <w:gridSpan w:val="4"/>
            <w:tcBorders>
              <w:left w:val="single" w:sz="8" w:space="0" w:color="7E7E7E"/>
            </w:tcBorders>
          </w:tcPr>
          <w:p w14:paraId="6171FD3D" w14:textId="77777777" w:rsidR="00573C07" w:rsidRDefault="0031126E">
            <w:pPr>
              <w:pStyle w:val="TableParagraph"/>
              <w:ind w:left="2513" w:right="2508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Recursos</w:t>
            </w:r>
          </w:p>
        </w:tc>
      </w:tr>
      <w:tr w:rsidR="00573C07" w14:paraId="3AE8C8DD" w14:textId="77777777">
        <w:trPr>
          <w:trHeight w:val="580"/>
        </w:trPr>
        <w:tc>
          <w:tcPr>
            <w:tcW w:w="1985" w:type="dxa"/>
            <w:tcBorders>
              <w:bottom w:val="single" w:sz="6" w:space="0" w:color="7E7E7E"/>
              <w:right w:val="single" w:sz="8" w:space="0" w:color="7E7E7E"/>
            </w:tcBorders>
          </w:tcPr>
          <w:p w14:paraId="2833E10E" w14:textId="77777777" w:rsidR="00573C07" w:rsidRDefault="0031126E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694D9B8B" w14:textId="77777777" w:rsidR="00573C07" w:rsidRDefault="0031126E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left w:val="single" w:sz="8" w:space="0" w:color="7E7E7E"/>
              <w:bottom w:val="single" w:sz="6" w:space="0" w:color="7E7E7E"/>
              <w:right w:val="single" w:sz="8" w:space="0" w:color="7E7E7E"/>
            </w:tcBorders>
          </w:tcPr>
          <w:p w14:paraId="61550BF2" w14:textId="77777777" w:rsidR="00573C07" w:rsidRDefault="0031126E">
            <w:pPr>
              <w:pStyle w:val="TableParagraph"/>
              <w:spacing w:before="146"/>
              <w:ind w:left="1571" w:right="1528"/>
              <w:jc w:val="center"/>
            </w:pPr>
            <w:r>
              <w:t>Limpieza</w:t>
            </w:r>
          </w:p>
        </w:tc>
        <w:tc>
          <w:tcPr>
            <w:tcW w:w="2269" w:type="dxa"/>
            <w:tcBorders>
              <w:left w:val="single" w:sz="8" w:space="0" w:color="7E7E7E"/>
              <w:bottom w:val="single" w:sz="6" w:space="0" w:color="7E7E7E"/>
              <w:right w:val="single" w:sz="8" w:space="0" w:color="7E7E7E"/>
            </w:tcBorders>
          </w:tcPr>
          <w:p w14:paraId="16B824B3" w14:textId="77777777" w:rsidR="00573C07" w:rsidRDefault="0031126E">
            <w:pPr>
              <w:pStyle w:val="TableParagraph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31649C14" w14:textId="77777777" w:rsidR="00573C07" w:rsidRDefault="0031126E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  <w:bottom w:val="single" w:sz="6" w:space="0" w:color="7E7E7E"/>
            </w:tcBorders>
          </w:tcPr>
          <w:p w14:paraId="7BC475D1" w14:textId="77777777" w:rsidR="00573C07" w:rsidRDefault="0031126E">
            <w:pPr>
              <w:pStyle w:val="TableParagraph"/>
              <w:spacing w:before="146"/>
              <w:ind w:left="650" w:right="649"/>
              <w:jc w:val="center"/>
            </w:pPr>
            <w:r>
              <w:t>2921</w:t>
            </w:r>
          </w:p>
        </w:tc>
      </w:tr>
      <w:tr w:rsidR="00573C07" w14:paraId="11E9871D" w14:textId="77777777">
        <w:trPr>
          <w:trHeight w:val="306"/>
        </w:trPr>
        <w:tc>
          <w:tcPr>
            <w:tcW w:w="1985" w:type="dxa"/>
            <w:tcBorders>
              <w:top w:val="single" w:sz="6" w:space="0" w:color="7E7E7E"/>
            </w:tcBorders>
          </w:tcPr>
          <w:p w14:paraId="0F6E9C88" w14:textId="77777777" w:rsidR="00573C07" w:rsidRDefault="0031126E">
            <w:pPr>
              <w:pStyle w:val="TableParagraph"/>
              <w:spacing w:before="7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top w:val="single" w:sz="6" w:space="0" w:color="7E7E7E"/>
            </w:tcBorders>
          </w:tcPr>
          <w:p w14:paraId="2177C382" w14:textId="77777777" w:rsidR="00573C07" w:rsidRDefault="0031126E">
            <w:pPr>
              <w:pStyle w:val="TableParagraph"/>
              <w:spacing w:before="7"/>
              <w:ind w:left="9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6" w:space="0" w:color="7E7E7E"/>
              <w:right w:val="single" w:sz="6" w:space="0" w:color="7E7E7E"/>
            </w:tcBorders>
          </w:tcPr>
          <w:p w14:paraId="0A940B40" w14:textId="77777777" w:rsidR="00573C07" w:rsidRDefault="0031126E">
            <w:pPr>
              <w:pStyle w:val="TableParagraph"/>
              <w:spacing w:before="7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top w:val="single" w:sz="6" w:space="0" w:color="7E7E7E"/>
              <w:left w:val="single" w:sz="6" w:space="0" w:color="7E7E7E"/>
            </w:tcBorders>
          </w:tcPr>
          <w:p w14:paraId="6C80527D" w14:textId="77777777" w:rsidR="00573C07" w:rsidRDefault="0031126E">
            <w:pPr>
              <w:pStyle w:val="TableParagraph"/>
              <w:spacing w:before="7"/>
              <w:ind w:left="152" w:right="146"/>
              <w:jc w:val="center"/>
            </w:pPr>
            <w:r>
              <w:t>Administrativas</w:t>
            </w:r>
          </w:p>
        </w:tc>
      </w:tr>
      <w:tr w:rsidR="00573C07" w14:paraId="14C6EAA7" w14:textId="77777777">
        <w:trPr>
          <w:trHeight w:val="582"/>
        </w:trPr>
        <w:tc>
          <w:tcPr>
            <w:tcW w:w="1985" w:type="dxa"/>
          </w:tcPr>
          <w:p w14:paraId="46F12732" w14:textId="77777777" w:rsidR="00573C07" w:rsidRDefault="0031126E">
            <w:pPr>
              <w:pStyle w:val="TableParagraph"/>
              <w:spacing w:before="146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1" w:type="dxa"/>
            <w:gridSpan w:val="2"/>
          </w:tcPr>
          <w:p w14:paraId="2C7983D4" w14:textId="77777777" w:rsidR="00573C07" w:rsidRDefault="0031126E">
            <w:pPr>
              <w:pStyle w:val="TableParagraph"/>
              <w:spacing w:before="146"/>
              <w:ind w:left="472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Materiales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4CC32D9D" w14:textId="77777777" w:rsidR="00573C07" w:rsidRDefault="0031126E">
            <w:pPr>
              <w:pStyle w:val="TableParagraph"/>
              <w:spacing w:before="146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76B9B274" w14:textId="77777777" w:rsidR="00573C07" w:rsidRDefault="0031126E">
            <w:pPr>
              <w:pStyle w:val="TableParagraph"/>
              <w:spacing w:before="2"/>
              <w:ind w:left="148" w:right="146"/>
              <w:jc w:val="center"/>
            </w:pPr>
            <w:r>
              <w:t>Sin personal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4D0004DA" w14:textId="77777777" w:rsidR="00573C07" w:rsidRDefault="0031126E">
            <w:pPr>
              <w:pStyle w:val="TableParagraph"/>
              <w:spacing w:before="37"/>
              <w:ind w:left="149" w:right="146"/>
              <w:jc w:val="center"/>
            </w:pPr>
            <w:r>
              <w:t>cargo.</w:t>
            </w:r>
          </w:p>
        </w:tc>
      </w:tr>
      <w:tr w:rsidR="00573C07" w14:paraId="51D14EEF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2E24B8C6" w14:textId="77777777" w:rsidR="00573C07" w:rsidRDefault="0031126E">
            <w:pPr>
              <w:pStyle w:val="TableParagraph"/>
              <w:spacing w:before="9"/>
              <w:ind w:left="3835" w:right="38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573C07" w14:paraId="29C4898E" w14:textId="77777777">
        <w:trPr>
          <w:trHeight w:val="2908"/>
        </w:trPr>
        <w:tc>
          <w:tcPr>
            <w:tcW w:w="10139" w:type="dxa"/>
            <w:gridSpan w:val="5"/>
          </w:tcPr>
          <w:p w14:paraId="65CDF9D8" w14:textId="77777777" w:rsidR="00573C07" w:rsidRDefault="0031126E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60"/>
              <w:jc w:val="left"/>
            </w:pPr>
            <w:r>
              <w:t>Solicitar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manera</w:t>
            </w:r>
            <w:r>
              <w:rPr>
                <w:spacing w:val="5"/>
              </w:rPr>
              <w:t xml:space="preserve"> </w:t>
            </w:r>
            <w:r>
              <w:t>oportuna</w:t>
            </w:r>
            <w:r>
              <w:rPr>
                <w:spacing w:val="3"/>
              </w:rPr>
              <w:t xml:space="preserve"> </w:t>
            </w:r>
            <w:r>
              <w:t>las</w:t>
            </w:r>
            <w:r>
              <w:rPr>
                <w:spacing w:val="6"/>
              </w:rPr>
              <w:t xml:space="preserve"> </w:t>
            </w:r>
            <w:r>
              <w:t>requisiciones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artículos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materiales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limpieza</w:t>
            </w:r>
            <w:r>
              <w:rPr>
                <w:spacing w:val="-59"/>
              </w:rPr>
              <w:t xml:space="preserve"> </w:t>
            </w:r>
            <w:r>
              <w:t>requeridos para el</w:t>
            </w:r>
            <w:r>
              <w:rPr>
                <w:spacing w:val="-2"/>
              </w:rPr>
              <w:t xml:space="preserve"> </w:t>
            </w:r>
            <w:r>
              <w:t>desarrollo de las actividades;</w:t>
            </w:r>
          </w:p>
          <w:p w14:paraId="29F6B733" w14:textId="77777777" w:rsidR="00573C07" w:rsidRDefault="0031126E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ind w:hanging="526"/>
              <w:jc w:val="left"/>
            </w:pPr>
            <w:r>
              <w:t>Realizar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limpieza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oficinas,</w:t>
            </w:r>
            <w:r>
              <w:rPr>
                <w:spacing w:val="-3"/>
              </w:rPr>
              <w:t xml:space="preserve"> </w:t>
            </w:r>
            <w:r>
              <w:t>mobiliario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áreas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Organismo;</w:t>
            </w:r>
          </w:p>
          <w:p w14:paraId="78DEF04C" w14:textId="77777777" w:rsidR="00573C07" w:rsidRDefault="0031126E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9"/>
              <w:ind w:hanging="584"/>
              <w:jc w:val="left"/>
            </w:pPr>
            <w:r>
              <w:t>Mantener el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sanitarios limpios,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los insumos</w:t>
            </w:r>
            <w:r>
              <w:rPr>
                <w:spacing w:val="-3"/>
              </w:rPr>
              <w:t xml:space="preserve"> </w:t>
            </w:r>
            <w:r>
              <w:t>de material</w:t>
            </w:r>
            <w:r>
              <w:rPr>
                <w:spacing w:val="-1"/>
              </w:rPr>
              <w:t xml:space="preserve"> </w:t>
            </w:r>
            <w:r>
              <w:t>necesario;</w:t>
            </w:r>
          </w:p>
          <w:p w14:paraId="1BB58C79" w14:textId="77777777" w:rsidR="00573C07" w:rsidRDefault="0031126E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8"/>
              <w:ind w:hanging="606"/>
              <w:jc w:val="left"/>
            </w:pPr>
            <w:r>
              <w:t>Informar cualquier</w:t>
            </w:r>
            <w:r>
              <w:rPr>
                <w:spacing w:val="-2"/>
              </w:rPr>
              <w:t xml:space="preserve"> </w:t>
            </w:r>
            <w:r>
              <w:t>anomalía,</w:t>
            </w:r>
            <w:r>
              <w:rPr>
                <w:spacing w:val="1"/>
              </w:rPr>
              <w:t xml:space="preserve"> </w:t>
            </w:r>
            <w:r>
              <w:t>daño</w:t>
            </w:r>
            <w:r>
              <w:rPr>
                <w:spacing w:val="-3"/>
              </w:rPr>
              <w:t xml:space="preserve"> </w:t>
            </w:r>
            <w:r>
              <w:t>o desperfecto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jefe</w:t>
            </w:r>
            <w:r>
              <w:rPr>
                <w:spacing w:val="-2"/>
              </w:rPr>
              <w:t xml:space="preserve"> </w:t>
            </w:r>
            <w:r>
              <w:t>inmediato;</w:t>
            </w:r>
          </w:p>
          <w:p w14:paraId="1EDAB0FC" w14:textId="77777777" w:rsidR="00573C07" w:rsidRDefault="0031126E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7" w:line="276" w:lineRule="auto"/>
              <w:ind w:right="60" w:hanging="550"/>
              <w:jc w:val="left"/>
            </w:pPr>
            <w:r>
              <w:t>Atender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1"/>
              </w:rPr>
              <w:t xml:space="preserve"> </w:t>
            </w:r>
            <w:r>
              <w:t>indicaciones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áreas,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relación</w:t>
            </w:r>
            <w:r>
              <w:rPr>
                <w:spacing w:val="23"/>
              </w:rPr>
              <w:t xml:space="preserve"> </w:t>
            </w:r>
            <w:r>
              <w:t>al</w:t>
            </w:r>
            <w:r>
              <w:rPr>
                <w:spacing w:val="23"/>
              </w:rPr>
              <w:t xml:space="preserve"> </w:t>
            </w:r>
            <w:r>
              <w:t>aseo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alguna</w:t>
            </w:r>
            <w:r>
              <w:rPr>
                <w:spacing w:val="23"/>
              </w:rPr>
              <w:t xml:space="preserve"> </w:t>
            </w:r>
            <w:r>
              <w:t>observación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efecto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mantener en</w:t>
            </w:r>
            <w:r>
              <w:rPr>
                <w:spacing w:val="-2"/>
              </w:rPr>
              <w:t xml:space="preserve"> </w:t>
            </w:r>
            <w:r>
              <w:t>óptimas</w:t>
            </w:r>
            <w:r>
              <w:rPr>
                <w:spacing w:val="-2"/>
              </w:rPr>
              <w:t xml:space="preserve"> </w:t>
            </w:r>
            <w:r>
              <w:t>condiciones las</w:t>
            </w:r>
            <w:r>
              <w:rPr>
                <w:spacing w:val="1"/>
              </w:rPr>
              <w:t xml:space="preserve"> </w:t>
            </w:r>
            <w:r>
              <w:t>instalaciones;</w:t>
            </w:r>
          </w:p>
          <w:p w14:paraId="46C481C6" w14:textId="77777777" w:rsidR="00573C07" w:rsidRDefault="0031126E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2"/>
              <w:ind w:hanging="606"/>
              <w:jc w:val="left"/>
            </w:pPr>
            <w:r>
              <w:t>Las</w:t>
            </w:r>
            <w:r>
              <w:rPr>
                <w:spacing w:val="64"/>
              </w:rPr>
              <w:t xml:space="preserve"> </w:t>
            </w:r>
            <w:r>
              <w:t>demás</w:t>
            </w:r>
            <w:r>
              <w:rPr>
                <w:spacing w:val="121"/>
              </w:rPr>
              <w:t xml:space="preserve"> </w:t>
            </w:r>
            <w:r>
              <w:t xml:space="preserve">que  </w:t>
            </w:r>
            <w:r>
              <w:rPr>
                <w:spacing w:val="3"/>
              </w:rPr>
              <w:t xml:space="preserve"> </w:t>
            </w:r>
            <w:r>
              <w:t>les</w:t>
            </w:r>
            <w:r>
              <w:rPr>
                <w:spacing w:val="120"/>
              </w:rPr>
              <w:t xml:space="preserve"> </w:t>
            </w:r>
            <w:r>
              <w:t xml:space="preserve">confieran  </w:t>
            </w:r>
            <w:r>
              <w:rPr>
                <w:spacing w:val="2"/>
              </w:rPr>
              <w:t xml:space="preserve"> </w:t>
            </w:r>
            <w:r>
              <w:t xml:space="preserve">el  </w:t>
            </w:r>
            <w:r>
              <w:rPr>
                <w:spacing w:val="1"/>
              </w:rPr>
              <w:t xml:space="preserve"> </w:t>
            </w:r>
            <w:r>
              <w:t xml:space="preserve">Reglamento  </w:t>
            </w:r>
            <w:r>
              <w:rPr>
                <w:spacing w:val="3"/>
              </w:rPr>
              <w:t xml:space="preserve"> </w:t>
            </w:r>
            <w:r>
              <w:t xml:space="preserve">Interior,  </w:t>
            </w:r>
            <w:r>
              <w:rPr>
                <w:spacing w:val="3"/>
              </w:rPr>
              <w:t xml:space="preserve"> </w:t>
            </w:r>
            <w:r>
              <w:t>Manuales</w:t>
            </w:r>
            <w:r>
              <w:rPr>
                <w:spacing w:val="122"/>
              </w:rPr>
              <w:t xml:space="preserve"> </w:t>
            </w:r>
            <w:r>
              <w:t xml:space="preserve">de  </w:t>
            </w:r>
            <w:r>
              <w:rPr>
                <w:spacing w:val="2"/>
              </w:rPr>
              <w:t xml:space="preserve"> </w:t>
            </w:r>
            <w:r>
              <w:t xml:space="preserve">organización  </w:t>
            </w:r>
            <w:r>
              <w:rPr>
                <w:spacing w:val="2"/>
              </w:rPr>
              <w:t xml:space="preserve"> </w:t>
            </w:r>
            <w:r>
              <w:t>y</w:t>
            </w:r>
          </w:p>
          <w:p w14:paraId="7BB354AE" w14:textId="77777777" w:rsidR="00573C07" w:rsidRDefault="0031126E">
            <w:pPr>
              <w:pStyle w:val="TableParagraph"/>
              <w:spacing w:line="290" w:lineRule="atLeast"/>
              <w:ind w:left="789"/>
            </w:pPr>
            <w:r>
              <w:t>procedimientos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Comisión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Agua</w:t>
            </w:r>
            <w:r>
              <w:rPr>
                <w:spacing w:val="20"/>
              </w:rPr>
              <w:t xml:space="preserve"> </w:t>
            </w:r>
            <w:r>
              <w:t>Potable,</w:t>
            </w:r>
            <w:r>
              <w:rPr>
                <w:spacing w:val="22"/>
              </w:rPr>
              <w:t xml:space="preserve"> </w:t>
            </w:r>
            <w:r>
              <w:t>Alcantarillado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Saneamiento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Municipio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Huichapan,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le sean</w:t>
            </w:r>
            <w:r>
              <w:rPr>
                <w:spacing w:val="-4"/>
              </w:rPr>
              <w:t xml:space="preserve"> </w:t>
            </w:r>
            <w:r>
              <w:t>encomendadas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jerárquico.</w:t>
            </w:r>
          </w:p>
        </w:tc>
      </w:tr>
      <w:tr w:rsidR="00573C07" w14:paraId="1E31EB12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73DDC741" w14:textId="77777777" w:rsidR="00573C07" w:rsidRDefault="0031126E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573C07" w14:paraId="4289FAFC" w14:textId="77777777">
        <w:trPr>
          <w:trHeight w:val="582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7C13DF16" w14:textId="77777777" w:rsidR="00573C07" w:rsidRDefault="0031126E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21624F1F" w14:textId="77777777" w:rsidR="00573C07" w:rsidRDefault="0031126E">
            <w:pPr>
              <w:pStyle w:val="TableParagraph"/>
              <w:spacing w:before="37"/>
              <w:ind w:right="51"/>
              <w:jc w:val="right"/>
            </w:pPr>
            <w:r>
              <w:t>escolaridad: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5382231D" w14:textId="77777777" w:rsidR="00573C07" w:rsidRDefault="0031126E">
            <w:pPr>
              <w:pStyle w:val="TableParagraph"/>
              <w:spacing w:before="146"/>
              <w:ind w:left="66"/>
            </w:pPr>
            <w:r>
              <w:t>Escolaridad</w:t>
            </w:r>
            <w:r>
              <w:rPr>
                <w:spacing w:val="-1"/>
              </w:rPr>
              <w:t xml:space="preserve"> </w:t>
            </w:r>
            <w:r>
              <w:t>básica.</w:t>
            </w:r>
          </w:p>
        </w:tc>
      </w:tr>
      <w:tr w:rsidR="00573C07" w14:paraId="617729C9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426E5B28" w14:textId="77777777" w:rsidR="00573C07" w:rsidRDefault="0031126E">
            <w:pPr>
              <w:pStyle w:val="TableParagraph"/>
              <w:ind w:right="52"/>
              <w:jc w:val="right"/>
            </w:pPr>
            <w:r>
              <w:t>Conocimientos</w:t>
            </w:r>
          </w:p>
          <w:p w14:paraId="1EABDD8F" w14:textId="77777777" w:rsidR="00573C07" w:rsidRDefault="0031126E">
            <w:pPr>
              <w:pStyle w:val="TableParagraph"/>
              <w:spacing w:before="37"/>
              <w:ind w:right="53"/>
              <w:jc w:val="right"/>
            </w:pPr>
            <w:r>
              <w:t>específicos: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425F6A20" w14:textId="77777777" w:rsidR="00573C07" w:rsidRDefault="0031126E">
            <w:pPr>
              <w:pStyle w:val="TableParagraph"/>
              <w:spacing w:before="144"/>
              <w:ind w:left="66"/>
            </w:pPr>
            <w:r>
              <w:t>Todos los</w:t>
            </w:r>
            <w:r>
              <w:rPr>
                <w:spacing w:val="-3"/>
              </w:rPr>
              <w:t xml:space="preserve"> </w:t>
            </w:r>
            <w:r>
              <w:t>requisitos</w:t>
            </w:r>
            <w:r>
              <w:rPr>
                <w:spacing w:val="-3"/>
              </w:rPr>
              <w:t xml:space="preserve"> </w:t>
            </w:r>
            <w:r>
              <w:t>mínimos</w:t>
            </w:r>
            <w:r>
              <w:rPr>
                <w:spacing w:val="-3"/>
              </w:rPr>
              <w:t xml:space="preserve"> </w:t>
            </w:r>
            <w:r>
              <w:t>solicitados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desempeño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t>puesto.</w:t>
            </w:r>
          </w:p>
        </w:tc>
      </w:tr>
      <w:tr w:rsidR="00573C07" w14:paraId="43567C5D" w14:textId="77777777">
        <w:trPr>
          <w:trHeight w:val="583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338AEDE5" w14:textId="77777777" w:rsidR="00573C07" w:rsidRDefault="0031126E">
            <w:pPr>
              <w:pStyle w:val="TableParagraph"/>
              <w:ind w:right="54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73D536EA" w14:textId="77777777" w:rsidR="00573C07" w:rsidRDefault="0031126E">
            <w:pPr>
              <w:pStyle w:val="TableParagraph"/>
              <w:spacing w:before="40"/>
              <w:ind w:right="51"/>
              <w:jc w:val="right"/>
            </w:pPr>
            <w:r>
              <w:t>destrezas: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55A8AF36" w14:textId="77777777" w:rsidR="00573C07" w:rsidRDefault="0031126E">
            <w:pPr>
              <w:pStyle w:val="TableParagraph"/>
              <w:spacing w:before="147"/>
              <w:ind w:left="66"/>
            </w:pP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equipo,</w:t>
            </w:r>
            <w:r>
              <w:rPr>
                <w:spacing w:val="-4"/>
              </w:rPr>
              <w:t xml:space="preserve"> </w:t>
            </w:r>
            <w:r>
              <w:t>tolerancia</w:t>
            </w:r>
            <w:r>
              <w:rPr>
                <w:spacing w:val="-1"/>
              </w:rPr>
              <w:t xml:space="preserve"> </w:t>
            </w:r>
            <w:r>
              <w:t>a la</w:t>
            </w:r>
            <w:r>
              <w:rPr>
                <w:spacing w:val="-1"/>
              </w:rPr>
              <w:t xml:space="preserve"> </w:t>
            </w:r>
            <w:r>
              <w:t>presión.</w:t>
            </w:r>
          </w:p>
        </w:tc>
      </w:tr>
      <w:tr w:rsidR="00573C07" w14:paraId="5E86A95D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67EDDC24" w14:textId="77777777" w:rsidR="00573C07" w:rsidRDefault="0031126E">
            <w:pPr>
              <w:pStyle w:val="TableParagraph"/>
              <w:spacing w:before="146"/>
              <w:ind w:left="1072"/>
            </w:pPr>
            <w:r>
              <w:t>Aptitudes: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2B23418C" w14:textId="77777777" w:rsidR="00573C07" w:rsidRDefault="0031126E">
            <w:pPr>
              <w:pStyle w:val="TableParagraph"/>
              <w:ind w:left="66"/>
            </w:pPr>
            <w:r>
              <w:t>Responsabilidad,</w:t>
            </w:r>
            <w:r>
              <w:rPr>
                <w:spacing w:val="-2"/>
              </w:rPr>
              <w:t xml:space="preserve"> </w:t>
            </w:r>
            <w:r>
              <w:t>integridad,</w:t>
            </w:r>
            <w:r>
              <w:rPr>
                <w:spacing w:val="-2"/>
              </w:rPr>
              <w:t xml:space="preserve"> </w:t>
            </w:r>
            <w:r>
              <w:t>honestidad,</w:t>
            </w:r>
            <w:r>
              <w:rPr>
                <w:spacing w:val="-4"/>
              </w:rPr>
              <w:t xml:space="preserve"> </w:t>
            </w:r>
            <w:r>
              <w:t>discreción,</w:t>
            </w:r>
            <w:r>
              <w:rPr>
                <w:spacing w:val="-1"/>
              </w:rPr>
              <w:t xml:space="preserve"> </w:t>
            </w:r>
            <w:r>
              <w:t>disposición,</w:t>
            </w:r>
            <w:r>
              <w:rPr>
                <w:spacing w:val="-5"/>
              </w:rPr>
              <w:t xml:space="preserve"> </w:t>
            </w:r>
            <w:r>
              <w:t>actitud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029663FE" w14:textId="77777777" w:rsidR="00573C07" w:rsidRDefault="0031126E">
            <w:pPr>
              <w:pStyle w:val="TableParagraph"/>
              <w:spacing w:before="37"/>
              <w:ind w:left="66"/>
            </w:pPr>
            <w:r>
              <w:t>servicio.</w:t>
            </w:r>
          </w:p>
        </w:tc>
      </w:tr>
      <w:tr w:rsidR="00573C07" w14:paraId="633EAA9A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6F1C476D" w14:textId="77777777" w:rsidR="00573C07" w:rsidRDefault="0031126E">
            <w:pPr>
              <w:pStyle w:val="TableParagraph"/>
              <w:spacing w:before="12"/>
              <w:ind w:left="842"/>
            </w:pPr>
            <w:r>
              <w:t>Experiencia: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2AED0DFF" w14:textId="77777777" w:rsidR="00573C07" w:rsidRDefault="0031126E">
            <w:pPr>
              <w:pStyle w:val="TableParagraph"/>
              <w:spacing w:before="12"/>
              <w:ind w:left="6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necesaria</w:t>
            </w:r>
          </w:p>
        </w:tc>
      </w:tr>
      <w:tr w:rsidR="00573C07" w14:paraId="579364B5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7623D445" w14:textId="77777777" w:rsidR="00573C07" w:rsidRDefault="0031126E">
            <w:pPr>
              <w:pStyle w:val="TableParagraph"/>
              <w:spacing w:before="9"/>
              <w:ind w:left="3837" w:right="38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573C07" w14:paraId="32F0E5BA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4C8B6785" w14:textId="77777777" w:rsidR="00573C07" w:rsidRDefault="0031126E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1B0F2525" w14:textId="77777777" w:rsidR="00573C07" w:rsidRDefault="0031126E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2F10CF63" w14:textId="77777777" w:rsidR="00573C07" w:rsidRDefault="0031126E">
            <w:pPr>
              <w:pStyle w:val="TableParagraph"/>
              <w:spacing w:before="146"/>
              <w:ind w:left="66"/>
            </w:pPr>
            <w:r>
              <w:t>Media.</w:t>
            </w:r>
          </w:p>
        </w:tc>
      </w:tr>
      <w:tr w:rsidR="00573C07" w14:paraId="357F2A45" w14:textId="77777777">
        <w:trPr>
          <w:trHeight w:val="582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5EA9E576" w14:textId="77777777" w:rsidR="00573C07" w:rsidRDefault="0031126E">
            <w:pPr>
              <w:pStyle w:val="TableParagraph"/>
              <w:spacing w:before="2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36D4D85A" w14:textId="77777777" w:rsidR="00573C07" w:rsidRDefault="0031126E">
            <w:pPr>
              <w:pStyle w:val="TableParagraph"/>
              <w:spacing w:before="37"/>
              <w:ind w:right="51"/>
              <w:jc w:val="right"/>
            </w:pPr>
            <w:r>
              <w:t>cargo: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1E7CD189" w14:textId="77777777" w:rsidR="00573C07" w:rsidRDefault="0031126E">
            <w:pPr>
              <w:pStyle w:val="TableParagraph"/>
              <w:spacing w:before="146"/>
              <w:ind w:left="66"/>
            </w:pPr>
            <w:r>
              <w:t>Ninguno.</w:t>
            </w:r>
          </w:p>
        </w:tc>
      </w:tr>
      <w:tr w:rsidR="00573C07" w14:paraId="3213B24E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6A856711" w14:textId="77777777" w:rsidR="00573C07" w:rsidRDefault="0031126E">
            <w:pPr>
              <w:pStyle w:val="TableParagraph"/>
              <w:spacing w:before="9"/>
              <w:ind w:left="902"/>
            </w:pPr>
            <w:r>
              <w:t>Económica: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1ACFD464" w14:textId="77777777" w:rsidR="00573C07" w:rsidRDefault="0031126E">
            <w:pPr>
              <w:pStyle w:val="TableParagraph"/>
              <w:spacing w:before="9"/>
              <w:ind w:left="66"/>
            </w:pPr>
            <w:r>
              <w:t>Responsable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mobiliario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cargo</w:t>
            </w:r>
          </w:p>
        </w:tc>
      </w:tr>
    </w:tbl>
    <w:p w14:paraId="38AC3A18" w14:textId="77777777" w:rsidR="00573C07" w:rsidRDefault="00573C07">
      <w:pPr>
        <w:pStyle w:val="Textoindependiente"/>
        <w:rPr>
          <w:sz w:val="24"/>
        </w:rPr>
      </w:pPr>
    </w:p>
    <w:p w14:paraId="423D89CE" w14:textId="77777777" w:rsidR="00573C07" w:rsidRDefault="00573C07">
      <w:pPr>
        <w:pStyle w:val="Textoindependiente"/>
        <w:rPr>
          <w:sz w:val="24"/>
        </w:rPr>
      </w:pPr>
    </w:p>
    <w:p w14:paraId="4DDC6A91" w14:textId="77777777" w:rsidR="00573C07" w:rsidRDefault="00573C07">
      <w:pPr>
        <w:pStyle w:val="Textoindependiente"/>
        <w:rPr>
          <w:sz w:val="24"/>
        </w:rPr>
      </w:pPr>
    </w:p>
    <w:p w14:paraId="1BF12880" w14:textId="77777777" w:rsidR="00573C07" w:rsidRDefault="00573C07">
      <w:pPr>
        <w:pStyle w:val="Textoindependiente"/>
        <w:rPr>
          <w:sz w:val="24"/>
        </w:rPr>
      </w:pPr>
    </w:p>
    <w:p w14:paraId="0DAB7897" w14:textId="77777777" w:rsidR="00573C07" w:rsidRDefault="00573C07">
      <w:pPr>
        <w:pStyle w:val="Textoindependiente"/>
        <w:rPr>
          <w:sz w:val="24"/>
        </w:rPr>
      </w:pPr>
    </w:p>
    <w:p w14:paraId="063DF447" w14:textId="77777777" w:rsidR="00573C07" w:rsidRDefault="0031126E">
      <w:pPr>
        <w:pStyle w:val="Textoindependiente"/>
        <w:spacing w:before="153"/>
        <w:ind w:right="755"/>
        <w:jc w:val="right"/>
      </w:pPr>
      <w:r>
        <w:t>pág. 35</w:t>
      </w:r>
    </w:p>
    <w:sectPr w:rsidR="00573C07">
      <w:type w:val="continuous"/>
      <w:pgSz w:w="12240" w:h="15840"/>
      <w:pgMar w:top="5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42A"/>
    <w:multiLevelType w:val="hybridMultilevel"/>
    <w:tmpl w:val="DF5A1D2E"/>
    <w:lvl w:ilvl="0" w:tplc="C7B28A94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4C2CA4A">
      <w:numFmt w:val="bullet"/>
      <w:lvlText w:val="•"/>
      <w:lvlJc w:val="left"/>
      <w:pPr>
        <w:ind w:left="1714" w:hanging="471"/>
      </w:pPr>
      <w:rPr>
        <w:rFonts w:hint="default"/>
        <w:lang w:val="es-ES" w:eastAsia="en-US" w:bidi="ar-SA"/>
      </w:rPr>
    </w:lvl>
    <w:lvl w:ilvl="2" w:tplc="1D0233E2">
      <w:numFmt w:val="bullet"/>
      <w:lvlText w:val="•"/>
      <w:lvlJc w:val="left"/>
      <w:pPr>
        <w:ind w:left="2649" w:hanging="471"/>
      </w:pPr>
      <w:rPr>
        <w:rFonts w:hint="default"/>
        <w:lang w:val="es-ES" w:eastAsia="en-US" w:bidi="ar-SA"/>
      </w:rPr>
    </w:lvl>
    <w:lvl w:ilvl="3" w:tplc="E96C9470">
      <w:numFmt w:val="bullet"/>
      <w:lvlText w:val="•"/>
      <w:lvlJc w:val="left"/>
      <w:pPr>
        <w:ind w:left="3584" w:hanging="471"/>
      </w:pPr>
      <w:rPr>
        <w:rFonts w:hint="default"/>
        <w:lang w:val="es-ES" w:eastAsia="en-US" w:bidi="ar-SA"/>
      </w:rPr>
    </w:lvl>
    <w:lvl w:ilvl="4" w:tplc="167E241E">
      <w:numFmt w:val="bullet"/>
      <w:lvlText w:val="•"/>
      <w:lvlJc w:val="left"/>
      <w:pPr>
        <w:ind w:left="4519" w:hanging="471"/>
      </w:pPr>
      <w:rPr>
        <w:rFonts w:hint="default"/>
        <w:lang w:val="es-ES" w:eastAsia="en-US" w:bidi="ar-SA"/>
      </w:rPr>
    </w:lvl>
    <w:lvl w:ilvl="5" w:tplc="14127DEC">
      <w:numFmt w:val="bullet"/>
      <w:lvlText w:val="•"/>
      <w:lvlJc w:val="left"/>
      <w:pPr>
        <w:ind w:left="5454" w:hanging="471"/>
      </w:pPr>
      <w:rPr>
        <w:rFonts w:hint="default"/>
        <w:lang w:val="es-ES" w:eastAsia="en-US" w:bidi="ar-SA"/>
      </w:rPr>
    </w:lvl>
    <w:lvl w:ilvl="6" w:tplc="6BB6BA36">
      <w:numFmt w:val="bullet"/>
      <w:lvlText w:val="•"/>
      <w:lvlJc w:val="left"/>
      <w:pPr>
        <w:ind w:left="6389" w:hanging="471"/>
      </w:pPr>
      <w:rPr>
        <w:rFonts w:hint="default"/>
        <w:lang w:val="es-ES" w:eastAsia="en-US" w:bidi="ar-SA"/>
      </w:rPr>
    </w:lvl>
    <w:lvl w:ilvl="7" w:tplc="5E5419F2">
      <w:numFmt w:val="bullet"/>
      <w:lvlText w:val="•"/>
      <w:lvlJc w:val="left"/>
      <w:pPr>
        <w:ind w:left="7324" w:hanging="471"/>
      </w:pPr>
      <w:rPr>
        <w:rFonts w:hint="default"/>
        <w:lang w:val="es-ES" w:eastAsia="en-US" w:bidi="ar-SA"/>
      </w:rPr>
    </w:lvl>
    <w:lvl w:ilvl="8" w:tplc="B538A5B4">
      <w:numFmt w:val="bullet"/>
      <w:lvlText w:val="•"/>
      <w:lvlJc w:val="left"/>
      <w:pPr>
        <w:ind w:left="8259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453125FE"/>
    <w:multiLevelType w:val="hybridMultilevel"/>
    <w:tmpl w:val="91A05326"/>
    <w:lvl w:ilvl="0" w:tplc="501239B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CA5176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2" w:tplc="7D9C5F1A">
      <w:numFmt w:val="bullet"/>
      <w:lvlText w:val="•"/>
      <w:lvlJc w:val="left"/>
      <w:pPr>
        <w:ind w:left="1494" w:hanging="360"/>
      </w:pPr>
      <w:rPr>
        <w:rFonts w:hint="default"/>
        <w:lang w:val="es-ES" w:eastAsia="en-US" w:bidi="ar-SA"/>
      </w:rPr>
    </w:lvl>
    <w:lvl w:ilvl="3" w:tplc="C96491E2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4" w:tplc="31F4B0B6">
      <w:numFmt w:val="bullet"/>
      <w:lvlText w:val="•"/>
      <w:lvlJc w:val="left"/>
      <w:pPr>
        <w:ind w:left="1868" w:hanging="360"/>
      </w:pPr>
      <w:rPr>
        <w:rFonts w:hint="default"/>
        <w:lang w:val="es-ES" w:eastAsia="en-US" w:bidi="ar-SA"/>
      </w:rPr>
    </w:lvl>
    <w:lvl w:ilvl="5" w:tplc="D75CA77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6" w:tplc="3B0486EC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7" w:tplc="8B525A3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8" w:tplc="6DB4F788">
      <w:numFmt w:val="bullet"/>
      <w:lvlText w:val="•"/>
      <w:lvlJc w:val="left"/>
      <w:pPr>
        <w:ind w:left="2617" w:hanging="360"/>
      </w:pPr>
      <w:rPr>
        <w:rFonts w:hint="default"/>
        <w:lang w:val="es-ES" w:eastAsia="en-US" w:bidi="ar-SA"/>
      </w:rPr>
    </w:lvl>
  </w:abstractNum>
  <w:num w:numId="1" w16cid:durableId="1316832587">
    <w:abstractNumId w:val="0"/>
  </w:num>
  <w:num w:numId="2" w16cid:durableId="97028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07"/>
    <w:rsid w:val="0031126E"/>
    <w:rsid w:val="005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DFDA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2" w:hanging="3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2024-01-22T15:25:00Z</dcterms:created>
  <dcterms:modified xsi:type="dcterms:W3CDTF">2024-01-22T15:25:00Z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